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010" w:rsidRDefault="00D877BC" w:rsidP="00FC20B8">
      <w:pPr>
        <w:pStyle w:val="Heading10"/>
        <w:keepNext/>
        <w:keepLines/>
        <w:shd w:val="clear" w:color="auto" w:fill="auto"/>
        <w:spacing w:line="360" w:lineRule="exact"/>
        <w:ind w:right="-1006"/>
      </w:pPr>
      <w:bookmarkStart w:id="0" w:name="bookmark0"/>
      <w:r>
        <w:t>FRA REDAKTØREN</w:t>
      </w:r>
      <w:bookmarkEnd w:id="0"/>
    </w:p>
    <w:p w:rsidR="00C32010" w:rsidRDefault="00D877BC" w:rsidP="00FC20B8">
      <w:pPr>
        <w:pStyle w:val="Brdtekst5"/>
        <w:shd w:val="clear" w:color="auto" w:fill="auto"/>
        <w:ind w:right="-1006" w:firstLine="360"/>
        <w:jc w:val="left"/>
      </w:pPr>
      <w:r>
        <w:t>Del er jub</w:t>
      </w:r>
      <w:r w:rsidR="00123281">
        <w:t>ileum i familien, og vi vil gjern</w:t>
      </w:r>
      <w:r>
        <w:t>e være med å feire. Akershus festning - vår mor - fyller 700 år, og hva er mer naturlig enn å hylle vårt opphav med en håndfull artikler om festningens tilknytning til arkiv? Denne arkivtilknytningen har vi nærmet oss på tre måter:</w:t>
      </w:r>
    </w:p>
    <w:p w:rsidR="00C32010" w:rsidRDefault="00123281" w:rsidP="00FC20B8">
      <w:pPr>
        <w:pStyle w:val="Brdtekst5"/>
        <w:shd w:val="clear" w:color="auto" w:fill="auto"/>
        <w:ind w:right="-1006" w:firstLine="360"/>
        <w:jc w:val="left"/>
      </w:pPr>
      <w:r>
        <w:t>For</w:t>
      </w:r>
      <w:r w:rsidR="00FC20B8">
        <w:t xml:space="preserve"> det </w:t>
      </w:r>
      <w:r>
        <w:t>første har vi sett</w:t>
      </w:r>
      <w:r w:rsidR="00D877BC">
        <w:t xml:space="preserve"> på den «familiære» siden av det hele, nemlig Akershus festning som arkivdepot og endog som Riksarkiv. Men kan vi snakke om Akershus som Riksarkiv allerede i middelalderen, eller er vi bundet til året 1817 i så måte? Les selv og bli vis.</w:t>
      </w:r>
    </w:p>
    <w:p w:rsidR="00C32010" w:rsidRDefault="00D877BC" w:rsidP="00FC20B8">
      <w:pPr>
        <w:pStyle w:val="Brdtekst5"/>
        <w:shd w:val="clear" w:color="auto" w:fill="auto"/>
        <w:ind w:right="-1006" w:firstLine="360"/>
        <w:jc w:val="left"/>
      </w:pPr>
      <w:r>
        <w:t>Det andre aspektet vi forsøker å belyse, er Akershus festning som ark</w:t>
      </w:r>
      <w:r w:rsidR="00123281">
        <w:t>ivskaper. Det gjelder selve fest</w:t>
      </w:r>
      <w:r>
        <w:t>ningsadministrasjonen, men også de utallige sivile og militære institusjonene som har hatt tilhold på festningen igjennom århundrene, og som har etterlatt seg arkiver som i svært mange tilfeller har latt sin endestasjon i våre hyller. Det er en uoversiktlig og komplisert materie å grave seg ned i, dels mørklagt, dels tildekket, men med god hjelp har vi forsøkt å sammenfatte og systematisere det som er kjent, og kanskje har vi fått opplyst et par mørke kroker samtidig.</w:t>
      </w:r>
    </w:p>
    <w:p w:rsidR="00C32010" w:rsidRDefault="00D877BC" w:rsidP="00FC20B8">
      <w:pPr>
        <w:pStyle w:val="Brdtekst5"/>
        <w:shd w:val="clear" w:color="auto" w:fill="auto"/>
        <w:ind w:right="-1006" w:firstLine="360"/>
        <w:jc w:val="left"/>
      </w:pPr>
      <w:r>
        <w:t>Vi har også, som en siste innfallsvinkel, tatt i bruk noen av de arkivene som er blitt avlevert. Det er som kjent ikke bare ren samlerinteresse som driver oss til å ta vare på arkiver! Prosaiske arkivalier som regnskap og saksdokumenter inneholder liv og død, glede og sorg, detaljer og helhet, og det er spennende å se hvordan deler av vår fortid kan belyses utfra arkiver skapt på Akershus festning.</w:t>
      </w:r>
    </w:p>
    <w:p w:rsidR="00C32010" w:rsidRDefault="00D877BC" w:rsidP="00FC20B8">
      <w:pPr>
        <w:pStyle w:val="Brdtekst5"/>
        <w:shd w:val="clear" w:color="auto" w:fill="auto"/>
        <w:ind w:right="-1006" w:firstLine="360"/>
        <w:jc w:val="left"/>
      </w:pPr>
      <w:r>
        <w:t>Ellers har vi et knippe aktuelle artikler å by på: Riksarkivaren oppsummerer sine tanker etter forrige nummers hovedemne om Arkivverkets utvikling framove</w:t>
      </w:r>
      <w:r w:rsidR="00123281">
        <w:t>r. Vi får høre om ordningspros</w:t>
      </w:r>
      <w:r>
        <w:t>jektene i Asta og om en helt fersk arkivundersøkelse som LLP offentliggjør i disse dager. Og dessuten en gledelig nyhet om Nato som har innsett at arkiver er viktige, og verdt et sted å være.</w:t>
      </w:r>
    </w:p>
    <w:p w:rsidR="00123281" w:rsidRDefault="00123281" w:rsidP="00FC20B8">
      <w:pPr>
        <w:pStyle w:val="Brdtekst5"/>
        <w:shd w:val="clear" w:color="auto" w:fill="auto"/>
        <w:ind w:right="-1006" w:firstLine="360"/>
        <w:jc w:val="left"/>
      </w:pPr>
      <w:r>
        <w:t>Vi skal ikke påstå</w:t>
      </w:r>
      <w:r w:rsidR="00D877BC">
        <w:t xml:space="preserve"> at det er Arkivmagasinet som har bevirket denne erkjennelsen hos Nato. Men vi håper likevel at bladet vårt er med på å styrke bevisstheten om arkiv i deler av samfunnet, øke forståelsen for at arkiv er en særdeles viktig del av kulturarven og kanskje til og med inspirere noen til å utvide sin kunnskap om enkelte arkiver eller arkivspørsmål. Da har vårt arbeid med magasinet ikke vært forgjeves!</w:t>
      </w:r>
      <w:bookmarkStart w:id="1" w:name="bookmark1"/>
    </w:p>
    <w:p w:rsidR="00123281" w:rsidRDefault="00123281" w:rsidP="00FC20B8">
      <w:pPr>
        <w:ind w:right="-1006"/>
        <w:rPr>
          <w:rFonts w:ascii="Times New Roman" w:eastAsia="Times New Roman" w:hAnsi="Times New Roman" w:cs="Times New Roman"/>
          <w:sz w:val="19"/>
          <w:szCs w:val="19"/>
        </w:rPr>
      </w:pPr>
      <w:r>
        <w:br w:type="page"/>
      </w:r>
    </w:p>
    <w:p w:rsidR="00123281" w:rsidRDefault="00D877BC" w:rsidP="00FC20B8">
      <w:pPr>
        <w:pStyle w:val="Brdtekst5"/>
        <w:shd w:val="clear" w:color="auto" w:fill="auto"/>
        <w:ind w:right="-1006"/>
        <w:jc w:val="left"/>
      </w:pPr>
      <w:r>
        <w:lastRenderedPageBreak/>
        <w:t>AKERSHUS FESTNING SOM ARKIVDEPOT</w:t>
      </w:r>
      <w:bookmarkEnd w:id="1"/>
    </w:p>
    <w:p w:rsidR="00C32010" w:rsidRDefault="00123281" w:rsidP="00FC20B8">
      <w:pPr>
        <w:pStyle w:val="Brdtekst5"/>
        <w:shd w:val="clear" w:color="auto" w:fill="auto"/>
        <w:ind w:right="-1006"/>
        <w:jc w:val="left"/>
      </w:pPr>
      <w:r>
        <w:t>Ole Kolsrud, fø</w:t>
      </w:r>
      <w:r w:rsidR="00D877BC">
        <w:t>rstearkivar, Riksarkivet</w:t>
      </w:r>
    </w:p>
    <w:p w:rsidR="00C32010" w:rsidRDefault="00D877BC" w:rsidP="00FC20B8">
      <w:pPr>
        <w:pStyle w:val="Brdtekst5"/>
        <w:shd w:val="clear" w:color="auto" w:fill="auto"/>
        <w:ind w:right="-1006"/>
        <w:jc w:val="left"/>
      </w:pPr>
      <w:r>
        <w:t xml:space="preserve">Når anlegget på </w:t>
      </w:r>
      <w:r w:rsidR="00123281">
        <w:t>Akershus omtales for aller først</w:t>
      </w:r>
      <w:r>
        <w:t>e gang, 22. juni 1300, er det nettopp - og utelukkende - som oppbevaringssted for dokumenter, som arkivdepot. Håkon V Magnussons gave- og privilegiebrev fra sommeren 1300 sier at det ene eksemplaret av brevet skulle oppbevares i Mariakirken,</w:t>
      </w:r>
      <w:r w:rsidR="00FC20B8">
        <w:t xml:space="preserve"> det </w:t>
      </w:r>
      <w:r>
        <w:t xml:space="preserve">andre eksemplaret på </w:t>
      </w:r>
      <w:r>
        <w:rPr>
          <w:rStyle w:val="BodytextItalic"/>
        </w:rPr>
        <w:t>Akersnes,</w:t>
      </w:r>
      <w:r>
        <w:t xml:space="preserve"> «til vitnisburdar alængdar» (til vitnesbyrd for framtiden). Samtidig blir da dette det første dokumentet vi med sikkerhet vet inngikk i arkivet på Akershus. Originalen befinner seg i dag i British Museum.</w:t>
      </w:r>
    </w:p>
    <w:p w:rsidR="00C32010" w:rsidRDefault="00D877BC" w:rsidP="00FC20B8">
      <w:pPr>
        <w:pStyle w:val="Heading70"/>
        <w:keepNext/>
        <w:keepLines/>
        <w:shd w:val="clear" w:color="auto" w:fill="auto"/>
        <w:ind w:right="-1006"/>
      </w:pPr>
      <w:bookmarkStart w:id="2" w:name="bookmark2"/>
      <w:r>
        <w:t>AKERSHUS SOM RIKSARKIV 1300-1866?</w:t>
      </w:r>
      <w:bookmarkEnd w:id="2"/>
    </w:p>
    <w:p w:rsidR="00C32010" w:rsidRDefault="00D877BC" w:rsidP="00FC20B8">
      <w:pPr>
        <w:pStyle w:val="Brdtekst5"/>
        <w:shd w:val="clear" w:color="auto" w:fill="auto"/>
        <w:ind w:right="-1006"/>
        <w:jc w:val="left"/>
      </w:pPr>
      <w:r>
        <w:t xml:space="preserve">Akersnes - eller Akershus festning - har altså vært arkivdepot i hvert fall siden sommeren 1300. Halvdan Koht hevder i en artikkel fra 1927 at en kan tale om det norske </w:t>
      </w:r>
      <w:r>
        <w:rPr>
          <w:rStyle w:val="BodytextItalic"/>
        </w:rPr>
        <w:t xml:space="preserve">riksarkivet </w:t>
      </w:r>
      <w:r>
        <w:t>på Akershus fra den tid, og at Riksarkivet dermed holdt til på Festningen sammenhengende fra omkring år 1300 til det flyttet inn i den nye stortingsbygningen 566 år senere - i 1866.</w:t>
      </w:r>
    </w:p>
    <w:p w:rsidR="00C32010" w:rsidRDefault="00D877BC" w:rsidP="00FC20B8">
      <w:pPr>
        <w:pStyle w:val="Brdtekst5"/>
        <w:shd w:val="clear" w:color="auto" w:fill="auto"/>
        <w:ind w:right="-1006" w:firstLine="360"/>
        <w:jc w:val="left"/>
      </w:pPr>
      <w:r>
        <w:t>Som det vil framgå av Halvor Kjellbergs artikkel, er vel dette kanskje en overdrivelse, men at Akershus har fungert som depot for viktige statsrettslige dokumenter, er hevet over tvil.</w:t>
      </w:r>
    </w:p>
    <w:p w:rsidR="00C32010" w:rsidRDefault="00D877BC" w:rsidP="00FC20B8">
      <w:pPr>
        <w:pStyle w:val="Brdtekst5"/>
        <w:shd w:val="clear" w:color="auto" w:fill="auto"/>
        <w:ind w:right="-1006" w:firstLine="360"/>
        <w:jc w:val="left"/>
      </w:pPr>
      <w:r>
        <w:t xml:space="preserve">Det var på denne tiden </w:t>
      </w:r>
      <w:r w:rsidR="00123281">
        <w:rPr>
          <w:rStyle w:val="BodytextItalic"/>
        </w:rPr>
        <w:t>kanslerembet</w:t>
      </w:r>
      <w:r>
        <w:rPr>
          <w:rStyle w:val="BodytextItalic"/>
        </w:rPr>
        <w:t xml:space="preserve">et </w:t>
      </w:r>
      <w:r>
        <w:t>vokste fram, et embete som ble knyttet til prosten ved Mariakirken i Oslo. Kongen skaffet seg et lærd og skrivekyndig byråkrati til å holde orden på kronens papirer. Disse hentet han blant kirkens folk, som stort sett var de lese- og skrivekyndige den gang. Sjefen for dette byråkratiet v</w:t>
      </w:r>
      <w:r w:rsidR="00123281">
        <w:t>ar kansleren. Han var gjern</w:t>
      </w:r>
      <w:r>
        <w:t>e både kongens nærmeste medarbeider og «riksarkivar.» Naturligvis var det ikke noe stort byråkrati på 1300-tallet. En annen norsk historiker, Kåre Lunden, mener</w:t>
      </w:r>
      <w:r w:rsidR="007036D8">
        <w:t xml:space="preserve"> at </w:t>
      </w:r>
      <w:r>
        <w:t xml:space="preserve">kansleren nærmest kan sammenliknes med en moderne byråsjef med hensyn </w:t>
      </w:r>
      <w:r w:rsidR="00F710DA">
        <w:t>til størrelsen på den st</w:t>
      </w:r>
      <w:r>
        <w:t xml:space="preserve">aben han hadde under seg. Men det var i såfall en byråsjef - </w:t>
      </w:r>
      <w:r>
        <w:rPr>
          <w:rStyle w:val="BodytextItalic"/>
        </w:rPr>
        <w:t>og</w:t>
      </w:r>
      <w:r>
        <w:t xml:space="preserve"> riksarkivar - med adskillig større innflytelse enn det</w:t>
      </w:r>
      <w:r w:rsidR="00123281">
        <w:t xml:space="preserve"> vi er vant til. Håkon den fem</w:t>
      </w:r>
      <w:r>
        <w:t xml:space="preserve">tes kansler ble til og med </w:t>
      </w:r>
      <w:r>
        <w:rPr>
          <w:rStyle w:val="BodytextItalic"/>
        </w:rPr>
        <w:t>regent</w:t>
      </w:r>
      <w:r>
        <w:t xml:space="preserve"> ved kongens død.</w:t>
      </w:r>
    </w:p>
    <w:p w:rsidR="00C32010" w:rsidRDefault="00D877BC" w:rsidP="00FC20B8">
      <w:pPr>
        <w:pStyle w:val="Brdtekst5"/>
        <w:shd w:val="clear" w:color="auto" w:fill="auto"/>
        <w:ind w:right="-1006" w:firstLine="360"/>
        <w:jc w:val="left"/>
      </w:pPr>
      <w:r>
        <w:t>At kansleren hadde en slik funksjon, var ikke noen særnorsk ordning. Slik var det også i andre land. Rester av dette gjenspeiles faktisk i England den da</w:t>
      </w:r>
      <w:r w:rsidR="00123281">
        <w:t>g i dag. Den engelske lordkans</w:t>
      </w:r>
      <w:r>
        <w:t xml:space="preserve">ler er fremdeles landets formelle riksarkivar, eller </w:t>
      </w:r>
      <w:r>
        <w:rPr>
          <w:rStyle w:val="BodytextItalic"/>
        </w:rPr>
        <w:t>Keeper of Records.</w:t>
      </w:r>
      <w:r>
        <w:t xml:space="preserve"> Den reelle riksarkivaren i England må nøye seg med tittelen </w:t>
      </w:r>
      <w:r w:rsidR="00F710DA">
        <w:rPr>
          <w:rStyle w:val="BodytextItalic"/>
        </w:rPr>
        <w:t xml:space="preserve">«Deputy </w:t>
      </w:r>
      <w:r>
        <w:t>Keeper of Records.» Engelskmennene har sans for tradisjoner.</w:t>
      </w:r>
    </w:p>
    <w:p w:rsidR="00C32010" w:rsidRDefault="00D877BC" w:rsidP="00FC20B8">
      <w:pPr>
        <w:pStyle w:val="Brdtekst5"/>
        <w:shd w:val="clear" w:color="auto" w:fill="auto"/>
        <w:ind w:right="-1006" w:firstLine="360"/>
        <w:jc w:val="left"/>
      </w:pPr>
      <w:r>
        <w:t xml:space="preserve">Da det gamle norske kongedømme gikk til grunne, og landet ble en del av Danmark, ble samtidig København oppbevaringssted for rikets arkivsaker. Arkivet på Akershus gikk inn i en periode av forfall og glemsel. Men det var noen som husket at det lå noe der, noe som kongen i København hadde bruk for. I 1494 </w:t>
      </w:r>
      <w:r w:rsidR="008D4B88">
        <w:t>-</w:t>
      </w:r>
      <w:r>
        <w:t xml:space="preserve"> under kong Hans, sønn av Kristian 1. - ble det derfor satt opp en fortegnelse over de </w:t>
      </w:r>
      <w:r>
        <w:rPr>
          <w:rStyle w:val="BodytextItalic"/>
        </w:rPr>
        <w:t xml:space="preserve">«breve som </w:t>
      </w:r>
      <w:proofErr w:type="gramStart"/>
      <w:r>
        <w:rPr>
          <w:rStyle w:val="BodytextItalic"/>
        </w:rPr>
        <w:t>ligge</w:t>
      </w:r>
      <w:proofErr w:type="gramEnd"/>
      <w:r>
        <w:rPr>
          <w:rStyle w:val="BodytextItalic"/>
        </w:rPr>
        <w:t xml:space="preserve"> oppå Akershus, kronen ere pårørende,»</w:t>
      </w:r>
      <w:r>
        <w:t xml:space="preserve"> altså dokumenter som angikk kongemakten. Og lista var </w:t>
      </w:r>
      <w:proofErr w:type="gramStart"/>
      <w:r>
        <w:t>sant</w:t>
      </w:r>
      <w:proofErr w:type="gramEnd"/>
      <w:r>
        <w:t xml:space="preserve"> å si ikke lang; i følge Halvdan Koht inneholdt den åtte numre. Noen av numrene omtalte riktignok flere brev. Antakelig dreier det seg her om et lite utvalg av særlig viktige dokumenter, alle fra perioden 1339-1380. Et par av dem stadfestet den norske kongens råderett over Orknøyene og Shetland. Bare ett av brevene kjennes i original i dag. Det er datert Varberg 15. august 1343, og</w:t>
      </w:r>
      <w:r w:rsidR="00123281">
        <w:t xml:space="preserve"> fastslår at de to Magnussonnene</w:t>
      </w:r>
      <w:r>
        <w:t xml:space="preserve"> Håkon og Erik skull</w:t>
      </w:r>
      <w:r w:rsidR="00123281">
        <w:t>e bli konge i hvert sitt rike. I regist</w:t>
      </w:r>
      <w:r>
        <w:t xml:space="preserve">raturen er det beskrevet som et </w:t>
      </w:r>
      <w:r w:rsidR="00F710DA">
        <w:rPr>
          <w:rStyle w:val="BodytextItalic"/>
        </w:rPr>
        <w:t>«brev hure Norege ok Sverike skildes at.»</w:t>
      </w:r>
      <w:r>
        <w:rPr>
          <w:rStyle w:val="BodytextItalic"/>
        </w:rPr>
        <w:t>?</w:t>
      </w:r>
      <w:r w:rsidR="00F710DA">
        <w:t xml:space="preserve"> Det</w:t>
      </w:r>
      <w:r>
        <w:t>te befinner seg</w:t>
      </w:r>
      <w:r w:rsidR="00F710DA">
        <w:t xml:space="preserve"> nå i det norske Riksarkivet, et</w:t>
      </w:r>
      <w:r w:rsidR="00123281">
        <w:t>t</w:t>
      </w:r>
      <w:r>
        <w:t>er å ha blitt oppbevart i det danske Rigsarkivet fram til 1937.</w:t>
      </w:r>
    </w:p>
    <w:p w:rsidR="00C32010" w:rsidRDefault="00D877BC" w:rsidP="00FC20B8">
      <w:pPr>
        <w:pStyle w:val="Brdtekst5"/>
        <w:shd w:val="clear" w:color="auto" w:fill="auto"/>
        <w:ind w:right="-1006" w:firstLine="360"/>
        <w:jc w:val="left"/>
      </w:pPr>
      <w:r>
        <w:t>En annen arkivfortegnelse satt op</w:t>
      </w:r>
      <w:r w:rsidR="00123281">
        <w:t>p vel 100 år senere, arkivregistrat</w:t>
      </w:r>
      <w:r>
        <w:t xml:space="preserve">uren fra 1622, ble utarbeidet etter befaling fra Kristian IV. Sekretærene Gregers Krabbe (senere stattholder i Norge) og Mogens Høeg fikk i oppdrag å sørge for en fortegnelse over innholdet i </w:t>
      </w:r>
      <w:r>
        <w:rPr>
          <w:rStyle w:val="BodytextItalic"/>
        </w:rPr>
        <w:t>seks kister og to skrin</w:t>
      </w:r>
      <w:r>
        <w:t xml:space="preserve"> som da befant seg i en murhvelving på Akershus, v</w:t>
      </w:r>
      <w:r w:rsidR="00123281">
        <w:t>isstnok i den nederste lønngan</w:t>
      </w:r>
      <w:r>
        <w:t xml:space="preserve">gen lengst vest under slottskirken. Kistene og skrinene var forseglet av kansler Jens Bjelke og Hartvig Huitfeldt. Her dreide det seg imidlertid ikke om arkivsaker som direkte vedrørte riksstyret. Det dreide seg om brevkistene fra fire klostre etter at klostergodset ble inndratt under kronen etter reformasjonen i 1536. Men brevene og dokumentene ble altså deponert i det gamle arkivet på Akershus festning - vi kan kanskje si som en vanskjøttet filial av riksarkivet i København. Det meste av innholdet i disse </w:t>
      </w:r>
      <w:r w:rsidR="00F710DA">
        <w:t>kistene gikk senere tapt. Det bl</w:t>
      </w:r>
      <w:r>
        <w:t xml:space="preserve">e ødelagt </w:t>
      </w:r>
      <w:r>
        <w:lastRenderedPageBreak/>
        <w:t>av fuktighet og spist opp av rotter og mus. Det som ble reddet fra en slik skjebne, og som senere er kommet til rette, var dokumenter som ble tatt ut og sendt til København.</w:t>
      </w:r>
    </w:p>
    <w:p w:rsidR="00C32010" w:rsidRDefault="00D877BC" w:rsidP="00FC20B8">
      <w:pPr>
        <w:pStyle w:val="Brdtekst5"/>
        <w:shd w:val="clear" w:color="auto" w:fill="auto"/>
        <w:ind w:right="-1006" w:firstLine="360"/>
        <w:jc w:val="left"/>
      </w:pPr>
      <w:r>
        <w:t xml:space="preserve">I 1572 ble </w:t>
      </w:r>
      <w:r>
        <w:rPr>
          <w:rStyle w:val="BodytextItalic"/>
        </w:rPr>
        <w:t>stattholderembetet</w:t>
      </w:r>
      <w:r>
        <w:t xml:space="preserve"> opprettet. Stattholderen var kongens fremste representant i Norge - i enkelte perioder var han både militær øverstbefalend</w:t>
      </w:r>
      <w:r w:rsidR="00F710DA">
        <w:t>e og lensherre i Akershus len. I</w:t>
      </w:r>
      <w:r>
        <w:t xml:space="preserve"> omtrent 100 år, fram til omkring 1670, holdt han til på Akershus, hvor han etablerte et administrativt byråkrati - et kanselli - til å ta seg av det skriftlige og til å bestyre arkivet. Da stattholderen flyttet fra festningen, ble arkivene værende igjen, og senere stattholdere fortsatte å bruke Akershus som depot for arkivene sine. Antakelig var det fra denne tiden at arkivene på Akershus gikk inn i sin mest alvorlige forfallsperiode. </w:t>
      </w:r>
      <w:r w:rsidR="00F710DA">
        <w:t>I</w:t>
      </w:r>
      <w:r>
        <w:t xml:space="preserve"> hvert fall sendte stattholder</w:t>
      </w:r>
    </w:p>
    <w:p w:rsidR="00F710DA" w:rsidRDefault="00F710DA" w:rsidP="00FC20B8">
      <w:pPr>
        <w:pStyle w:val="Bodytext50"/>
        <w:shd w:val="clear" w:color="auto" w:fill="auto"/>
        <w:spacing w:line="250" w:lineRule="exact"/>
        <w:ind w:right="-1006"/>
        <w:jc w:val="left"/>
        <w:rPr>
          <w:rStyle w:val="Bodytext51"/>
          <w:i/>
          <w:iCs/>
        </w:rPr>
      </w:pPr>
    </w:p>
    <w:p w:rsidR="00C32010" w:rsidRDefault="00F710DA" w:rsidP="00FC20B8">
      <w:pPr>
        <w:pStyle w:val="Bodytext50"/>
        <w:shd w:val="clear" w:color="auto" w:fill="auto"/>
        <w:spacing w:line="250" w:lineRule="exact"/>
        <w:ind w:right="-1006"/>
        <w:jc w:val="left"/>
      </w:pPr>
      <w:r>
        <w:rPr>
          <w:rStyle w:val="Bodytext51"/>
          <w:i/>
          <w:iCs/>
        </w:rPr>
        <w:t xml:space="preserve">Bildetekst: </w:t>
      </w:r>
      <w:r w:rsidR="00D877BC">
        <w:rPr>
          <w:rStyle w:val="Bodytext51"/>
          <w:i/>
          <w:iCs/>
        </w:rPr>
        <w:t>Akershusregisteret fra 1494. Fra DRA 1996. Arkivvæsenet.</w:t>
      </w:r>
    </w:p>
    <w:p w:rsidR="00F710DA" w:rsidRDefault="00F710DA" w:rsidP="00FC20B8">
      <w:pPr>
        <w:pStyle w:val="Brdtekst5"/>
        <w:shd w:val="clear" w:color="auto" w:fill="auto"/>
        <w:ind w:right="-1006"/>
        <w:jc w:val="left"/>
      </w:pPr>
    </w:p>
    <w:p w:rsidR="00C32010" w:rsidRDefault="00D877BC" w:rsidP="00FC20B8">
      <w:pPr>
        <w:pStyle w:val="Brdtekst5"/>
        <w:shd w:val="clear" w:color="auto" w:fill="auto"/>
        <w:ind w:right="-1006"/>
        <w:jc w:val="left"/>
      </w:pPr>
      <w:r>
        <w:t xml:space="preserve">Christian Rantzau en rapport til kongen i København 60 år senere, i 1732, </w:t>
      </w:r>
      <w:proofErr w:type="gramStart"/>
      <w:r>
        <w:t>og</w:t>
      </w:r>
      <w:proofErr w:type="gramEnd"/>
      <w:r>
        <w:t xml:space="preserve"> gjorde oppmerksom på at «det såkalte arkiv» på Akershus slott lignet mer på en svinesti enn på et arkiv. Papirene var </w:t>
      </w:r>
      <w:r>
        <w:rPr>
          <w:rStyle w:val="BodytextItalic"/>
        </w:rPr>
        <w:t>«i Skarnet og i Fleng henkastet uden Orden</w:t>
      </w:r>
      <w:r w:rsidR="00F710DA">
        <w:rPr>
          <w:rStyle w:val="BodytextItalic"/>
        </w:rPr>
        <w:t xml:space="preserve"> og uden, saavidt endnu er fun</w:t>
      </w:r>
      <w:r>
        <w:rPr>
          <w:rStyle w:val="BodytextItalic"/>
        </w:rPr>
        <w:t>den, allermindste Registratur.»</w:t>
      </w:r>
    </w:p>
    <w:p w:rsidR="00C32010" w:rsidRDefault="00D877BC" w:rsidP="00FC20B8">
      <w:pPr>
        <w:pStyle w:val="Brdtekst5"/>
        <w:shd w:val="clear" w:color="auto" w:fill="auto"/>
        <w:ind w:right="-1006" w:firstLine="360"/>
        <w:jc w:val="left"/>
      </w:pPr>
      <w:r>
        <w:t>Og det var ikke bare fuktighet og smågnagere som gikk løs på akershusarkivet. Det ble også utsatt for tyver. En februardag i 1772 sto soldat Halvor Jacobsen fra Valdres på vakt ved den såkalte peng</w:t>
      </w:r>
      <w:r w:rsidR="00F710DA">
        <w:t>ekassen like utenfor arkivloka</w:t>
      </w:r>
      <w:r>
        <w:t xml:space="preserve">let, da øynene hans falt på noen </w:t>
      </w:r>
      <w:r>
        <w:rPr>
          <w:rStyle w:val="BodytextItalic"/>
        </w:rPr>
        <w:t>«malede</w:t>
      </w:r>
      <w:r w:rsidR="00F710DA">
        <w:rPr>
          <w:rStyle w:val="BodytextItalic"/>
        </w:rPr>
        <w:t xml:space="preserve"> </w:t>
      </w:r>
      <w:r>
        <w:rPr>
          <w:rStyle w:val="BodytextItalic"/>
        </w:rPr>
        <w:t>papirer»</w:t>
      </w:r>
      <w:r>
        <w:t xml:space="preserve"> inne i arkivet. Ved hjelp </w:t>
      </w:r>
      <w:r w:rsidR="00F710DA">
        <w:t>av et riveskaft med en spiker på</w:t>
      </w:r>
      <w:r>
        <w:t xml:space="preserve"> klarte han å hale til seg noen. Det viste seg å være karter. Senere brøt han opp låsen, og </w:t>
      </w:r>
      <w:r w:rsidR="00F710DA">
        <w:t>forsynte seg med hele arkivpak</w:t>
      </w:r>
      <w:r>
        <w:t>ker. Dette ble solgt til kjøpmenn, høkere og andre i Kristiania. Til dem fortalte Jacobsen at han hadde lått dokumentene av fyrbøteren ved</w:t>
      </w:r>
      <w:r w:rsidR="00F710DA">
        <w:t xml:space="preserve"> Overhoffre</w:t>
      </w:r>
      <w:r>
        <w:t>tten og kartene av elever ved Krigsskolen. Tyveriene pågikk fra februar til juni, da de omsider ble oppdaget. Mesteparten kom visstnok til rette igjen, bortsett fra en del kart som var blitt solgt til noen bønder.</w:t>
      </w:r>
    </w:p>
    <w:p w:rsidR="00C32010" w:rsidRDefault="007A270B" w:rsidP="00FC20B8">
      <w:pPr>
        <w:pStyle w:val="Brdtekst5"/>
        <w:shd w:val="clear" w:color="auto" w:fill="auto"/>
        <w:ind w:right="-1006" w:firstLine="360"/>
        <w:jc w:val="left"/>
      </w:pPr>
      <w:r>
        <w:t>Det er Bern</w:t>
      </w:r>
      <w:r w:rsidR="00D877BC">
        <w:t>t Moe, amanuensis ved Riksarkivet i 1840-årene, som forteller om dette i en artikkel i Norsk Militært Tidsskrift i 1844.</w:t>
      </w:r>
    </w:p>
    <w:p w:rsidR="00C32010" w:rsidRDefault="00D877BC" w:rsidP="00FC20B8">
      <w:pPr>
        <w:pStyle w:val="Brdtekst5"/>
        <w:shd w:val="clear" w:color="auto" w:fill="auto"/>
        <w:ind w:right="-1006" w:firstLine="360"/>
        <w:jc w:val="left"/>
      </w:pPr>
      <w:r>
        <w:t>Selv om det altså fantes et halvglemt og vanskjøttet arkivdepot i Christiania, gikk de viktigste sakene direkte til København. Da Norge ble løsrevet fra Danmark i 1814 ble det aktuelt å føre de norske arkivseriene der tilbake til Norge. Det fantes en egen bestemmelse om dette - punkt 21 - i Kieltraktaten av 14. januar 1814.</w:t>
      </w:r>
    </w:p>
    <w:p w:rsidR="00C32010" w:rsidRDefault="00D877BC" w:rsidP="00FC20B8">
      <w:pPr>
        <w:pStyle w:val="Brdtekst5"/>
        <w:shd w:val="clear" w:color="auto" w:fill="auto"/>
        <w:ind w:right="-1006" w:firstLine="360"/>
        <w:jc w:val="left"/>
      </w:pPr>
      <w:r>
        <w:t>Den 6. juni 1817 bestemte den norske regjeringen at den bygningen som ble benyttet av det militære depot i departementsgården i Kristiania, skulle brukes til riksarkiv, og at dokumentene fra det gamle riksarkivet på Akershus skulle overføres dit. Vi sier derfor at det nye norske Riksarkivet er grunnlagt i 1817. Det er uklart om noen arkivoverføring fra Festningen til Departementsgården fant sted - det var i såfall ubetydelige mengder. For først måtte arkivene på Akershus bringes i en viss orden, og det maktet man ikke. Da så i tillegg arkivene fra Danmark begynte å strømme inn - i årene 1820-1822 ankom 1100 sekker og kasser pr. skip fra København til Kristiania - ble ikke situasjonen enklere, selv om arkivene fra Danmark nok var i en langt bedre forfatning enn arkivene på Akershus.</w:t>
      </w:r>
    </w:p>
    <w:p w:rsidR="00C32010" w:rsidRDefault="00D877BC" w:rsidP="00FC20B8">
      <w:pPr>
        <w:pStyle w:val="Brdtekst5"/>
        <w:shd w:val="clear" w:color="auto" w:fill="auto"/>
        <w:ind w:right="-1006" w:firstLine="360"/>
        <w:jc w:val="left"/>
      </w:pPr>
      <w:r>
        <w:t>Nøyaktig hvor arkivene ble oppbevart, er det vanskelig å si med sikkerhet i dag. I 1834 nevnes det at Riksarkivet besto av 11 nesten fulle lokaler av forskjellig størrelse. Noen ganger nevnes bare Akershus festning, andre ganger Akershus slott. Men de to skriverstuene på slottet var i hvert fall arkivrom fra 1642. Ett sted tales det om at det innredes arkivplass i kjelleren under G</w:t>
      </w:r>
      <w:r w:rsidR="007A270B">
        <w:t>arn</w:t>
      </w:r>
      <w:r>
        <w:t>isonskirken. Det var i 1838. En del av det materialet som kom fra Danmark ble - i hvert fall i første omgang - plassert i</w:t>
      </w:r>
      <w:r w:rsidR="00FC20B8">
        <w:t xml:space="preserve"> det </w:t>
      </w:r>
      <w:r>
        <w:t>tid</w:t>
      </w:r>
      <w:r w:rsidR="007A270B">
        <w:t>ligere militære depot i Depart</w:t>
      </w:r>
      <w:r>
        <w:t>ementsgården</w:t>
      </w:r>
      <w:r w:rsidR="00B85D60">
        <w:t xml:space="preserve">. I </w:t>
      </w:r>
      <w:r>
        <w:t>1822 ble det nedsatt en</w:t>
      </w:r>
      <w:r w:rsidR="007A270B">
        <w:t xml:space="preserve"> kommisjon som skulle prøve å få</w:t>
      </w:r>
      <w:r>
        <w:t xml:space="preserve"> orden på arkivene. Den fikk ikke til noe, og ble i 1834 avløst av en ny kommisjon. Denne maktet heller ikke oppgaven, og så ble det da i 1840 besluttet å opprette et eget </w:t>
      </w:r>
      <w:r>
        <w:rPr>
          <w:rStyle w:val="BodytextItalic"/>
        </w:rPr>
        <w:t>riksarkivarembete</w:t>
      </w:r>
      <w:r w:rsidR="007A270B">
        <w:t xml:space="preserve"> på byrå</w:t>
      </w:r>
      <w:r>
        <w:t>sjefnivå. Den tidligere ledelse av Riksarkivet hadde bare hatt arkivarbeidet som en bigeskjeft ved siden av sine øvrige gjøremål i Finansdepartementet. En av dem - en fullmektig i Finansdepartementet - ble attpå til avskjediget i 1838, da han var «</w:t>
      </w:r>
      <w:r w:rsidR="007A270B">
        <w:rPr>
          <w:rStyle w:val="BodytextItalic"/>
        </w:rPr>
        <w:t>hengiven til Nydelse af spi</w:t>
      </w:r>
      <w:r>
        <w:rPr>
          <w:rStyle w:val="BodytextItalic"/>
        </w:rPr>
        <w:t>rituose Drikke</w:t>
      </w:r>
      <w:r>
        <w:t xml:space="preserve">», som det heter i den </w:t>
      </w:r>
      <w:r>
        <w:lastRenderedPageBreak/>
        <w:t>kongelige resolusjonen.</w:t>
      </w:r>
    </w:p>
    <w:p w:rsidR="00C32010" w:rsidRDefault="00D877BC" w:rsidP="00FC20B8">
      <w:pPr>
        <w:pStyle w:val="Brdtekst5"/>
        <w:shd w:val="clear" w:color="auto" w:fill="auto"/>
        <w:ind w:right="-1006" w:firstLine="360"/>
        <w:jc w:val="left"/>
      </w:pPr>
      <w:r>
        <w:t>Den 1. janu</w:t>
      </w:r>
      <w:r w:rsidR="007A270B">
        <w:t>ar 1841 tiltrådte Henrik Werge</w:t>
      </w:r>
      <w:r>
        <w:t>land som vår første riksarkivar. Hans kontor kan man besøke på festningen den dag i dag. I 1866 var den nye Stortingsbygningen ferdig, og Riksarkivet flyttet dit.</w:t>
      </w:r>
    </w:p>
    <w:p w:rsidR="007A270B" w:rsidRDefault="00D877BC" w:rsidP="00FC20B8">
      <w:pPr>
        <w:pStyle w:val="Brdtekst5"/>
        <w:shd w:val="clear" w:color="auto" w:fill="auto"/>
        <w:ind w:right="-1006" w:firstLine="360"/>
        <w:jc w:val="left"/>
      </w:pPr>
      <w:r>
        <w:t xml:space="preserve">Utnevnelsen av Henrik Wergeland til vår første riksarkivar i 1840 markerer en endring i synet på arkivets </w:t>
      </w:r>
      <w:r>
        <w:rPr>
          <w:rStyle w:val="BodytextItalic"/>
        </w:rPr>
        <w:t>funksjon</w:t>
      </w:r>
      <w:r>
        <w:t xml:space="preserve"> - en vridning fra det administrative til det kulturelle. Fra å være primært et administrativt redskap for statsstyret, ble det nå i h</w:t>
      </w:r>
      <w:r w:rsidR="007A270B">
        <w:t>øyere grad samtidig en verktøy</w:t>
      </w:r>
      <w:r>
        <w:t xml:space="preserve">kasse for </w:t>
      </w:r>
      <w:r>
        <w:rPr>
          <w:rStyle w:val="BodytextItalic"/>
        </w:rPr>
        <w:t>nasjonsbyggingen.</w:t>
      </w:r>
      <w:r w:rsidR="007A270B">
        <w:t xml:space="preserve"> Vi er i nasjonal</w:t>
      </w:r>
      <w:r>
        <w:t xml:space="preserve">romantikkens epoke. Wergeland har selv i sin «Arkivvise» gitt et slående uttrykk for dette, når han sier at arkivaren roter klenodier </w:t>
      </w:r>
    </w:p>
    <w:p w:rsidR="007A270B" w:rsidRDefault="00D877BC" w:rsidP="00FC20B8">
      <w:pPr>
        <w:pStyle w:val="Brdtekst5"/>
        <w:shd w:val="clear" w:color="auto" w:fill="auto"/>
        <w:ind w:right="-1006" w:firstLine="360"/>
        <w:jc w:val="left"/>
        <w:rPr>
          <w:rStyle w:val="BodytextItalic"/>
        </w:rPr>
      </w:pPr>
      <w:r>
        <w:t xml:space="preserve">«... </w:t>
      </w:r>
      <w:r>
        <w:rPr>
          <w:rStyle w:val="BodytextItalic"/>
        </w:rPr>
        <w:t>for sit Norge frem.</w:t>
      </w:r>
    </w:p>
    <w:p w:rsidR="00C32010" w:rsidRDefault="00D877BC" w:rsidP="00FC20B8">
      <w:pPr>
        <w:pStyle w:val="Brdtekst5"/>
        <w:shd w:val="clear" w:color="auto" w:fill="auto"/>
        <w:ind w:right="-1006" w:firstLine="360"/>
        <w:jc w:val="left"/>
      </w:pPr>
      <w:r>
        <w:rPr>
          <w:rStyle w:val="Bodytext51"/>
          <w:i w:val="0"/>
          <w:iCs w:val="0"/>
        </w:rPr>
        <w:t>Æressagn han henter frem av pergamenter.</w:t>
      </w:r>
    </w:p>
    <w:p w:rsidR="00C32010" w:rsidRDefault="00D877BC" w:rsidP="00FC20B8">
      <w:pPr>
        <w:pStyle w:val="Bodytext50"/>
        <w:shd w:val="clear" w:color="auto" w:fill="auto"/>
        <w:spacing w:line="250" w:lineRule="exact"/>
        <w:ind w:right="-1006" w:firstLine="360"/>
        <w:jc w:val="left"/>
      </w:pPr>
      <w:r>
        <w:rPr>
          <w:rStyle w:val="Bodytext51"/>
          <w:i/>
          <w:iCs/>
        </w:rPr>
        <w:t>Intet heller</w:t>
      </w:r>
    </w:p>
    <w:p w:rsidR="00C32010" w:rsidRDefault="00D877BC" w:rsidP="00FC20B8">
      <w:pPr>
        <w:pStyle w:val="Bodytext50"/>
        <w:shd w:val="clear" w:color="auto" w:fill="auto"/>
        <w:spacing w:line="250" w:lineRule="exact"/>
        <w:ind w:right="-1006" w:firstLine="360"/>
        <w:jc w:val="left"/>
      </w:pPr>
      <w:r>
        <w:rPr>
          <w:rStyle w:val="Bodytext51"/>
          <w:i/>
          <w:iCs/>
        </w:rPr>
        <w:t>han forteller</w:t>
      </w:r>
    </w:p>
    <w:p w:rsidR="00C32010" w:rsidRDefault="00D877BC" w:rsidP="00FC20B8">
      <w:pPr>
        <w:pStyle w:val="Bodytext50"/>
        <w:shd w:val="clear" w:color="auto" w:fill="auto"/>
        <w:spacing w:line="250" w:lineRule="exact"/>
        <w:ind w:right="-1006" w:firstLine="360"/>
        <w:jc w:val="left"/>
      </w:pPr>
      <w:proofErr w:type="gramStart"/>
      <w:r>
        <w:rPr>
          <w:rStyle w:val="Bodytext51"/>
          <w:i/>
          <w:iCs/>
        </w:rPr>
        <w:t>enn all verden dem.»</w:t>
      </w:r>
      <w:proofErr w:type="gramEnd"/>
    </w:p>
    <w:p w:rsidR="00C32010" w:rsidRDefault="00D877BC" w:rsidP="00FC20B8">
      <w:pPr>
        <w:pStyle w:val="Brdtekst5"/>
        <w:shd w:val="clear" w:color="auto" w:fill="auto"/>
        <w:ind w:right="-1006" w:firstLine="360"/>
        <w:jc w:val="left"/>
      </w:pPr>
      <w:r>
        <w:t>Nasjonalismen hos vår store dikter og vår første riksarkivar kan vi trygt framheve, også i dag. Den var som bekjent inkluderende, og ikke ekskluderende.</w:t>
      </w:r>
    </w:p>
    <w:p w:rsidR="00C32010" w:rsidRDefault="00D877BC" w:rsidP="00FC20B8">
      <w:pPr>
        <w:pStyle w:val="Brdtekst5"/>
        <w:shd w:val="clear" w:color="auto" w:fill="auto"/>
        <w:ind w:right="-1006" w:firstLine="360"/>
        <w:jc w:val="left"/>
      </w:pPr>
      <w:r>
        <w:t xml:space="preserve">Wergeland døde i 1845. Ved ansettelsen av hans etterfølger som riksarkivar på Akershus, Christian Andreas Lange, ble denne omleggingen fra det administrative til det kulturelle </w:t>
      </w:r>
      <w:r w:rsidR="007A270B">
        <w:t>og historiske tydelig. I 1845 lå</w:t>
      </w:r>
      <w:r>
        <w:t xml:space="preserve"> Riksarkivet fremdeles under Finansdeparteme</w:t>
      </w:r>
      <w:r w:rsidR="007A270B">
        <w:t>ntet, og finansministeren, Jørgen Hermann Vogt, ø</w:t>
      </w:r>
      <w:r>
        <w:t>nsket seg en praktisk person som raskt kun</w:t>
      </w:r>
      <w:r w:rsidR="007A270B">
        <w:t>ne få ordnet arkivene. H</w:t>
      </w:r>
      <w:r>
        <w:t>an innstilte på en full</w:t>
      </w:r>
      <w:r w:rsidR="007A270B">
        <w:t>mektig i Finansdepartementet, Je</w:t>
      </w:r>
      <w:r>
        <w:t>ss Horster. Resten av reg</w:t>
      </w:r>
      <w:r w:rsidR="007A270B">
        <w:t>jeringen ville derimot heller h</w:t>
      </w:r>
      <w:r>
        <w:t>a en som kunne «..</w:t>
      </w:r>
      <w:r>
        <w:rPr>
          <w:rStyle w:val="BodytextItalic"/>
        </w:rPr>
        <w:t>arbeide i det</w:t>
      </w:r>
      <w:r w:rsidR="007A270B">
        <w:rPr>
          <w:rStyle w:val="BodytextItalic"/>
        </w:rPr>
        <w:t xml:space="preserve"> Historiske og andre dermed beslæ</w:t>
      </w:r>
      <w:r>
        <w:rPr>
          <w:rStyle w:val="BodytextItalic"/>
        </w:rPr>
        <w:t>gtede Videnskabers Tjeneste</w:t>
      </w:r>
      <w:r>
        <w:t>.» Og det ble Lange. Langes viktigste innsats som riksarkivar gikk nettopp i retning av det som kan kalles det nasjonsbyggende, nemlig på</w:t>
      </w:r>
      <w:r w:rsidR="007A270B">
        <w:t xml:space="preserve"> den ene siden arbeidet med å fø</w:t>
      </w:r>
      <w:r>
        <w:t xml:space="preserve">re hjem til Norge arkiver fra København og på den andre siden utgivelsen av norske middelalderdokumenter - </w:t>
      </w:r>
      <w:r>
        <w:rPr>
          <w:rStyle w:val="BodytextItalic"/>
        </w:rPr>
        <w:t>Diplo</w:t>
      </w:r>
      <w:r w:rsidR="007A270B">
        <w:rPr>
          <w:rStyle w:val="BodytextItalic"/>
        </w:rPr>
        <w:t>matarium Norvegicum</w:t>
      </w:r>
      <w:r>
        <w:rPr>
          <w:rStyle w:val="BodytextItalic"/>
        </w:rPr>
        <w:t>.</w:t>
      </w:r>
      <w:r w:rsidR="007A270B">
        <w:t xml:space="preserve"> Kort ett</w:t>
      </w:r>
      <w:r>
        <w:t>er ble Riksarkivet administrativt overført fra Finansdepartementet til Kirkedepartementet, noe som alter understreket Riksarkivets tydeligere kulturelle profil fra midten av 1840-tallet.</w:t>
      </w:r>
    </w:p>
    <w:p w:rsidR="00C32010" w:rsidRDefault="00D877BC" w:rsidP="00FC20B8">
      <w:pPr>
        <w:pStyle w:val="Brdtekst5"/>
        <w:shd w:val="clear" w:color="auto" w:fill="auto"/>
        <w:ind w:right="-1006" w:firstLine="360"/>
        <w:jc w:val="left"/>
      </w:pPr>
      <w:r>
        <w:t>Lange var som Wergeland teolog av utda</w:t>
      </w:r>
      <w:r w:rsidR="007A270B">
        <w:t>nnelse. Våre t</w:t>
      </w:r>
      <w:r>
        <w:t>o første riksarkivarer var således presteutdannet</w:t>
      </w:r>
      <w:r w:rsidR="007A270B">
        <w:t>, i likhet med kanslerne i sen</w:t>
      </w:r>
      <w:r>
        <w:t>middelalderen.</w:t>
      </w:r>
    </w:p>
    <w:p w:rsidR="007A270B" w:rsidRDefault="00D877BC" w:rsidP="00FC20B8">
      <w:pPr>
        <w:pStyle w:val="Brdtekst5"/>
        <w:shd w:val="clear" w:color="auto" w:fill="auto"/>
        <w:ind w:right="-1006" w:firstLine="360"/>
        <w:jc w:val="left"/>
      </w:pPr>
      <w:r>
        <w:t>Wergeland døde etter bare fire og et halvt år i embetet som riksarkivar, 38 år gammel. Lange ble sittende mye lenger, i 16 år. Men også han døde i sitt embete relativt ung, 51 år gammel. Også Bernt Moe, den tidligere nevnte amanuensis i Riksarkivet, hadde dødd tidlig, bare 36 år gammel i 1850. Det kan derfor se ut til at Akershus slott ikke var det aller beste stedet å ha sin arbeidsplass for 150 år siden, rent helsemessig. Den siste riksarkivar som hadde sitt tilhold på Akershus, Langes etterfølger Michael Birkeland, tiltrådte i 1863. Han kunne imidlertid flytte inn i nye lokaler i Stortingsbygningen tre år senere, og skulle komme til å sitte i embetet i hele 33 år, til 1896.</w:t>
      </w:r>
      <w:bookmarkStart w:id="3" w:name="bookmark4"/>
    </w:p>
    <w:p w:rsidR="00C32010" w:rsidRDefault="00D877BC" w:rsidP="00FC20B8">
      <w:pPr>
        <w:pStyle w:val="Brdtekst5"/>
        <w:shd w:val="clear" w:color="auto" w:fill="auto"/>
        <w:ind w:right="-1006"/>
        <w:jc w:val="left"/>
      </w:pPr>
      <w:r>
        <w:t>AKERSHUS SOM KRIGSARKIV</w:t>
      </w:r>
      <w:bookmarkEnd w:id="3"/>
    </w:p>
    <w:p w:rsidR="00C32010" w:rsidRDefault="00D877BC" w:rsidP="00FC20B8">
      <w:pPr>
        <w:pStyle w:val="Brdtekst5"/>
        <w:shd w:val="clear" w:color="auto" w:fill="auto"/>
        <w:ind w:right="-1006"/>
        <w:jc w:val="left"/>
      </w:pPr>
      <w:r>
        <w:t xml:space="preserve">Ved siden av Riksarkivet fantes det på Akershus i noen år også et eget </w:t>
      </w:r>
      <w:r>
        <w:rPr>
          <w:rStyle w:val="BodytextItalic"/>
        </w:rPr>
        <w:t>krigsarkiv,</w:t>
      </w:r>
      <w:r>
        <w:t xml:space="preserve"> noe som antakelig er mindre kjent. Bernt Moe forteller i sin artikkel fra 1844 at kopist ved generalstaben, Christian Tuxen Widing, etter forslag fra kom</w:t>
      </w:r>
      <w:r w:rsidR="007A270B">
        <w:t>manderende general den gang, H</w:t>
      </w:r>
      <w:r>
        <w:t>ans Jacob Arnoldt, b</w:t>
      </w:r>
      <w:r w:rsidR="007A270B">
        <w:t>le utnevnt til å være «a</w:t>
      </w:r>
      <w:r w:rsidR="00B85D60">
        <w:t>Re</w:t>
      </w:r>
      <w:r w:rsidR="007A270B">
        <w:t>hiva</w:t>
      </w:r>
      <w:r>
        <w:t>rius ved</w:t>
      </w:r>
      <w:r w:rsidR="00FC20B8">
        <w:t xml:space="preserve"> det </w:t>
      </w:r>
      <w:r>
        <w:t>militaire A</w:t>
      </w:r>
      <w:r w:rsidR="00B85D60">
        <w:t>Re</w:t>
      </w:r>
      <w:r>
        <w:t>hiv på Agershuus.» i 1758. Muligens var dette tiltaket en følge av den tidligere nevnte rapporten fra 1730-årene om arkivets begredelige tilstand</w:t>
      </w:r>
      <w:r w:rsidR="00B85D60">
        <w:t xml:space="preserve">. I </w:t>
      </w:r>
      <w:r>
        <w:t>løpet av en 20-årsperiode klarte Widing og hans etter</w:t>
      </w:r>
      <w:r w:rsidR="007A270B">
        <w:t>følgere å skape en viss orden. I</w:t>
      </w:r>
      <w:r>
        <w:t xml:space="preserve"> 1779 hadde de ferdig en oversikt over tre ulike militære arkiver, nemlig </w:t>
      </w:r>
      <w:r w:rsidR="007A270B">
        <w:rPr>
          <w:rStyle w:val="BodytextItalic"/>
        </w:rPr>
        <w:t>Den norske generalkomm</w:t>
      </w:r>
      <w:r>
        <w:rPr>
          <w:rStyle w:val="BodytextItalic"/>
        </w:rPr>
        <w:t>andos arkiv</w:t>
      </w:r>
      <w:r>
        <w:t xml:space="preserve"> fra 1700 til 1768, </w:t>
      </w:r>
      <w:r>
        <w:rPr>
          <w:rStyle w:val="BodytextItalic"/>
        </w:rPr>
        <w:t>Det kong</w:t>
      </w:r>
      <w:r w:rsidR="007A270B">
        <w:rPr>
          <w:rStyle w:val="BodytextItalic"/>
        </w:rPr>
        <w:t>elige norske krigsdirektorium</w:t>
      </w:r>
      <w:r>
        <w:rPr>
          <w:rStyle w:val="BodytextItalic"/>
        </w:rPr>
        <w:t>s arkiv</w:t>
      </w:r>
      <w:r>
        <w:t xml:space="preserve"> fra 1764 til 1767 og endelig arkivet etter </w:t>
      </w:r>
      <w:r w:rsidR="007A270B">
        <w:rPr>
          <w:rStyle w:val="BodytextItalic"/>
        </w:rPr>
        <w:t>Det kongelige norske ge</w:t>
      </w:r>
      <w:r>
        <w:rPr>
          <w:rStyle w:val="BodytextItalic"/>
        </w:rPr>
        <w:t>neral</w:t>
      </w:r>
      <w:r w:rsidR="007A270B">
        <w:rPr>
          <w:rStyle w:val="BodytextItalic"/>
        </w:rPr>
        <w:t>itets- og kommisariatskollegium fra</w:t>
      </w:r>
      <w:r>
        <w:t>1767- 1779. Det var altså først og fremst temmelig ferske arkivserier de konsentrerte seg om. Også arkiver fra andre militære enheter - så som Christia</w:t>
      </w:r>
      <w:r w:rsidR="007A270B">
        <w:t>nfelds festning og Blakers kom</w:t>
      </w:r>
      <w:r>
        <w:t>mandantskap - ble i årenes løp innsendt til Krigsarkivet på Akershus.</w:t>
      </w:r>
    </w:p>
    <w:p w:rsidR="00C32010" w:rsidRDefault="00D877BC" w:rsidP="00FC20B8">
      <w:pPr>
        <w:pStyle w:val="Brdtekst5"/>
        <w:shd w:val="clear" w:color="auto" w:fill="auto"/>
        <w:ind w:right="-1006" w:firstLine="360"/>
        <w:jc w:val="left"/>
      </w:pPr>
      <w:r>
        <w:t>Men tyveriene våren 1772 klarte de altså ikke å forhindre.</w:t>
      </w:r>
    </w:p>
    <w:p w:rsidR="00C32010" w:rsidRDefault="00D877BC" w:rsidP="00FC20B8">
      <w:pPr>
        <w:pStyle w:val="Brdtekst5"/>
        <w:shd w:val="clear" w:color="auto" w:fill="auto"/>
        <w:ind w:right="-1006" w:firstLine="360"/>
        <w:jc w:val="left"/>
      </w:pPr>
      <w:r>
        <w:t xml:space="preserve">I 1822 ble Krigsarkivet innlemmet i Riksarkivet, og fulgte med til Stortingsbygningen da Riksarkivet flyttet dit i </w:t>
      </w:r>
      <w:r>
        <w:lastRenderedPageBreak/>
        <w:t>1866.</w:t>
      </w:r>
    </w:p>
    <w:p w:rsidR="00C32010" w:rsidRDefault="007A270B" w:rsidP="00FC20B8">
      <w:pPr>
        <w:pStyle w:val="Heading70"/>
        <w:keepNext/>
        <w:keepLines/>
        <w:shd w:val="clear" w:color="auto" w:fill="auto"/>
        <w:spacing w:line="250" w:lineRule="exact"/>
        <w:ind w:right="-1006"/>
      </w:pPr>
      <w:bookmarkStart w:id="4" w:name="bookmark5"/>
      <w:r>
        <w:t>HÆRARARKI</w:t>
      </w:r>
      <w:r w:rsidR="00D877BC">
        <w:t>VET/FORSVARETS ARKIV.</w:t>
      </w:r>
      <w:bookmarkEnd w:id="4"/>
    </w:p>
    <w:p w:rsidR="00C32010" w:rsidRDefault="00D877BC" w:rsidP="00FC20B8">
      <w:pPr>
        <w:pStyle w:val="Brdtekst5"/>
        <w:shd w:val="clear" w:color="auto" w:fill="auto"/>
        <w:ind w:right="-1006"/>
        <w:jc w:val="left"/>
      </w:pPr>
      <w:r>
        <w:t>Selv om Riksarkivet forlot Akershus i 1866, har festningen også senere blitt benyttet som arkivdepot - og er det i noen grad fremdeles.</w:t>
      </w:r>
    </w:p>
    <w:p w:rsidR="00C32010" w:rsidRDefault="00D877BC" w:rsidP="00FC20B8">
      <w:pPr>
        <w:pStyle w:val="Brdtekst5"/>
        <w:shd w:val="clear" w:color="auto" w:fill="auto"/>
        <w:ind w:right="-1006" w:firstLine="360"/>
        <w:jc w:val="left"/>
        <w:rPr>
          <w:sz w:val="2"/>
          <w:szCs w:val="2"/>
        </w:rPr>
      </w:pPr>
      <w:r>
        <w:t>Høsten 1940, etter at det norske forsvaret her hjemme var blitt nedlagt, ble det besluttet å overføre alle militære arkivsaker fram til 1940 til Akershus fest</w:t>
      </w:r>
      <w:r w:rsidR="007A270B">
        <w:t>ning. Unntatt herfra var de mi</w:t>
      </w:r>
      <w:r>
        <w:t xml:space="preserve">litærarkiver som allerede befant seg i Riksarkivet. Slik oppsto </w:t>
      </w:r>
      <w:r>
        <w:rPr>
          <w:rStyle w:val="BodytextItalic"/>
        </w:rPr>
        <w:t>Hærarkivet.</w:t>
      </w:r>
      <w:r>
        <w:t xml:space="preserve"> Her inngikk Forsvarsdepartementets arkiv, samt generalstabens, ingeniørvåpenets og artilleriets bibliotek. Arkivene fra tiden før 1911 ble lagret i bygning 21, forteller Lars Kiærland i sin historikk over forsvarets arkiv fra 1956. Hjemmefrontmuseet holder til der nå. Kaptein Kiærland hadde vært innbeordret offiser i Riksarkivet, og han bestyrte Hærarkivet inntil han rømte til Sverige i 1943. Etter frigjøringen i 1945 ble</w:t>
      </w:r>
      <w:r w:rsidR="007A270B" w:rsidRPr="007A270B">
        <w:t xml:space="preserve"> </w:t>
      </w:r>
      <w:r w:rsidR="007A270B">
        <w:t xml:space="preserve">han atter beordret som sjef for Hærarkivet, som året etter ble omdøpt til </w:t>
      </w:r>
      <w:r w:rsidR="007A270B">
        <w:rPr>
          <w:rStyle w:val="BodytextItalic"/>
        </w:rPr>
        <w:t>Forsvarets arkiv.</w:t>
      </w:r>
      <w:r w:rsidR="007A270B">
        <w:t xml:space="preserve"> I årene 1945-1946 ble de fleste arkiver yngre enn 1910 sendt tilbake til sine respektive avdelinger og institusjoner rundt omkring i landet. Forsvarsdepartementet arkiv og en del sentrale militære myndigheters arkiv ble imidlertid værende igjen på Festningen.</w:t>
      </w:r>
    </w:p>
    <w:p w:rsidR="007A270B" w:rsidRDefault="007A270B" w:rsidP="00FC20B8">
      <w:pPr>
        <w:pStyle w:val="Bodytext50"/>
        <w:shd w:val="clear" w:color="auto" w:fill="auto"/>
        <w:spacing w:line="190" w:lineRule="exact"/>
        <w:ind w:right="-1006"/>
        <w:jc w:val="left"/>
        <w:rPr>
          <w:rStyle w:val="Bodytext51"/>
          <w:i/>
          <w:iCs/>
        </w:rPr>
      </w:pPr>
    </w:p>
    <w:p w:rsidR="00C32010" w:rsidRDefault="008D4B88" w:rsidP="00FC20B8">
      <w:pPr>
        <w:pStyle w:val="Bodytext50"/>
        <w:shd w:val="clear" w:color="auto" w:fill="auto"/>
        <w:spacing w:line="190" w:lineRule="exact"/>
        <w:ind w:right="-1006"/>
        <w:jc w:val="left"/>
      </w:pPr>
      <w:r>
        <w:rPr>
          <w:rStyle w:val="Bodytext51"/>
          <w:i/>
          <w:iCs/>
        </w:rPr>
        <w:t xml:space="preserve">Bildetekst: </w:t>
      </w:r>
      <w:r w:rsidR="00D877BC">
        <w:rPr>
          <w:rStyle w:val="Bodytext51"/>
          <w:i/>
          <w:iCs/>
        </w:rPr>
        <w:t>Skarpenorts krutttårn, tegnet av Æ. Lobedanz 1766. (NRA KBK XVIII-1, 3d)</w:t>
      </w:r>
      <w:r w:rsidR="007A270B">
        <w:t xml:space="preserve"> </w:t>
      </w:r>
    </w:p>
    <w:p w:rsidR="007A270B" w:rsidRDefault="007A270B" w:rsidP="00FC20B8">
      <w:pPr>
        <w:pStyle w:val="Brdtekst5"/>
        <w:shd w:val="clear" w:color="auto" w:fill="auto"/>
        <w:ind w:right="-1006" w:firstLine="360"/>
        <w:jc w:val="left"/>
      </w:pPr>
    </w:p>
    <w:p w:rsidR="00C32010" w:rsidRPr="007A270B" w:rsidRDefault="00D877BC" w:rsidP="00FC20B8">
      <w:pPr>
        <w:pStyle w:val="Brdtekst5"/>
        <w:shd w:val="clear" w:color="auto" w:fill="auto"/>
        <w:ind w:right="-1006" w:firstLine="360"/>
        <w:jc w:val="left"/>
      </w:pPr>
      <w:r w:rsidRPr="007A270B">
        <w:t xml:space="preserve">Sommeren 1947 ble arkiver og bibliotek flyttet til bygning 68, artilleriets gymnastikksal, i forbindelse med feiringen av kong Haakons 75-årsdag. Men gulvet ga etter i 1. etasje i bygning 68, «og </w:t>
      </w:r>
      <w:r w:rsidRPr="007A270B">
        <w:rPr>
          <w:rStyle w:val="BodytextItalic"/>
        </w:rPr>
        <w:t>arkivene som følge herav</w:t>
      </w:r>
      <w:r w:rsidR="007A270B" w:rsidRPr="007A270B">
        <w:rPr>
          <w:rStyle w:val="BodytextItalic"/>
        </w:rPr>
        <w:t xml:space="preserve"> </w:t>
      </w:r>
      <w:r w:rsidRPr="007A270B">
        <w:rPr>
          <w:rStyle w:val="BodytextItalic"/>
          <w:rFonts w:eastAsia="Arial Narrow"/>
          <w:bCs/>
        </w:rPr>
        <w:t>bragtes i uorden,»</w:t>
      </w:r>
      <w:r w:rsidRPr="007A270B">
        <w:rPr>
          <w:rStyle w:val="Bodytext"/>
          <w:rFonts w:eastAsia="Arial Narrow"/>
          <w:bCs/>
        </w:rPr>
        <w:t xml:space="preserve"> forteller Kiærland. Sommeren 1955 ble Forsvarets arkiv nedlagt og arkivene avlevert til Riksarkivet. Den gang holdt Riksarkivet til i Norges Banks eldste bygning i Myntgata, så reisen ble ikke lang.</w:t>
      </w:r>
    </w:p>
    <w:p w:rsidR="00C32010" w:rsidRDefault="00D877BC" w:rsidP="00FC20B8">
      <w:pPr>
        <w:pStyle w:val="Brdtekst5"/>
        <w:shd w:val="clear" w:color="auto" w:fill="auto"/>
        <w:ind w:right="-1006" w:firstLine="360"/>
        <w:jc w:val="left"/>
      </w:pPr>
      <w:r>
        <w:t>Det kan dermed trekkes en linje fra det gamle Krigsarkivet fra perioden 1758-1822 via Hærarkivet og Forsvarets arkiv 1940-1955 - alle på Akershus festning - til den nåværende Riksarkivets avdeling for forsvarsarkiver (RAFA), som - omsider, må en vel si - ble etablert på Kringsjå i 1996.</w:t>
      </w:r>
    </w:p>
    <w:p w:rsidR="00C32010" w:rsidRDefault="00D877BC" w:rsidP="00FC20B8">
      <w:pPr>
        <w:pStyle w:val="Brdtekst5"/>
        <w:shd w:val="clear" w:color="auto" w:fill="auto"/>
        <w:ind w:right="-1006" w:firstLine="360"/>
        <w:jc w:val="left"/>
      </w:pPr>
      <w:r>
        <w:t>I dag er det bare Forsvarsmuseet, og da</w:t>
      </w:r>
      <w:r w:rsidR="007A270B">
        <w:t xml:space="preserve"> særlig Norges Hj</w:t>
      </w:r>
      <w:r>
        <w:t>emmefro</w:t>
      </w:r>
      <w:r w:rsidR="007A270B">
        <w:t>ntmuseum, som har en arkivdepotfunksjon på</w:t>
      </w:r>
      <w:r>
        <w:t xml:space="preserve"> Festningen. Det dreier seg i sin helhet om materiale i tilknytning til okkupasjonsårene 1940-1945, men av </w:t>
      </w:r>
      <w:r w:rsidR="007A270B">
        <w:t>høyst blandet opprinnelse. Der fi</w:t>
      </w:r>
      <w:r>
        <w:t>nne</w:t>
      </w:r>
      <w:r w:rsidR="007A270B">
        <w:t>s en del materiale et</w:t>
      </w:r>
      <w:r w:rsidR="005255A8">
        <w:t>ter Reichskommissariat, etter t</w:t>
      </w:r>
      <w:r>
        <w:t>yske kons</w:t>
      </w:r>
      <w:r w:rsidR="005255A8">
        <w:t>uler i Norge før 1940 og eller t</w:t>
      </w:r>
      <w:r>
        <w:t>y</w:t>
      </w:r>
      <w:r w:rsidR="005255A8">
        <w:t>ske militære organer i Norge ett</w:t>
      </w:r>
      <w:r>
        <w:t>er f</w:t>
      </w:r>
      <w:r w:rsidR="005255A8">
        <w:t>rigjøringen. Men først og fremst</w:t>
      </w:r>
      <w:r>
        <w:t xml:space="preserve"> er d</w:t>
      </w:r>
      <w:r w:rsidR="005255A8">
        <w:t>et snakk om norske militærarkiver fra eksiltiden, så som FO II-, FO IV og MI</w:t>
      </w:r>
      <w:r>
        <w:t xml:space="preserve"> IV-arkiver</w:t>
      </w:r>
      <w:r w:rsidR="005255A8">
        <w:t xml:space="preserve"> samt materiale ett</w:t>
      </w:r>
      <w:r>
        <w:t>er Forsvarsdepartementets E-stab, så vel fra Stockholm som fra London. Alle disse arkivene var i E-stabens varetekt inntil de ble overlatt Hjemmefrontmuseet i 1968. Også arkivet etter Hjemmefrontens Historieinstitutt beror ved Hjemmefrontmuseet.</w:t>
      </w:r>
    </w:p>
    <w:p w:rsidR="005255A8" w:rsidRDefault="00D877BC" w:rsidP="00FC20B8">
      <w:pPr>
        <w:pStyle w:val="Brdtekst5"/>
        <w:shd w:val="clear" w:color="auto" w:fill="auto"/>
        <w:ind w:right="-1006" w:firstLine="360"/>
        <w:jc w:val="left"/>
      </w:pPr>
      <w:r>
        <w:t xml:space="preserve">Endelig må det nevnes at også </w:t>
      </w:r>
      <w:r>
        <w:rPr>
          <w:rStyle w:val="BodytextItalic0"/>
        </w:rPr>
        <w:t xml:space="preserve">Riksarkivet </w:t>
      </w:r>
      <w:r>
        <w:t>faktisk har hatt en gjesteopptreden på Festningen etter krigen. Dette skjedde i samarbeid med Hjemmefrontmuseet, da</w:t>
      </w:r>
      <w:r w:rsidR="00FC20B8">
        <w:t xml:space="preserve"> det </w:t>
      </w:r>
      <w:r>
        <w:t xml:space="preserve">såkalte Landssvikarkivet sammen med en del annet materiale med tilknytning til okkupasjonsårene ble Hyttet fra Victoria Terrasse. I årene fra 1971 til det nye Riksarkivet sto ferdig på Kringsjå høsten 1978 var disse arkivene </w:t>
      </w:r>
      <w:bookmarkStart w:id="5" w:name="bookmark9"/>
      <w:r w:rsidR="008D4B88">
        <w:t>plassert i «Skarpenorts» kruttårn</w:t>
      </w:r>
    </w:p>
    <w:p w:rsidR="005255A8" w:rsidRDefault="005255A8" w:rsidP="00FC20B8">
      <w:pPr>
        <w:ind w:right="-1006"/>
        <w:rPr>
          <w:rFonts w:ascii="Times New Roman" w:eastAsia="Times New Roman" w:hAnsi="Times New Roman" w:cs="Times New Roman"/>
          <w:sz w:val="19"/>
          <w:szCs w:val="19"/>
        </w:rPr>
      </w:pPr>
      <w:r>
        <w:br w:type="page"/>
      </w:r>
    </w:p>
    <w:p w:rsidR="005255A8" w:rsidRDefault="00D877BC" w:rsidP="00FC20B8">
      <w:pPr>
        <w:pStyle w:val="Brdtekst5"/>
        <w:shd w:val="clear" w:color="auto" w:fill="auto"/>
        <w:ind w:right="-1006"/>
        <w:jc w:val="left"/>
      </w:pPr>
      <w:r>
        <w:lastRenderedPageBreak/>
        <w:t>AKERSHUS SOM BREVUTFERDINGSSTED OG ARKIV FOR KONGENE PÅ 1300-TALLET</w:t>
      </w:r>
      <w:bookmarkEnd w:id="5"/>
    </w:p>
    <w:p w:rsidR="005255A8" w:rsidRDefault="005255A8" w:rsidP="00FC20B8">
      <w:pPr>
        <w:pStyle w:val="Brdtekst5"/>
        <w:shd w:val="clear" w:color="auto" w:fill="auto"/>
        <w:ind w:right="-1006"/>
        <w:jc w:val="left"/>
      </w:pPr>
    </w:p>
    <w:p w:rsidR="00C32010" w:rsidRDefault="005255A8" w:rsidP="00FC20B8">
      <w:pPr>
        <w:pStyle w:val="Bodytext20"/>
        <w:shd w:val="clear" w:color="auto" w:fill="auto"/>
        <w:spacing w:line="180" w:lineRule="exact"/>
        <w:ind w:right="-1006"/>
        <w:jc w:val="left"/>
      </w:pPr>
      <w:r>
        <w:t>Halvor Kjellb</w:t>
      </w:r>
      <w:r w:rsidR="00D877BC">
        <w:t>erg, arkivar, Riksarkivet</w:t>
      </w:r>
    </w:p>
    <w:p w:rsidR="005255A8" w:rsidRDefault="005255A8" w:rsidP="00FC20B8">
      <w:pPr>
        <w:pStyle w:val="Brdtekst5"/>
        <w:shd w:val="clear" w:color="auto" w:fill="auto"/>
        <w:ind w:right="-1006"/>
        <w:jc w:val="left"/>
      </w:pPr>
    </w:p>
    <w:p w:rsidR="00C32010" w:rsidRDefault="00D877BC" w:rsidP="00FC20B8">
      <w:pPr>
        <w:pStyle w:val="Brdtekst5"/>
        <w:shd w:val="clear" w:color="auto" w:fill="auto"/>
        <w:ind w:right="-1006"/>
        <w:jc w:val="left"/>
      </w:pPr>
      <w:r>
        <w:t xml:space="preserve">De to eldste kildene som uttrykkelig vitner om en </w:t>
      </w:r>
      <w:r>
        <w:rPr>
          <w:rStyle w:val="BodytextItalic"/>
        </w:rPr>
        <w:t>borg</w:t>
      </w:r>
      <w:r>
        <w:t xml:space="preserve"> på Akersneset ved Oslo, skriver seg fra 1320-årene. Et kongebrev av 22. mars 1322, i dag bare kjent gje</w:t>
      </w:r>
      <w:r w:rsidR="005255A8">
        <w:t xml:space="preserve">nnom en oversettelse fra 1597, </w:t>
      </w:r>
      <w:r>
        <w:t xml:space="preserve">ble utstedt på </w:t>
      </w:r>
      <w:r>
        <w:rPr>
          <w:rStyle w:val="BodytextItalic"/>
        </w:rPr>
        <w:t>Akersborg</w:t>
      </w:r>
      <w:r w:rsidR="008D4B88">
        <w:t xml:space="preserve"> i barne</w:t>
      </w:r>
      <w:r>
        <w:t>kongen Magnus Erikssons navn og beseglet av hans m</w:t>
      </w:r>
      <w:r w:rsidR="008D4B88">
        <w:t>or, kong Håkon V Magnussons datt</w:t>
      </w:r>
      <w:r>
        <w:t>er Ingebjørg; det stadfester privilegiene til Mariakirken i Oslo og tar den i ko</w:t>
      </w:r>
      <w:r w:rsidR="008D4B88">
        <w:t>ngens vern. Den svenske Erikskrö</w:t>
      </w:r>
      <w:r>
        <w:t xml:space="preserve">nikan ble trolig skrevet seinere i samme tiår, den forteller at den svenske kongssønnen hertug Erik Magnusson under en feide med sin seinere svigerfar Håkon V vinteren 1308-09 beleiret (men ikke inntok) </w:t>
      </w:r>
      <w:r>
        <w:rPr>
          <w:rStyle w:val="BodytextItalic"/>
        </w:rPr>
        <w:t>Akershus.</w:t>
      </w:r>
    </w:p>
    <w:p w:rsidR="00C32010" w:rsidRDefault="00D877BC" w:rsidP="00FC20B8">
      <w:pPr>
        <w:pStyle w:val="Brdtekst5"/>
        <w:shd w:val="clear" w:color="auto" w:fill="auto"/>
        <w:ind w:right="-1006" w:firstLine="360"/>
        <w:jc w:val="left"/>
      </w:pPr>
      <w:r>
        <w:t xml:space="preserve">Dokumentet </w:t>
      </w:r>
      <w:r w:rsidR="008D4B88">
        <w:t>vi bygger på når vi feirer 700-</w:t>
      </w:r>
      <w:r>
        <w:t xml:space="preserve">årsjubileet for Akershus i 1999, forteller ikke eksplisitt om noen borg. Ved </w:t>
      </w:r>
      <w:r w:rsidR="008D4B88">
        <w:t>Ö</w:t>
      </w:r>
      <w:r>
        <w:t>cker</w:t>
      </w:r>
      <w:r w:rsidR="008D4B88">
        <w:t>ö</w:t>
      </w:r>
      <w:r>
        <w:t xml:space="preserve"> i Båhuslen utferdet Håkon V 22. juni 1300 et gave- og privilegiebrev for Mariakirken i Oslo.</w:t>
      </w:r>
      <w:r>
        <w:rPr>
          <w:vertAlign w:val="superscript"/>
        </w:rPr>
        <w:t>2</w:t>
      </w:r>
      <w:r>
        <w:t xml:space="preserve"> Brevet var i chirograf-form, d.v.s. med teksten skrevet to ganger på samme pergament og mellom tekstene et ord som deretter ble skåret over på langs slik at man fikk to likelydende brev som kunne holdes mot hverandre for å kontrollere ektheten. Det ene brevet skulle ligge i Mariakirken og det andre i </w:t>
      </w:r>
      <w:r>
        <w:rPr>
          <w:rStyle w:val="BodytextItalic"/>
        </w:rPr>
        <w:t>Akersnes,</w:t>
      </w:r>
      <w:r>
        <w:t xml:space="preserve"> hvor det følgelig sommeren 1300 bør ha stått under tak en bygning der man kunne oppbevare et dokument; byggearbeidene har da knapt begynt se</w:t>
      </w:r>
      <w:r w:rsidR="008D4B88">
        <w:t>inere enn i 1299. Navnet Akersn</w:t>
      </w:r>
      <w:r>
        <w:t>es møter vi ikke siden;</w:t>
      </w:r>
      <w:r w:rsidR="008D4B88">
        <w:t xml:space="preserve"> fram til 1377 alternerer Akers</w:t>
      </w:r>
      <w:r>
        <w:rPr>
          <w:rStyle w:val="BodytextItalic"/>
        </w:rPr>
        <w:t>hus</w:t>
      </w:r>
      <w:r>
        <w:t xml:space="preserve"> og Akersborg i dokumentene, siden blir det første enerådende.</w:t>
      </w:r>
    </w:p>
    <w:p w:rsidR="00C32010" w:rsidRDefault="00D877BC" w:rsidP="00FC20B8">
      <w:pPr>
        <w:pStyle w:val="Brdtekst5"/>
        <w:shd w:val="clear" w:color="auto" w:fill="auto"/>
        <w:ind w:right="-1006" w:firstLine="360"/>
        <w:jc w:val="left"/>
      </w:pPr>
      <w:r>
        <w:t>I de eldste kildene møter vi altså Akershus ikke bare med militær funksjon, men også som utferdings- og oppbevaringssted for kongebrev.</w:t>
      </w:r>
    </w:p>
    <w:p w:rsidR="00C32010" w:rsidRDefault="00D877BC" w:rsidP="00FC20B8">
      <w:pPr>
        <w:pStyle w:val="Bodytext150"/>
        <w:shd w:val="clear" w:color="auto" w:fill="auto"/>
        <w:ind w:right="-1006"/>
        <w:jc w:val="left"/>
      </w:pPr>
      <w:r>
        <w:rPr>
          <w:rStyle w:val="Bodytext151"/>
          <w:b/>
          <w:bCs/>
        </w:rPr>
        <w:t>HVOR BLE KONGEBREV UTFERDET PÅ 1300-TALLET?</w:t>
      </w:r>
    </w:p>
    <w:p w:rsidR="00C32010" w:rsidRDefault="00D877BC" w:rsidP="00FC20B8">
      <w:pPr>
        <w:pStyle w:val="Brdtekst5"/>
        <w:shd w:val="clear" w:color="auto" w:fill="auto"/>
        <w:ind w:right="-1006"/>
        <w:jc w:val="left"/>
      </w:pPr>
      <w:r>
        <w:t>Akershus’ første byggherre Håkon V Magnusson hadde, før han etterfulgte sin bror Eirik</w:t>
      </w:r>
      <w:r w:rsidR="005255A8">
        <w:t xml:space="preserve"> på tronen i 1299, hatt et hert</w:t>
      </w:r>
      <w:r>
        <w:t>ugdømme med indre sjølstyre. Opplandene og Osloherad utgjorde hoveddelen av hertugdømmet, og hertug Håkon satt oftest i Oslo, hans bror for det meste i Bergen som på 1200-tallet var kongenes viktigste residensby. Hertugen hadde sin egen kansler, og samme mann ble etter tronskiftet kongens kansler; han var også prost ved Mariakirken, kapellet til den gam</w:t>
      </w:r>
      <w:r w:rsidR="008D4B88">
        <w:t>le kongsgården inne i Oslo by. I</w:t>
      </w:r>
      <w:r>
        <w:t xml:space="preserve"> 131</w:t>
      </w:r>
      <w:r w:rsidR="005255A8">
        <w:t>4 forordnet kong Håkon at kans</w:t>
      </w:r>
      <w:r>
        <w:t xml:space="preserve">lerembetet for all framtid skulle tilkomme prosten </w:t>
      </w:r>
      <w:proofErr w:type="gramStart"/>
      <w:r>
        <w:t>der,</w:t>
      </w:r>
      <w:r w:rsidR="008D4B88">
        <w:rPr>
          <w:vertAlign w:val="superscript"/>
        </w:rPr>
        <w:t>3</w:t>
      </w:r>
      <w:proofErr w:type="gramEnd"/>
      <w:r>
        <w:t xml:space="preserve"> med visse avbrudd ble denne ordningen stående til reformasjonen.</w:t>
      </w:r>
    </w:p>
    <w:p w:rsidR="00C32010" w:rsidRDefault="00D877BC" w:rsidP="00FC20B8">
      <w:pPr>
        <w:pStyle w:val="Brdtekst5"/>
        <w:shd w:val="clear" w:color="auto" w:fill="auto"/>
        <w:ind w:right="-1006" w:firstLine="360"/>
        <w:jc w:val="left"/>
      </w:pPr>
      <w:r>
        <w:t>Det har ofte vært sagt at Håkon V gjorde Oslo til Norges hovedstad. En slik formulering er anakronistisk og villedende. Som konger flest på den ti</w:t>
      </w:r>
      <w:r w:rsidR="008D4B88">
        <w:t>den reiste Håkon og hans ettermenn rundt i sit</w:t>
      </w:r>
      <w:r>
        <w:t>t r</w:t>
      </w:r>
      <w:r w:rsidR="008D4B88">
        <w:t>ike, og sine brev lot de utfer</w:t>
      </w:r>
      <w:r>
        <w:t xml:space="preserve">de fra ulike steder. I Johan Agerholts avhandling </w:t>
      </w:r>
      <w:r>
        <w:rPr>
          <w:rStyle w:val="BodytextItalic"/>
        </w:rPr>
        <w:t>Gamal brevskipnad</w:t>
      </w:r>
      <w:r>
        <w:rPr>
          <w:rStyle w:val="BodytextItalic"/>
          <w:vertAlign w:val="superscript"/>
        </w:rPr>
        <w:t>4</w:t>
      </w:r>
      <w:r>
        <w:t xml:space="preserve"> finner vi en liste over kongebrev på norsk overlevert fra tidsrommet 12</w:t>
      </w:r>
      <w:r w:rsidR="008D4B88">
        <w:t>91-1387. Vi ser at av de norsk</w:t>
      </w:r>
      <w:r>
        <w:t>språklige kongebrevene fra Håkon V og hans tre nærmeste ettermenn Magnus Eriksson, Håkon VI Magnusson og Olav Håkonsson er 70 utferdet i Oslo, 4 på Akershus, 60 i Tønsberg eller</w:t>
      </w:r>
      <w:r w:rsidR="005255A8">
        <w:t xml:space="preserve"> på </w:t>
      </w:r>
      <w:r>
        <w:t>Tønsberghus, 13</w:t>
      </w:r>
      <w:r w:rsidR="005255A8">
        <w:t xml:space="preserve"> på </w:t>
      </w:r>
      <w:r>
        <w:t>Båhus, 62 i Bergen, 19 i Nidaros/Trondheim, 42 på et trettitall ulike steder i Norge, 29</w:t>
      </w:r>
      <w:r w:rsidR="005255A8">
        <w:t xml:space="preserve"> på </w:t>
      </w:r>
      <w:r>
        <w:t>ymse steder i Sverige, Halland og Skåne.</w:t>
      </w:r>
    </w:p>
    <w:p w:rsidR="00C32010" w:rsidRDefault="00C32010" w:rsidP="00FC20B8">
      <w:pPr>
        <w:ind w:right="-1006"/>
        <w:rPr>
          <w:sz w:val="2"/>
          <w:szCs w:val="2"/>
        </w:rPr>
      </w:pPr>
    </w:p>
    <w:p w:rsidR="00626CBA" w:rsidRDefault="00626CBA" w:rsidP="00FC20B8">
      <w:pPr>
        <w:pStyle w:val="Bodytext50"/>
        <w:shd w:val="clear" w:color="auto" w:fill="auto"/>
        <w:spacing w:line="250" w:lineRule="exact"/>
        <w:ind w:right="-1006"/>
        <w:jc w:val="left"/>
        <w:rPr>
          <w:rStyle w:val="Bodytext53"/>
          <w:i/>
          <w:iCs/>
        </w:rPr>
      </w:pPr>
    </w:p>
    <w:p w:rsidR="00C32010" w:rsidRDefault="0066041A" w:rsidP="00FC20B8">
      <w:pPr>
        <w:pStyle w:val="Bodytext50"/>
        <w:shd w:val="clear" w:color="auto" w:fill="auto"/>
        <w:spacing w:line="250" w:lineRule="exact"/>
        <w:ind w:right="-1006"/>
        <w:jc w:val="left"/>
      </w:pPr>
      <w:r>
        <w:rPr>
          <w:rStyle w:val="Bodytext53"/>
          <w:i/>
          <w:iCs/>
        </w:rPr>
        <w:t xml:space="preserve">Bildetekst: </w:t>
      </w:r>
      <w:r w:rsidR="00D877BC">
        <w:rPr>
          <w:rStyle w:val="Bodytext53"/>
          <w:i/>
          <w:iCs/>
        </w:rPr>
        <w:t>Haakon Vs borg, ca. 1300. H. Sinding Larsens forsøk på rekonstruksjon utfra de arkeologiske funnene som ble gjort de første tiårene av dette århundret. NRA Akershus 72.</w:t>
      </w:r>
    </w:p>
    <w:p w:rsidR="00626CBA" w:rsidRDefault="00626CBA" w:rsidP="00FC20B8">
      <w:pPr>
        <w:pStyle w:val="Brdtekst5"/>
        <w:shd w:val="clear" w:color="auto" w:fill="auto"/>
        <w:ind w:right="-1006" w:firstLine="360"/>
        <w:jc w:val="left"/>
      </w:pPr>
    </w:p>
    <w:p w:rsidR="00C32010" w:rsidRDefault="00D877BC" w:rsidP="00FC20B8">
      <w:pPr>
        <w:pStyle w:val="Brdtekst5"/>
        <w:shd w:val="clear" w:color="auto" w:fill="auto"/>
        <w:ind w:right="-1006" w:firstLine="360"/>
        <w:jc w:val="left"/>
      </w:pPr>
      <w:r>
        <w:t>Norge hadde på 1300-tallet ikke noen hovedstad i betydningen ett permanent sete for den sentrale riksstyringen; denne skjedde fra ulike steder ettersom kongene, eller de som styrte i deres navn, forflyttet seg. De fire største byene, som huset kongens fire regionale oppebørselssentra, merker seg ut. Bergen dominerte ikke slik som i hundreåret før, men var fortsatt framtredende; på Østlandet var Oslo og Tønsberg de viktigste styringssentra, uten klar dominans for en av dem. Langt mindre av riksstyringen fant sted fra Nidaros, det viktigste kirkelige sentrum. Særlig Magnus Eriksson utferdet også norske kongebrev fra Båhus og fra sine ikke-norske territorier.</w:t>
      </w:r>
    </w:p>
    <w:p w:rsidR="00C32010" w:rsidRDefault="00D877BC" w:rsidP="00FC20B8">
      <w:pPr>
        <w:pStyle w:val="Heading70"/>
        <w:keepNext/>
        <w:keepLines/>
        <w:shd w:val="clear" w:color="auto" w:fill="auto"/>
        <w:spacing w:line="250" w:lineRule="exact"/>
        <w:ind w:right="-1006"/>
      </w:pPr>
      <w:bookmarkStart w:id="6" w:name="bookmark10"/>
      <w:r>
        <w:lastRenderedPageBreak/>
        <w:t>BREVUTFERDING PÅ AKERSHUS</w:t>
      </w:r>
      <w:bookmarkEnd w:id="6"/>
    </w:p>
    <w:p w:rsidR="00C32010" w:rsidRDefault="00D877BC" w:rsidP="00FC20B8">
      <w:pPr>
        <w:pStyle w:val="Brdtekst5"/>
        <w:shd w:val="clear" w:color="auto" w:fill="auto"/>
        <w:ind w:right="-1006"/>
        <w:jc w:val="left"/>
      </w:pPr>
      <w:r>
        <w:t>Akershus møt</w:t>
      </w:r>
      <w:r w:rsidR="00626CBA">
        <w:t>er vi bare sporadisk som utfer</w:t>
      </w:r>
      <w:r>
        <w:t>dingssted for kongens brev. Fire av de overleverte norskspråklige kongebrevene eldre enn 1388 skriver seg derfra:</w:t>
      </w:r>
      <w:r w:rsidR="00626CBA">
        <w:t xml:space="preserve"> verne- og privilegie</w:t>
      </w:r>
      <w:r>
        <w:t xml:space="preserve">brevet for Mariakirken i Oslo 22. april 1322, Håkon Vis befaling 24. januar 1367 til ytre skipreide på Follo om å betale leidang til Mariakirken i </w:t>
      </w:r>
      <w:proofErr w:type="gramStart"/>
      <w:r>
        <w:t>tide,</w:t>
      </w:r>
      <w:r>
        <w:rPr>
          <w:vertAlign w:val="superscript"/>
        </w:rPr>
        <w:t>5</w:t>
      </w:r>
      <w:proofErr w:type="gramEnd"/>
      <w:r>
        <w:t xml:space="preserve"> samme konges sjelegave- brev til Mariakirken 14. november 1370,</w:t>
      </w:r>
      <w:r>
        <w:rPr>
          <w:vertAlign w:val="superscript"/>
        </w:rPr>
        <w:t>6</w:t>
      </w:r>
      <w:r>
        <w:t xml:space="preserve"> og Olav Håkonssons befaling 6. desember 1384 om at folk skal betale sin gjeld til Mariakirken.</w:t>
      </w:r>
      <w:r>
        <w:rPr>
          <w:vertAlign w:val="superscript"/>
        </w:rPr>
        <w:t>7</w:t>
      </w:r>
      <w:r>
        <w:t xml:space="preserve"> Av de latinske kongebrevene før 1388 er to, begge fra Håkon VI, utferdet på dette slottet: kongens fullmaktsbrev 19. mai 1369 for sine sendemenn til Tyskland,</w:t>
      </w:r>
      <w:r>
        <w:rPr>
          <w:vertAlign w:val="superscript"/>
        </w:rPr>
        <w:t>8</w:t>
      </w:r>
      <w:r>
        <w:t xml:space="preserve"> og et brev av 3. februar 1377 som forlener</w:t>
      </w:r>
      <w:r w:rsidR="008D4B88">
        <w:t xml:space="preserve"> en kongsmann med en gard nær Lödö</w:t>
      </w:r>
      <w:r>
        <w:t>se</w:t>
      </w:r>
      <w:r w:rsidR="008D4B88">
        <w:rPr>
          <w:vertAlign w:val="superscript"/>
        </w:rPr>
        <w:t>9</w:t>
      </w:r>
      <w:r>
        <w:t xml:space="preserve"> - Håkons rike omfattet foruten Norge, en mindre del av Sverige. Med disse seks dokumentene kan vi sidestille tre som ikke formelt er kongebrev: et midlertidig konkordat om ju</w:t>
      </w:r>
      <w:r w:rsidR="008D4B88">
        <w:t>risdiksjon i kristenretts</w:t>
      </w:r>
      <w:r>
        <w:t xml:space="preserve">saker (to brev, 30. august og 4. september </w:t>
      </w:r>
      <w:proofErr w:type="gramStart"/>
      <w:r>
        <w:t>1337),</w:t>
      </w:r>
      <w:r>
        <w:rPr>
          <w:vertAlign w:val="superscript"/>
        </w:rPr>
        <w:t>10</w:t>
      </w:r>
      <w:proofErr w:type="gramEnd"/>
      <w:r>
        <w:t xml:space="preserve"> og e</w:t>
      </w:r>
      <w:r w:rsidR="00626CBA">
        <w:t>t stadfestingsbrev på Mariakir</w:t>
      </w:r>
      <w:r>
        <w:t>kens privilegier utferdet 11. januar 1381 av dronning Margare</w:t>
      </w:r>
      <w:r w:rsidR="008D4B88">
        <w:t>ta på egne og kong Olavs vegne.</w:t>
      </w:r>
      <w:r w:rsidR="008D4B88" w:rsidRPr="008D4B88">
        <w:rPr>
          <w:vertAlign w:val="superscript"/>
        </w:rPr>
        <w:t>11</w:t>
      </w:r>
      <w:r>
        <w:t xml:space="preserve"> Den unge Margaretas velkjente brev til sin mann kong Håkon, skrevet på Akershus 18. oktober antakelig 1370,</w:t>
      </w:r>
      <w:r>
        <w:rPr>
          <w:vertAlign w:val="superscript"/>
        </w:rPr>
        <w:t>12</w:t>
      </w:r>
      <w:r>
        <w:t xml:space="preserve"> faller i en annen kategori; det e</w:t>
      </w:r>
      <w:r w:rsidR="008D4B88">
        <w:t>r et privatbrev og intet stats</w:t>
      </w:r>
      <w:r>
        <w:t>dokument.</w:t>
      </w:r>
    </w:p>
    <w:p w:rsidR="00C32010" w:rsidRDefault="00D877BC" w:rsidP="00FC20B8">
      <w:pPr>
        <w:pStyle w:val="Brdtekst5"/>
        <w:shd w:val="clear" w:color="auto" w:fill="auto"/>
        <w:ind w:right="-1006" w:firstLine="360"/>
        <w:jc w:val="left"/>
      </w:pPr>
      <w:r>
        <w:t>Man ville neppe si «gjort i Oslo» om et dokument utfe</w:t>
      </w:r>
      <w:r w:rsidR="00626CBA">
        <w:t>rdet på Akershus. Motsatt Tøns</w:t>
      </w:r>
      <w:r>
        <w:t>berghus og kongsgården i Bergen lå delte slottet langt fra by</w:t>
      </w:r>
      <w:r w:rsidR="00626CBA">
        <w:t>bebyggelsen, og utenfor takmar</w:t>
      </w:r>
      <w:r w:rsidR="008D4B88">
        <w:t>ka, området der bylove</w:t>
      </w:r>
      <w:r>
        <w:t>n gjaldt; karakteristisk nok fikk</w:t>
      </w:r>
      <w:r w:rsidR="00FC20B8">
        <w:t xml:space="preserve"> det </w:t>
      </w:r>
      <w:r>
        <w:t>heller ikke navn etter byen. Dert</w:t>
      </w:r>
      <w:r w:rsidR="008D4B88">
        <w:t>il kom at inne i Oslo lå et kontor nettopp for ut</w:t>
      </w:r>
      <w:r>
        <w:t>ferding av kongebrev, nemlig kanselliet ved Mariakirken og den gamle kongsgården. Og her er de nok satt opp, de kongebrevene som er stedfestet til denne byen.</w:t>
      </w:r>
    </w:p>
    <w:p w:rsidR="00C32010" w:rsidRDefault="00D877BC" w:rsidP="00FC20B8">
      <w:pPr>
        <w:pStyle w:val="Brdtekst5"/>
        <w:shd w:val="clear" w:color="auto" w:fill="auto"/>
        <w:ind w:right="-1006" w:firstLine="360"/>
        <w:jc w:val="left"/>
      </w:pPr>
      <w:r>
        <w:t xml:space="preserve">Akershus var altså ikke noe sentralt sted for utferding av kongebrev, men av det kan vi ikke slutte at slottet hadde beskjeden betydning som kongssete, makt- </w:t>
      </w:r>
      <w:r w:rsidR="008D4B88">
        <w:t>og styringssentrum. Som de intern</w:t>
      </w:r>
      <w:r>
        <w:t>ordiske politiske konjunkturer var på 1300-tallet, måtte østlandet bli den militært viktigste del av Norge, både mest utsatt for angrep og det naturlige utgangspunkt for norske felttog. Krigsteknisk spilte på den tiden borgene en vesentlig rolle, slik det viste seg under hertug Eriks innfall 1308-09, og herskerne residerte oftest på sine borger. At en sterk festning lå ved byen, var en nødvendig forutsetning for at Oslo kunne utvikle seg til et av kongens styringssentra. Typisk nok</w:t>
      </w:r>
      <w:r w:rsidR="00626CBA">
        <w:t xml:space="preserve"> var de øvrige sty</w:t>
      </w:r>
      <w:r>
        <w:t>ringssentra i østdelen av landet, Tønsberg og Båhus, ved de to andre hovedfestningene; kongsgården i Bergen lå mindre krigsutsatt, men også den var befestet, om enn ikke like sterkt.</w:t>
      </w:r>
    </w:p>
    <w:p w:rsidR="00C32010" w:rsidRDefault="00D877BC" w:rsidP="00FC20B8">
      <w:pPr>
        <w:pStyle w:val="Brdtekst5"/>
        <w:shd w:val="clear" w:color="auto" w:fill="auto"/>
        <w:ind w:right="-1006" w:firstLine="360"/>
        <w:jc w:val="left"/>
      </w:pPr>
      <w:r>
        <w:t>Slottet på Akersneset og kanselliet i Oslo må ses i sammenheng. På slottet var den fysiske makt, vel også kongens hovedresidens når han befant seg på de kanter. Av kongebrevene ekspedert fra Oslo kan mange være blitt til etter beslutninger truffet på Akershus.</w:t>
      </w:r>
    </w:p>
    <w:p w:rsidR="00C32010" w:rsidRDefault="00D877BC" w:rsidP="00FC20B8">
      <w:pPr>
        <w:pStyle w:val="Brdtekst5"/>
        <w:shd w:val="clear" w:color="auto" w:fill="auto"/>
        <w:ind w:right="-1006" w:firstLine="360"/>
        <w:jc w:val="left"/>
      </w:pPr>
      <w:r>
        <w:t>Et par dok</w:t>
      </w:r>
      <w:r w:rsidR="0014498A">
        <w:t>umenter av grunnleggende stats</w:t>
      </w:r>
      <w:r>
        <w:t>rettslig betydning illustrerer samspillet mellom by og borg. Brevet der 26 av Norges fremste geistlige og verdslige menn 2. februar 1388 forkynner for folket at de</w:t>
      </w:r>
      <w:r w:rsidR="005255A8">
        <w:t xml:space="preserve"> på </w:t>
      </w:r>
      <w:r>
        <w:t>alles vegne har valgt dronning Margareta til Norges riksstyrer på livstid, er utferdet i Oslo.</w:t>
      </w:r>
      <w:r w:rsidR="0014498A">
        <w:rPr>
          <w:vertAlign w:val="superscript"/>
        </w:rPr>
        <w:t>13</w:t>
      </w:r>
      <w:r>
        <w:t xml:space="preserve"> Brevet av 16.</w:t>
      </w:r>
      <w:r w:rsidR="0014498A">
        <w:t xml:space="preserve"> </w:t>
      </w:r>
      <w:r>
        <w:t>februar samme år, der Norges rikes rådgivere (16 av de ovennevnte pluss tre andre) på spørsmål fra dronningen</w:t>
      </w:r>
      <w:r w:rsidR="0014498A">
        <w:t xml:space="preserve"> erklærer at hennes søster</w:t>
      </w:r>
      <w:r w:rsidR="00626CBA">
        <w:t>dattersønn, hert</w:t>
      </w:r>
      <w:r>
        <w:t>ug Vartislav av Pommerns sø</w:t>
      </w:r>
      <w:r w:rsidR="0014498A">
        <w:t>nn, er nærmest til å få riket et</w:t>
      </w:r>
      <w:r>
        <w:t>ter henne, og hans arvinger eller ham, er utferdet på Akershus.</w:t>
      </w:r>
      <w:r>
        <w:rPr>
          <w:vertAlign w:val="superscript"/>
        </w:rPr>
        <w:t>14</w:t>
      </w:r>
      <w:r>
        <w:t xml:space="preserve"> Der vitner også ni av dem to dager seinere at de samme </w:t>
      </w:r>
      <w:proofErr w:type="gramStart"/>
      <w:r>
        <w:t>sted</w:t>
      </w:r>
      <w:proofErr w:type="gramEnd"/>
      <w:r>
        <w:t xml:space="preserve"> i dronningens nærvær hørte Håkon Jonsson sverge at han aldri hadde traktet etter kongedømmet.</w:t>
      </w:r>
      <w:r>
        <w:rPr>
          <w:vertAlign w:val="superscript"/>
        </w:rPr>
        <w:t>15</w:t>
      </w:r>
      <w:r>
        <w:t xml:space="preserve"> Valgmøtet ble nok holdt i byen, men borgen var dronningens tilholdssted.</w:t>
      </w:r>
    </w:p>
    <w:p w:rsidR="00C32010" w:rsidRDefault="00D877BC" w:rsidP="00FC20B8">
      <w:pPr>
        <w:pStyle w:val="Brdtekst5"/>
        <w:shd w:val="clear" w:color="auto" w:fill="auto"/>
        <w:ind w:right="-1006" w:firstLine="360"/>
        <w:jc w:val="left"/>
      </w:pPr>
      <w:r>
        <w:t>På Akershus forlente Margareta 6. mars Benedikt Nikulasson, visstnok avtroppende høvedsmann på slottet, med Eiker og Modum m.</w:t>
      </w:r>
      <w:proofErr w:type="gramStart"/>
      <w:r>
        <w:t>m.;</w:t>
      </w:r>
      <w:r>
        <w:rPr>
          <w:vertAlign w:val="superscript"/>
        </w:rPr>
        <w:t>16</w:t>
      </w:r>
      <w:proofErr w:type="gramEnd"/>
      <w:r>
        <w:t xml:space="preserve"> noen stadfestingsbrev på rettigheter og privileger lot hun utferde i Oslo.</w:t>
      </w:r>
      <w:r>
        <w:rPr>
          <w:vertAlign w:val="superscript"/>
        </w:rPr>
        <w:t>17</w:t>
      </w:r>
    </w:p>
    <w:p w:rsidR="00C32010" w:rsidRDefault="00D877BC" w:rsidP="00FC20B8">
      <w:pPr>
        <w:pStyle w:val="Brdtekst5"/>
        <w:shd w:val="clear" w:color="auto" w:fill="auto"/>
        <w:ind w:right="-1006" w:firstLine="360"/>
        <w:jc w:val="left"/>
      </w:pPr>
      <w:r>
        <w:t xml:space="preserve">Men hendingene vårvinteren 1388 innvarsler slutten på perioden da Oslo med Akershus tidvis var stedet hele Norge ble styrt fra. Høsten før var Margareta blitt valgt til regent i Danmark, 22. mars 1388 ble hun tatt til riksstyrer i Sverige av et sterkt parti der i landet, året etter vant hun hele Sverige så nær som Stockholm. Siden kom hun og de etterfølgende unionskongene bare på korte og sjeldne besøk til Norge. Dette riket styrte de utenfra, innenlands ble Oslo/Akershus og Bergen de administrativt viktigste punkter for hver sin halvdel av landet. Kongebrevene om norske forhold ble oftest utferdet i kongens danske kanselli; kansleren i Oslo stelte </w:t>
      </w:r>
      <w:r w:rsidR="0014498A">
        <w:t>hovedsakelig</w:t>
      </w:r>
      <w:r>
        <w:t xml:space="preserve"> med brev i drapssaker. Med </w:t>
      </w:r>
      <w:r>
        <w:lastRenderedPageBreak/>
        <w:t>unntak for årene 1507-</w:t>
      </w:r>
      <w:r w:rsidR="0014498A">
        <w:t>12, da den seinere kong Kristiern</w:t>
      </w:r>
      <w:r>
        <w:t xml:space="preserve"> II satt på Akershus som sin fars viseregent i Norge, hadde kongene ingen sentraladministrasjon der i landet før stattholderposten på Akershus ble opprettet i 1572.</w:t>
      </w:r>
    </w:p>
    <w:p w:rsidR="00C32010" w:rsidRDefault="00D877BC" w:rsidP="00FC20B8">
      <w:pPr>
        <w:pStyle w:val="Heading70"/>
        <w:keepNext/>
        <w:keepLines/>
        <w:shd w:val="clear" w:color="auto" w:fill="auto"/>
        <w:spacing w:line="250" w:lineRule="exact"/>
        <w:ind w:right="-1006"/>
      </w:pPr>
      <w:bookmarkStart w:id="7" w:name="bookmark11"/>
      <w:r>
        <w:t>HVA VET VI OM ARKIVET PÅ AKERSHUS I MIDDELALDEREN?</w:t>
      </w:r>
      <w:bookmarkEnd w:id="7"/>
    </w:p>
    <w:p w:rsidR="00C32010" w:rsidRDefault="00D877BC" w:rsidP="00FC20B8">
      <w:pPr>
        <w:pStyle w:val="Brdtekst5"/>
        <w:shd w:val="clear" w:color="auto" w:fill="auto"/>
        <w:ind w:right="-1006"/>
        <w:jc w:val="left"/>
      </w:pPr>
      <w:r>
        <w:t xml:space="preserve">Som nevnt innledningsvis er det første vi hører om Akershus, </w:t>
      </w:r>
      <w:r w:rsidR="00626CBA">
        <w:t>22. juni 1300, at et chirograf</w:t>
      </w:r>
      <w:r>
        <w:t>brev skulle oppbevares med ett eksemplar der og et annet hos brevmottakeren, Mariakirken i</w:t>
      </w:r>
    </w:p>
    <w:p w:rsidR="00C32010" w:rsidRDefault="00C32010" w:rsidP="00FC20B8">
      <w:pPr>
        <w:ind w:right="-1006"/>
        <w:rPr>
          <w:sz w:val="2"/>
          <w:szCs w:val="2"/>
        </w:rPr>
      </w:pPr>
    </w:p>
    <w:p w:rsidR="0014498A" w:rsidRDefault="0014498A" w:rsidP="00FC20B8">
      <w:pPr>
        <w:pStyle w:val="Bodytext50"/>
        <w:shd w:val="clear" w:color="auto" w:fill="auto"/>
        <w:spacing w:line="245" w:lineRule="exact"/>
        <w:ind w:right="-1006"/>
        <w:jc w:val="left"/>
        <w:rPr>
          <w:rStyle w:val="Bodytext53"/>
          <w:i/>
          <w:iCs/>
        </w:rPr>
      </w:pPr>
    </w:p>
    <w:p w:rsidR="00C32010" w:rsidRDefault="0014498A" w:rsidP="00FC20B8">
      <w:pPr>
        <w:pStyle w:val="Bodytext50"/>
        <w:shd w:val="clear" w:color="auto" w:fill="auto"/>
        <w:spacing w:line="245" w:lineRule="exact"/>
        <w:ind w:right="-1006"/>
        <w:jc w:val="left"/>
      </w:pPr>
      <w:r>
        <w:rPr>
          <w:rStyle w:val="Bodytext53"/>
          <w:i/>
          <w:iCs/>
        </w:rPr>
        <w:t xml:space="preserve">Bildetekst: </w:t>
      </w:r>
      <w:r w:rsidR="00D877BC">
        <w:rPr>
          <w:rStyle w:val="Bodytext53"/>
          <w:i/>
          <w:iCs/>
        </w:rPr>
        <w:t>Dokumentene fra februar 1388 som delvis er utferdiget i Oslo, og delvis på Akershus. (NRA D9 Norge nr. 15, 16 og 17)</w:t>
      </w:r>
    </w:p>
    <w:p w:rsidR="0014498A" w:rsidRDefault="0014498A" w:rsidP="00FC20B8">
      <w:pPr>
        <w:pStyle w:val="Brdtekst5"/>
        <w:shd w:val="clear" w:color="auto" w:fill="auto"/>
        <w:ind w:right="-1006"/>
        <w:jc w:val="left"/>
      </w:pPr>
    </w:p>
    <w:p w:rsidR="00C32010" w:rsidRDefault="00D877BC" w:rsidP="00FC20B8">
      <w:pPr>
        <w:pStyle w:val="Brdtekst5"/>
        <w:shd w:val="clear" w:color="auto" w:fill="auto"/>
        <w:ind w:right="-1006"/>
        <w:jc w:val="left"/>
      </w:pPr>
      <w:r>
        <w:t xml:space="preserve">Oslo. Egentlig forteller dette bare at de to chirografdelene som rimelig var skulle ligge på hvert sitt </w:t>
      </w:r>
      <w:proofErr w:type="gramStart"/>
      <w:r>
        <w:t>sted,</w:t>
      </w:r>
      <w:r>
        <w:rPr>
          <w:vertAlign w:val="superscript"/>
        </w:rPr>
        <w:t>18</w:t>
      </w:r>
      <w:proofErr w:type="gramEnd"/>
      <w:r>
        <w:t xml:space="preserve"> ikke at kongen hadde opprettet, eller ville opprette, et omfattende kongelig arkiv på slottet. Så hvilke kilder vitner ellers om dokumenter deponert på Akershus?</w:t>
      </w:r>
    </w:p>
    <w:p w:rsidR="00C32010" w:rsidRDefault="00626CBA" w:rsidP="00FC20B8">
      <w:pPr>
        <w:pStyle w:val="Brdtekst5"/>
        <w:shd w:val="clear" w:color="auto" w:fill="auto"/>
        <w:ind w:right="-1006" w:firstLine="360"/>
        <w:jc w:val="left"/>
      </w:pPr>
      <w:r>
        <w:t>Den unge Erik av Pommern</w:t>
      </w:r>
      <w:r w:rsidR="00D877BC">
        <w:t xml:space="preserve"> skulle tidlig på våren 1405 besøke Norge for første gang som myndig konge. Dronning Margareta ga en fyldig instruks om hva han burde foreta seg der. Punkt 10 i instruksen opplyser at på Akershus er et fatebur, der ligger gamle kongebrev, regnskaper og registre, om kongens jorder og andre saker; Erik skal la døra forsegle til han får sett nærmere på innholdet.</w:t>
      </w:r>
      <w:r w:rsidR="00D877BC">
        <w:rPr>
          <w:vertAlign w:val="superscript"/>
        </w:rPr>
        <w:t>19</w:t>
      </w:r>
    </w:p>
    <w:p w:rsidR="00C32010" w:rsidRDefault="0014498A" w:rsidP="00FC20B8">
      <w:pPr>
        <w:pStyle w:val="Brdtekst5"/>
        <w:shd w:val="clear" w:color="auto" w:fill="auto"/>
        <w:ind w:right="-1006" w:firstLine="360"/>
        <w:jc w:val="left"/>
      </w:pPr>
      <w:r>
        <w:t>I</w:t>
      </w:r>
      <w:r w:rsidR="00D877BC">
        <w:t xml:space="preserve"> sakristiet til domkirken i Oslo bekreftet biskop Jens og domkapitlet 19. og 22. april 1426</w:t>
      </w:r>
      <w:r w:rsidR="00D877BC">
        <w:rPr>
          <w:vertAlign w:val="superscript"/>
        </w:rPr>
        <w:t>20</w:t>
      </w:r>
      <w:r w:rsidR="00D877BC">
        <w:t xml:space="preserve"> avskrifter av sju brev om Orknøyene, fra årene 1357-80.</w:t>
      </w:r>
      <w:r w:rsidR="00D877BC">
        <w:rPr>
          <w:vertAlign w:val="superscript"/>
        </w:rPr>
        <w:t>21</w:t>
      </w:r>
      <w:r w:rsidR="00D877BC">
        <w:t xml:space="preserve"> Avskriftene skulle trolig brukes under de forhandlingene med skottene som seinere på året fant sted i Bergen, der biskop Jens deltok.</w:t>
      </w:r>
      <w:r w:rsidR="00D877BC">
        <w:rPr>
          <w:vertAlign w:val="superscript"/>
        </w:rPr>
        <w:t>22</w:t>
      </w:r>
      <w:r w:rsidR="00D877BC">
        <w:t xml:space="preserve"> Hvor originalbrevene ble oppbevart opplyses ikke, men brev om øyene befant seg på Akershus i 1494.</w:t>
      </w:r>
    </w:p>
    <w:p w:rsidR="00C32010" w:rsidRDefault="00D877BC" w:rsidP="00FC20B8">
      <w:pPr>
        <w:pStyle w:val="Brdtekst5"/>
        <w:shd w:val="clear" w:color="auto" w:fill="auto"/>
        <w:ind w:right="-1006" w:firstLine="360"/>
        <w:jc w:val="left"/>
      </w:pPr>
      <w:r>
        <w:t>Erkebiskop Aslak Bolt lovet i København 27. august 1434</w:t>
      </w:r>
      <w:r>
        <w:rPr>
          <w:vertAlign w:val="superscript"/>
        </w:rPr>
        <w:t>23</w:t>
      </w:r>
      <w:r w:rsidR="0014498A">
        <w:t xml:space="preserve"> å f</w:t>
      </w:r>
      <w:r>
        <w:t>å beseglet i to eksemplarer et brev der domkapitlet i Nidaros til gjengjeld for en pengegave fra kong Erik forplikter seg til for all framtid å la to mann synge salmer i domkirken dag og natt når der ingen annen gudstjeneste er. Ett eksemplar skal sendes til kongen og det andre til Akershus.</w:t>
      </w:r>
    </w:p>
    <w:p w:rsidR="00C32010" w:rsidRDefault="00D877BC" w:rsidP="00FC20B8">
      <w:pPr>
        <w:pStyle w:val="Brdtekst5"/>
        <w:shd w:val="clear" w:color="auto" w:fill="auto"/>
        <w:ind w:right="-1006" w:firstLine="360"/>
        <w:jc w:val="left"/>
      </w:pPr>
      <w:r>
        <w:t>Ved årsskiftet 1487-88 ble det satt opp to lister over inventaret på Akershus etter avdøde biskop Karl i Hamar, som i tillegg hadde vært høvedsmann på slottet.</w:t>
      </w:r>
      <w:r>
        <w:rPr>
          <w:vertAlign w:val="superscript"/>
        </w:rPr>
        <w:t>24</w:t>
      </w:r>
      <w:r>
        <w:t xml:space="preserve"> Den ene nevner to gamle kister med «slottsbrev» i fateburet, den andre et skrin med regnskapsbøker og brev i </w:t>
      </w:r>
      <w:r w:rsidR="0014498A">
        <w:t>fruerstue</w:t>
      </w:r>
      <w:r>
        <w:t xml:space="preserve">n og </w:t>
      </w:r>
      <w:r w:rsidR="0014498A">
        <w:t>en kiste med slottsbrev i fate</w:t>
      </w:r>
      <w:r>
        <w:t>buret.</w:t>
      </w:r>
    </w:p>
    <w:p w:rsidR="00C32010" w:rsidRDefault="0014498A" w:rsidP="00FC20B8">
      <w:pPr>
        <w:pStyle w:val="Brdtekst5"/>
        <w:shd w:val="clear" w:color="auto" w:fill="auto"/>
        <w:ind w:right="-1006" w:firstLine="360"/>
        <w:jc w:val="left"/>
      </w:pPr>
      <w:r>
        <w:t>I</w:t>
      </w:r>
      <w:r w:rsidR="00D877BC">
        <w:t xml:space="preserve"> 1494 satte k</w:t>
      </w:r>
      <w:r w:rsidR="00626CBA">
        <w:t>ansleren Jon Pålsson, slottshøve</w:t>
      </w:r>
      <w:r w:rsidR="00D877BC">
        <w:t>dsmannen Odd Alvsson</w:t>
      </w:r>
      <w:r w:rsidR="00626CBA">
        <w:t xml:space="preserve"> og den kongelige kapellanen Hallste</w:t>
      </w:r>
      <w:r w:rsidR="00D877BC">
        <w:t xml:space="preserve">in Jonsson opp en kort registrant over brev som lå på Akershus og angikk </w:t>
      </w:r>
      <w:proofErr w:type="gramStart"/>
      <w:r w:rsidR="00D877BC">
        <w:t>kronen,</w:t>
      </w:r>
      <w:r>
        <w:rPr>
          <w:vertAlign w:val="superscript"/>
        </w:rPr>
        <w:t>25</w:t>
      </w:r>
      <w:proofErr w:type="gramEnd"/>
      <w:r>
        <w:rPr>
          <w:vertAlign w:val="superscript"/>
        </w:rPr>
        <w:t xml:space="preserve"> </w:t>
      </w:r>
      <w:r w:rsidR="00D877BC">
        <w:t xml:space="preserve">åtte brev eller brevgrupper om et tilsvarende antall enkeltsaker og sakskomplekser. Dokumentene var sannsynligvis alle </w:t>
      </w:r>
      <w:r>
        <w:t>fra Magnus Erikssons og Håkon VI</w:t>
      </w:r>
      <w:r w:rsidR="00D877BC">
        <w:t>s tid, men bare to kan vi identifisere med sikkerhet, de er overlevert i avskrifter fra henholdsvis 1495 og 1340.</w:t>
      </w:r>
    </w:p>
    <w:p w:rsidR="00C32010" w:rsidRDefault="0014498A" w:rsidP="00FC20B8">
      <w:pPr>
        <w:pStyle w:val="Brdtekst5"/>
        <w:shd w:val="clear" w:color="auto" w:fill="auto"/>
        <w:ind w:right="-1006" w:firstLine="360"/>
        <w:jc w:val="left"/>
      </w:pPr>
      <w:r>
        <w:t>I</w:t>
      </w:r>
      <w:r w:rsidR="00D877BC">
        <w:t xml:space="preserve"> 1525 fikk d</w:t>
      </w:r>
      <w:r>
        <w:t>en landflyktige kong Kristern II</w:t>
      </w:r>
      <w:r w:rsidR="00D877BC">
        <w:t xml:space="preserve"> overrakt en liste</w:t>
      </w:r>
      <w:r w:rsidR="00D877BC">
        <w:rPr>
          <w:vertAlign w:val="superscript"/>
        </w:rPr>
        <w:t>26</w:t>
      </w:r>
      <w:r w:rsidR="00D877BC">
        <w:t xml:space="preserve"> over klenodier som tilhørte Mariakirken i Oslo, men var bragt til Akershus rett før svenske og lybske krigsfolk nådde byen [ultimo mars 1523]. Blant klenodiene var alle adkomstbrev til kirkens gods, og andre brev av betydning for kongen og Norges krone.</w:t>
      </w:r>
    </w:p>
    <w:p w:rsidR="00C32010" w:rsidRDefault="00D877BC" w:rsidP="00FC20B8">
      <w:pPr>
        <w:pStyle w:val="Brdtekst5"/>
        <w:shd w:val="clear" w:color="auto" w:fill="auto"/>
        <w:ind w:right="-1006" w:firstLine="360"/>
        <w:jc w:val="left"/>
      </w:pPr>
      <w:r>
        <w:t>Dette er visst alle opplysninger vi har om arkivering på A</w:t>
      </w:r>
      <w:r w:rsidR="0014498A">
        <w:t>kershus i middelalderen. Arkiv</w:t>
      </w:r>
      <w:r>
        <w:t>inventarier fra tiden 1588-1670 gir ingen vitnesbyrd om at et gammelt kongelig arkiv den- gang befant seg der.</w:t>
      </w:r>
      <w:r>
        <w:rPr>
          <w:vertAlign w:val="superscript"/>
        </w:rPr>
        <w:t>27</w:t>
      </w:r>
      <w:r w:rsidR="00626CBA">
        <w:t xml:space="preserve"> De bortimot 2 400 mid</w:t>
      </w:r>
      <w:r>
        <w:t>delalderbrev som ble registrert på slottet i 1622,</w:t>
      </w:r>
      <w:r>
        <w:rPr>
          <w:vertAlign w:val="superscript"/>
        </w:rPr>
        <w:t>28</w:t>
      </w:r>
      <w:r>
        <w:t xml:space="preserve"> stammet fra fire klosterarkiv som kom dit først etter reformasjonen.</w:t>
      </w:r>
    </w:p>
    <w:p w:rsidR="00C32010" w:rsidRDefault="00D877BC" w:rsidP="00FC20B8">
      <w:pPr>
        <w:pStyle w:val="Brdtekst5"/>
        <w:shd w:val="clear" w:color="auto" w:fill="auto"/>
        <w:ind w:right="-1006" w:firstLine="360"/>
        <w:jc w:val="left"/>
      </w:pPr>
      <w:r>
        <w:t>Kildene viser at kongene hadde et arkiv på Akershus i middelalderen. Med det skal vi ikke se for oss en særskilt institusjon med eget personale, men simpelthen et gjemme der dokumenter ble op</w:t>
      </w:r>
      <w:r w:rsidR="0014498A">
        <w:t>pbevart. Hvor omfattende Akers</w:t>
      </w:r>
      <w:r>
        <w:t>husarkivet var, og hvor stor andel det rommet av kongenes samlete arkivalia, vet vi ingenting om.</w:t>
      </w:r>
    </w:p>
    <w:p w:rsidR="00C32010" w:rsidRDefault="00D877BC" w:rsidP="00FC20B8">
      <w:pPr>
        <w:pStyle w:val="Heading70"/>
        <w:keepNext/>
        <w:keepLines/>
        <w:shd w:val="clear" w:color="auto" w:fill="auto"/>
        <w:spacing w:line="250" w:lineRule="exact"/>
        <w:ind w:right="-1006"/>
      </w:pPr>
      <w:bookmarkStart w:id="8" w:name="bookmark12"/>
      <w:r>
        <w:t>ANDRE KONGELIGE ARKIVER</w:t>
      </w:r>
      <w:bookmarkEnd w:id="8"/>
    </w:p>
    <w:p w:rsidR="00C32010" w:rsidRDefault="00D877BC" w:rsidP="00FC20B8">
      <w:pPr>
        <w:pStyle w:val="Brdtekst5"/>
        <w:shd w:val="clear" w:color="auto" w:fill="auto"/>
        <w:ind w:right="-1006"/>
        <w:jc w:val="left"/>
      </w:pPr>
      <w:r>
        <w:t>Ved kanslersetet, Mariakirken i Oslo, lå som nyss nevnt innt</w:t>
      </w:r>
      <w:r w:rsidR="0014498A">
        <w:t>il 1523 foruten kirkens godsar</w:t>
      </w:r>
      <w:r>
        <w:t>kiv også andre brev med relevans for kongen og kronen; nærmere beskjed tar vi ikke om dette.</w:t>
      </w:r>
    </w:p>
    <w:p w:rsidR="00C32010" w:rsidRDefault="00D877BC" w:rsidP="00FC20B8">
      <w:pPr>
        <w:pStyle w:val="Brdtekst5"/>
        <w:shd w:val="clear" w:color="auto" w:fill="auto"/>
        <w:ind w:right="-1006" w:firstLine="360"/>
        <w:jc w:val="left"/>
      </w:pPr>
      <w:r>
        <w:lastRenderedPageBreak/>
        <w:t>Engang i 1340-årene</w:t>
      </w:r>
      <w:r w:rsidR="0014498A">
        <w:rPr>
          <w:vertAlign w:val="superscript"/>
        </w:rPr>
        <w:t>29</w:t>
      </w:r>
      <w:r>
        <w:t xml:space="preserve"> ble det satt opp en liste over inventaret på Båhus </w:t>
      </w:r>
      <w:proofErr w:type="gramStart"/>
      <w:r>
        <w:t>slott,</w:t>
      </w:r>
      <w:r w:rsidR="0014498A">
        <w:rPr>
          <w:vertAlign w:val="superscript"/>
        </w:rPr>
        <w:t>3</w:t>
      </w:r>
      <w:r>
        <w:rPr>
          <w:vertAlign w:val="superscript"/>
        </w:rPr>
        <w:t>0</w:t>
      </w:r>
      <w:proofErr w:type="gramEnd"/>
      <w:r>
        <w:t xml:space="preserve"> et hyppig oppholdssted for un</w:t>
      </w:r>
      <w:r w:rsidR="0014498A">
        <w:t>ionskonge</w:t>
      </w:r>
      <w:r w:rsidR="00626CBA">
        <w:t>n Magnus Eriksson. H</w:t>
      </w:r>
      <w:r>
        <w:t>er nevnes et brevskrin, to esker med kongens brev, og et sk</w:t>
      </w:r>
      <w:r w:rsidR="00626CBA">
        <w:t>rin med kongens brev som han sjø</w:t>
      </w:r>
      <w:r>
        <w:t xml:space="preserve">l kjenner </w:t>
      </w:r>
      <w:r w:rsidR="00626CBA">
        <w:t>godt til. Mer eller mindre av løsø</w:t>
      </w:r>
      <w:r>
        <w:t>ret som regnes opp må ha kommet fra Akershus, for det opplyses at visse gjenstander fortsatt befinner seg der.</w:t>
      </w:r>
    </w:p>
    <w:p w:rsidR="00C32010" w:rsidRDefault="00D877BC" w:rsidP="00FC20B8">
      <w:pPr>
        <w:pStyle w:val="Brdtekst5"/>
        <w:shd w:val="clear" w:color="auto" w:fill="auto"/>
        <w:ind w:right="-1006" w:firstLine="360"/>
        <w:jc w:val="left"/>
      </w:pPr>
      <w:r>
        <w:t>Kongene på 1200-tallet satt oftere i Bergen enn noe annet sted; vi må gå ut fra at de også hadde sitt viktigste arkiv der. Man har antatt at kongelige arkivalia ble flyttet fra Bergen til Akershus ved år 1300 eller seinere, men vi har ingen vitnesbyrd om dette. Forutsetningene for arkivdannelsen i Bergen forsvant ikke etter 1300, ettersom denne byen fortsatt var blant de viktigste kongsseter og styringssentra. Vi har indikasjoner på at enkelte statsdokumenter - Perth-traktaten av 1266 med stadfestelser av 1312 og 1426,</w:t>
      </w:r>
      <w:r w:rsidR="0014498A" w:rsidRPr="0014498A">
        <w:rPr>
          <w:vertAlign w:val="superscript"/>
        </w:rPr>
        <w:t>31</w:t>
      </w:r>
      <w:r>
        <w:t>og instruksen for kong Eirik Magnussons sendemenn til Sverige og Danmark 1285</w:t>
      </w:r>
      <w:r>
        <w:rPr>
          <w:vertAlign w:val="superscript"/>
        </w:rPr>
        <w:t>32</w:t>
      </w:r>
      <w:r>
        <w:t xml:space="preserve"> befant seg i Bergen også i seinmiddelalderen.</w:t>
      </w:r>
    </w:p>
    <w:p w:rsidR="00C32010" w:rsidRDefault="00D877BC" w:rsidP="00FC20B8">
      <w:pPr>
        <w:pStyle w:val="Heading70"/>
        <w:keepNext/>
        <w:keepLines/>
        <w:shd w:val="clear" w:color="auto" w:fill="auto"/>
        <w:spacing w:line="250" w:lineRule="exact"/>
        <w:ind w:right="-1006"/>
      </w:pPr>
      <w:bookmarkStart w:id="9" w:name="bookmark13"/>
      <w:r>
        <w:t>RIKSARKIVET I BERGEN - ET PROSJEKT FRA 1483</w:t>
      </w:r>
      <w:bookmarkEnd w:id="9"/>
    </w:p>
    <w:p w:rsidR="00C32010" w:rsidRDefault="00D877BC" w:rsidP="00FC20B8">
      <w:pPr>
        <w:pStyle w:val="Brdtekst5"/>
        <w:shd w:val="clear" w:color="auto" w:fill="auto"/>
        <w:ind w:right="-1006"/>
        <w:jc w:val="left"/>
      </w:pPr>
      <w:r>
        <w:t>Dron</w:t>
      </w:r>
      <w:r w:rsidR="00626CBA">
        <w:t>ning Margareta og Erik av Pommern</w:t>
      </w:r>
      <w:r>
        <w:t xml:space="preserve"> hadde sitt viktigste arkiv på slottet i Kalundborg. Arkivet der ble opprettholdt i tiden som fulgte, utviklet seg til et hoveddepot for statsdokumenter som ikke måtte være for hand i det daglige kanselliarbeidet, og ble registrert i 1476.</w:t>
      </w:r>
      <w:r w:rsidR="0014498A">
        <w:rPr>
          <w:vertAlign w:val="superscript"/>
        </w:rPr>
        <w:t>33</w:t>
      </w:r>
      <w:r>
        <w:t xml:space="preserve"> Halmstadrece</w:t>
      </w:r>
      <w:r w:rsidR="0014498A">
        <w:t>ssen, kong Hans’ felleshandfes</w:t>
      </w:r>
      <w:r>
        <w:t>ting for Danmark og Norge av 1. februar 1483, fastslår i 25. artikkel at rikets skattkammer og brev i Danmark skal være på Kalundborg, og tilføyer: like ens i Norge</w:t>
      </w:r>
      <w:r w:rsidR="005255A8">
        <w:t xml:space="preserve"> på </w:t>
      </w:r>
      <w:r>
        <w:t>kongsgården i Bergen.</w:t>
      </w:r>
      <w:r>
        <w:rPr>
          <w:vertAlign w:val="superscript"/>
        </w:rPr>
        <w:t>34</w:t>
      </w:r>
      <w:r>
        <w:t xml:space="preserve"> Men for vårt lands vedkommende ble dette en pergamentbestemmelse, vi ser ingen tegn til at den ble etterlevd.</w:t>
      </w:r>
    </w:p>
    <w:p w:rsidR="00C32010" w:rsidRDefault="00D877BC" w:rsidP="00FC20B8">
      <w:pPr>
        <w:pStyle w:val="Brdtekst5"/>
        <w:shd w:val="clear" w:color="auto" w:fill="auto"/>
        <w:ind w:right="-1006" w:firstLine="360"/>
        <w:jc w:val="left"/>
      </w:pPr>
      <w:r>
        <w:t xml:space="preserve">Prosjektet tyder ikke på noen forestilling hos aktørene om at et norsk riksarkiv fantes på Akershus. Og iallfall en av de norske delegatene til handfestingsforhandlingene hadde god kjennskap til </w:t>
      </w:r>
      <w:r w:rsidR="00626CBA">
        <w:t>dette slottet: biskop Karl i H</w:t>
      </w:r>
      <w:r w:rsidR="0014498A">
        <w:t>amar var høvedsmann der fra 1481 eller fø</w:t>
      </w:r>
      <w:r>
        <w:t>r.’</w:t>
      </w:r>
    </w:p>
    <w:p w:rsidR="00C32010" w:rsidRDefault="00D877BC" w:rsidP="00FC20B8">
      <w:pPr>
        <w:pStyle w:val="Heading70"/>
        <w:keepNext/>
        <w:keepLines/>
        <w:shd w:val="clear" w:color="auto" w:fill="auto"/>
        <w:spacing w:line="250" w:lineRule="exact"/>
        <w:ind w:right="-1006"/>
      </w:pPr>
      <w:bookmarkStart w:id="10" w:name="bookmark14"/>
      <w:r>
        <w:t>HYPOTESEN OM RIKSARKIVET PÅ AKERSHUS: MUNCH, KOHT OG STEINNES</w:t>
      </w:r>
      <w:bookmarkEnd w:id="10"/>
    </w:p>
    <w:p w:rsidR="00C32010" w:rsidRDefault="00D877BC" w:rsidP="00FC20B8">
      <w:pPr>
        <w:pStyle w:val="Brdtekst5"/>
        <w:shd w:val="clear" w:color="auto" w:fill="auto"/>
        <w:ind w:right="-1006"/>
        <w:jc w:val="left"/>
      </w:pPr>
      <w:r>
        <w:t xml:space="preserve">Som for nevnt skulle et kongebrev av </w:t>
      </w:r>
      <w:proofErr w:type="gramStart"/>
      <w:r>
        <w:t>22</w:t>
      </w:r>
      <w:proofErr w:type="gramEnd"/>
      <w:r>
        <w:t xml:space="preserve"> juni 1300 ligge med ett a</w:t>
      </w:r>
      <w:r w:rsidR="0014498A">
        <w:t>v to eksemplarer i Akersnes. Det</w:t>
      </w:r>
      <w:r>
        <w:t>te viser, skriver P.A. Munch i en fotnote, «at Borgen da maa have været færdig og det kongelige A</w:t>
      </w:r>
      <w:r w:rsidR="0066041A">
        <w:t>rc</w:t>
      </w:r>
      <w:r>
        <w:t xml:space="preserve">hiv </w:t>
      </w:r>
      <w:proofErr w:type="gramStart"/>
      <w:r>
        <w:t>være</w:t>
      </w:r>
      <w:proofErr w:type="gramEnd"/>
      <w:r>
        <w:t xml:space="preserve"> flyttet did».</w:t>
      </w:r>
      <w:r w:rsidR="0014498A">
        <w:rPr>
          <w:vertAlign w:val="superscript"/>
        </w:rPr>
        <w:t>3</w:t>
      </w:r>
      <w:r>
        <w:rPr>
          <w:vertAlign w:val="superscript"/>
        </w:rPr>
        <w:t>6</w:t>
      </w:r>
      <w:r>
        <w:t xml:space="preserve"> Her møter vi i kortform den hypotese at kongene i Norge hadde ett hovedarkiv, som etter 1300 befant seg på Akershus.</w:t>
      </w:r>
    </w:p>
    <w:p w:rsidR="00C32010" w:rsidRDefault="00D877BC" w:rsidP="00FC20B8">
      <w:pPr>
        <w:pStyle w:val="Brdtekst5"/>
        <w:shd w:val="clear" w:color="auto" w:fill="auto"/>
        <w:ind w:right="-1006" w:firstLine="360"/>
        <w:jc w:val="left"/>
      </w:pPr>
      <w:r>
        <w:t xml:space="preserve">Mest utførlig kommer denne forestillingen til uttrykk i Halvdan Kohts avhandling </w:t>
      </w:r>
      <w:r>
        <w:rPr>
          <w:rStyle w:val="BodytextItalic"/>
        </w:rPr>
        <w:t xml:space="preserve">Det </w:t>
      </w:r>
      <w:r w:rsidR="006208DC">
        <w:rPr>
          <w:rStyle w:val="BodytextItalic"/>
        </w:rPr>
        <w:t xml:space="preserve">gamle norske riksarkive og restane fra det. </w:t>
      </w:r>
      <w:r w:rsidR="006208DC" w:rsidRPr="006208DC">
        <w:rPr>
          <w:rStyle w:val="BodytextItalic"/>
          <w:vertAlign w:val="superscript"/>
        </w:rPr>
        <w:t>37</w:t>
      </w:r>
      <w:r>
        <w:rPr>
          <w:rStyle w:val="BodytextItalic"/>
        </w:rPr>
        <w:t xml:space="preserve"> </w:t>
      </w:r>
      <w:r>
        <w:t xml:space="preserve">Men den framtrer ikke som et </w:t>
      </w:r>
      <w:r>
        <w:rPr>
          <w:rStyle w:val="BodytextItalic"/>
        </w:rPr>
        <w:t>resultat</w:t>
      </w:r>
      <w:r>
        <w:t xml:space="preserve"> av Kohts undersøkelser, den står der fra første stund som et </w:t>
      </w:r>
      <w:r>
        <w:rPr>
          <w:rStyle w:val="BodytextItalic"/>
        </w:rPr>
        <w:t>aksiom</w:t>
      </w:r>
      <w:r>
        <w:t xml:space="preserve"> det ikke er nødvendig å drøfte nærmere. Koht sikter mot noe annet, å utrede hvilke middelalderdokumenter i Danmarks riksarkiv og Arnamagnæanske samling som stammer fra de norske kongenes arkiv. Disse dokumentene peker han ut etter deres innhold, ikke på grunnlag av en påvist proveniens fra Akershus. Hans avhandling fikk visstnok mye å si for avleveringen av slike dokumenter til Norge i 1937.</w:t>
      </w:r>
    </w:p>
    <w:p w:rsidR="00C32010" w:rsidRDefault="006208DC" w:rsidP="00FC20B8">
      <w:pPr>
        <w:pStyle w:val="Brdtekst5"/>
        <w:shd w:val="clear" w:color="auto" w:fill="auto"/>
        <w:ind w:right="-1006" w:firstLine="360"/>
        <w:jc w:val="left"/>
      </w:pPr>
      <w:r>
        <w:t>I</w:t>
      </w:r>
      <w:r w:rsidR="00D877BC">
        <w:t xml:space="preserve"> en kort framstilling av </w:t>
      </w:r>
      <w:r w:rsidR="00D877BC">
        <w:rPr>
          <w:rStyle w:val="BodytextItalic"/>
        </w:rPr>
        <w:t>Drag or soga om det norske riksarkivet</w:t>
      </w:r>
      <w:r>
        <w:t>“ slutter Asgaut Stein</w:t>
      </w:r>
      <w:r w:rsidR="00D877BC">
        <w:t xml:space="preserve">nes seg uten videre til tanken om at etter 1300 rommet Akershus mesteparten av de norske kongenes arkivalia, om enn ikke alt. Som Koht regner han med at bare et begrenset antall aktstykker ble ført derfra til Danmark i seinmiddelalderen. Resten av arkivet antar han strøk med i slottsbrannen 1527. Her følger han Gustav </w:t>
      </w:r>
      <w:proofErr w:type="gramStart"/>
      <w:r w:rsidR="00D877BC">
        <w:t>St</w:t>
      </w:r>
      <w:r>
        <w:t>orm,</w:t>
      </w:r>
      <w:r w:rsidRPr="006208DC">
        <w:rPr>
          <w:vertAlign w:val="superscript"/>
        </w:rPr>
        <w:t>39</w:t>
      </w:r>
      <w:proofErr w:type="gramEnd"/>
      <w:r w:rsidR="00D877BC">
        <w:t xml:space="preserve"> og skiller seg fra Koht som mente vanskjøtsel på</w:t>
      </w:r>
      <w:r>
        <w:t xml:space="preserve"> 1600- og 1700-tallet var årsa</w:t>
      </w:r>
      <w:r w:rsidR="00D877BC">
        <w:t>ken til at ingen middelalderbrev ble bevart på Akershus til vare dager.</w:t>
      </w:r>
    </w:p>
    <w:p w:rsidR="00C32010" w:rsidRDefault="00D877BC" w:rsidP="00FC20B8">
      <w:pPr>
        <w:pStyle w:val="Heading70"/>
        <w:keepNext/>
        <w:keepLines/>
        <w:shd w:val="clear" w:color="auto" w:fill="auto"/>
        <w:spacing w:line="190" w:lineRule="exact"/>
        <w:ind w:right="-1006"/>
      </w:pPr>
      <w:bookmarkStart w:id="11" w:name="bookmark15"/>
      <w:r>
        <w:t>ET ANNET SYN: BLIX OG SCHUCK</w:t>
      </w:r>
      <w:bookmarkEnd w:id="11"/>
    </w:p>
    <w:p w:rsidR="006208DC" w:rsidRDefault="006208DC" w:rsidP="00FC20B8">
      <w:pPr>
        <w:pStyle w:val="Brdtekst5"/>
        <w:shd w:val="clear" w:color="auto" w:fill="auto"/>
        <w:spacing w:line="190" w:lineRule="exact"/>
        <w:ind w:right="-1006"/>
        <w:jc w:val="left"/>
      </w:pPr>
    </w:p>
    <w:p w:rsidR="00C32010" w:rsidRDefault="00D877BC" w:rsidP="00FC20B8">
      <w:pPr>
        <w:pStyle w:val="Brdtekst5"/>
        <w:shd w:val="clear" w:color="auto" w:fill="auto"/>
        <w:ind w:right="-1006"/>
        <w:jc w:val="left"/>
      </w:pPr>
      <w:r>
        <w:t xml:space="preserve">Einar Blix skisserer i artikkelen </w:t>
      </w:r>
      <w:r>
        <w:rPr>
          <w:rStyle w:val="BodytextItalic"/>
        </w:rPr>
        <w:t>Hadde Norge et riksarkiv i middelalderen</w:t>
      </w:r>
      <w:r w:rsidR="006208DC">
        <w:rPr>
          <w:rStyle w:val="BodytextItalic"/>
          <w:vertAlign w:val="superscript"/>
        </w:rPr>
        <w:t xml:space="preserve">40 </w:t>
      </w:r>
      <w:r>
        <w:t>en annen modell: likesom kongene ikke styrte fra ett fast administrasjonssentrum, men reiste rundt fra sted til sted, hadde de heller ikke ett fast sentralarkiv. Brevkister og skrin kunne de dels ha med seg, dels ha stående på sine viktigste oppholdssteder, og lett la flytte fra ett slikt sted til et annet. Blix regner med at de på 1300-tallet hadde brevdepoter både i Bergen, ved Mariakirken i Oslo, på Akershus og på Båhus, rimeligvis også i Tønsberg og/eller på Tønsberghus.</w:t>
      </w:r>
    </w:p>
    <w:p w:rsidR="00C32010" w:rsidRDefault="00D877BC" w:rsidP="00FC20B8">
      <w:pPr>
        <w:pStyle w:val="Brdtekst5"/>
        <w:shd w:val="clear" w:color="auto" w:fill="auto"/>
        <w:ind w:right="-1006" w:firstLine="360"/>
        <w:jc w:val="left"/>
      </w:pPr>
      <w:r>
        <w:t>En svensk historiker har stått for den mest inng</w:t>
      </w:r>
      <w:r w:rsidR="007B60D0">
        <w:t>ående behandling av problemet. I</w:t>
      </w:r>
      <w:r>
        <w:t xml:space="preserve"> kapitel VI av sin store avhandling om statsmaktens arkiv- dannelse og kansellivesen i middelalderens Sverige, </w:t>
      </w:r>
      <w:r>
        <w:rPr>
          <w:rStyle w:val="BodytextItalic"/>
        </w:rPr>
        <w:t>Rikets brev och register</w:t>
      </w:r>
      <w:r w:rsidR="007B60D0">
        <w:t xml:space="preserve"> (1976), vil Herman Schü</w:t>
      </w:r>
      <w:r>
        <w:t xml:space="preserve">ck utrede hvor unionskongen Magnus Eriksson og hans sønn Håkon VI har hatt sine </w:t>
      </w:r>
      <w:r>
        <w:lastRenderedPageBreak/>
        <w:t>arkivalia, og tar i den forbindelse opp hele spørsmålet om de norske kongenes arkiv.</w:t>
      </w:r>
      <w:r>
        <w:rPr>
          <w:vertAlign w:val="superscript"/>
        </w:rPr>
        <w:t>41</w:t>
      </w:r>
    </w:p>
    <w:p w:rsidR="00C32010" w:rsidRDefault="00D877BC" w:rsidP="00FC20B8">
      <w:pPr>
        <w:pStyle w:val="Brdtekst5"/>
        <w:shd w:val="clear" w:color="auto" w:fill="auto"/>
        <w:ind w:right="-1006" w:firstLine="360"/>
        <w:jc w:val="left"/>
      </w:pPr>
      <w:r>
        <w:t>Gjennom å undersøke hvordan de aktstykker er overlevert oss som vi må anta skriver seg fra kongelige arkiver i Norge, kommer Sc</w:t>
      </w:r>
      <w:r w:rsidR="007B60D0">
        <w:t>hü</w:t>
      </w:r>
      <w:r>
        <w:t>ck til at forestillingen om et samlet norsk riksarkiv på Akershus må falle. En overføring dit av dokumenter fra det arkivet kongene på 1200-tallet høyst sannsynlig har hatt i Bergen, kan ikke påvises. Om Hakon Vs arkiv vet vi fint lite, og enda mindre om arkivet til Magnus Erikssons</w:t>
      </w:r>
      <w:r w:rsidR="007B60D0">
        <w:t xml:space="preserve"> formyndere. Som myndig unions</w:t>
      </w:r>
      <w:r>
        <w:t>konge kan Magnus ha oppbevart en vesentlig del av sine dokumenter ikke bare vedrørende Norge - på Båhus. Da hans velde i Sverige og Skåne brøt sammen, og Båhus ble pantsatt i 1363, ble disse dokumentene antakelig fordelt mellom Akershus og Mariakirken i Oslo; slik kan også Håkon VI ha fordelt hovedtyngden av sine dokumenter. Dronning Margareta tok enkelte aktstykker fra sine forgjengeres tid ned til Danmark. Hennes ettermenn lot sannsynligvis bare samtidige dokumenter hente fra Norge. Etter 1494</w:t>
      </w:r>
      <w:r w:rsidR="007B60D0">
        <w:t xml:space="preserve"> vet vi ingenting om kongsarki</w:t>
      </w:r>
      <w:r>
        <w:t>vet</w:t>
      </w:r>
      <w:r w:rsidR="005255A8">
        <w:t xml:space="preserve"> på </w:t>
      </w:r>
      <w:r>
        <w:t xml:space="preserve">Akershus; slottsbrannen i 1527 kan ha vært slutten. Dokumenter i </w:t>
      </w:r>
      <w:r w:rsidR="007B60D0">
        <w:t>Mariakirken ble overført til H</w:t>
      </w:r>
      <w:r>
        <w:t>allvardskirken etter reformasjonen og havnet via Christiania domkirkes</w:t>
      </w:r>
      <w:r w:rsidR="007B60D0">
        <w:t xml:space="preserve"> stifts</w:t>
      </w:r>
      <w:r>
        <w:t xml:space="preserve">kiste </w:t>
      </w:r>
      <w:r w:rsidR="007B60D0">
        <w:t>i Arnamagnæanske samling - Schü</w:t>
      </w:r>
      <w:r>
        <w:t>ck forutsetter altså at evakueringen fra Mariakirken til Akershus i 1523 ble midlertidig.</w:t>
      </w:r>
    </w:p>
    <w:p w:rsidR="00C32010" w:rsidRDefault="00D877BC" w:rsidP="00FC20B8">
      <w:pPr>
        <w:pStyle w:val="Brdtekst5"/>
        <w:shd w:val="clear" w:color="auto" w:fill="auto"/>
        <w:ind w:right="-1006" w:firstLine="360"/>
        <w:jc w:val="left"/>
      </w:pPr>
      <w:r>
        <w:t>En normalt bygget sannhet lever sjelden lenger enn 20 år, sa dr. Stockmann. Læren om det gamle riksarkivet på Akershus fikk et lengre liv.</w:t>
      </w:r>
      <w:r>
        <w:rPr>
          <w:vertAlign w:val="superscript"/>
        </w:rPr>
        <w:t>42</w:t>
      </w:r>
      <w:r>
        <w:t xml:space="preserve"> Men den ble lansert på spinkelt grunnlag, og egentlig aldri forsøkt grundig underbygd. E</w:t>
      </w:r>
      <w:r w:rsidR="007B60D0">
        <w:t>tter kritikken fra Blix og Schü</w:t>
      </w:r>
      <w:r>
        <w:t>ck står den ikke sterkt.</w:t>
      </w:r>
    </w:p>
    <w:p w:rsidR="007B60D0" w:rsidRDefault="007B60D0" w:rsidP="00FC20B8">
      <w:pPr>
        <w:pStyle w:val="Bodytext30"/>
        <w:shd w:val="clear" w:color="auto" w:fill="auto"/>
        <w:ind w:right="-1006" w:firstLine="0"/>
        <w:jc w:val="left"/>
      </w:pPr>
    </w:p>
    <w:p w:rsidR="00C32010" w:rsidRDefault="00D877BC" w:rsidP="00FC20B8">
      <w:pPr>
        <w:pStyle w:val="Bodytext30"/>
        <w:shd w:val="clear" w:color="auto" w:fill="auto"/>
        <w:ind w:right="-1006" w:firstLine="0"/>
        <w:jc w:val="left"/>
      </w:pPr>
      <w:r>
        <w:t>NOTER:</w:t>
      </w:r>
    </w:p>
    <w:p w:rsidR="00C32010" w:rsidRDefault="00D877BC" w:rsidP="00FC20B8">
      <w:pPr>
        <w:pStyle w:val="Bodytext30"/>
        <w:numPr>
          <w:ilvl w:val="0"/>
          <w:numId w:val="1"/>
        </w:numPr>
        <w:shd w:val="clear" w:color="auto" w:fill="auto"/>
        <w:ind w:right="-1006" w:firstLine="0"/>
        <w:jc w:val="left"/>
      </w:pPr>
      <w:r>
        <w:t xml:space="preserve"> DNXXInr.29;RN IV nr. 147.</w:t>
      </w:r>
    </w:p>
    <w:p w:rsidR="00C32010" w:rsidRDefault="00D877BC" w:rsidP="00FC20B8">
      <w:pPr>
        <w:pStyle w:val="Bodytext30"/>
        <w:numPr>
          <w:ilvl w:val="0"/>
          <w:numId w:val="1"/>
        </w:numPr>
        <w:shd w:val="clear" w:color="auto" w:fill="auto"/>
        <w:ind w:right="-1006" w:firstLine="0"/>
        <w:jc w:val="left"/>
      </w:pPr>
      <w:r>
        <w:t xml:space="preserve"> DN I nr. 92; RN II nr. 1041.</w:t>
      </w:r>
    </w:p>
    <w:p w:rsidR="00C32010" w:rsidRDefault="00D877BC" w:rsidP="00FC20B8">
      <w:pPr>
        <w:pStyle w:val="Bodytext30"/>
        <w:numPr>
          <w:ilvl w:val="0"/>
          <w:numId w:val="1"/>
        </w:numPr>
        <w:shd w:val="clear" w:color="auto" w:fill="auto"/>
        <w:ind w:right="-1006" w:firstLine="0"/>
        <w:jc w:val="left"/>
      </w:pPr>
      <w:r>
        <w:t xml:space="preserve"> DN I nr. 153; NGL IV s. 369; RN III nr. 905.</w:t>
      </w:r>
    </w:p>
    <w:p w:rsidR="00C32010" w:rsidRDefault="00D877BC" w:rsidP="00FC20B8">
      <w:pPr>
        <w:pStyle w:val="Bodytext30"/>
        <w:numPr>
          <w:ilvl w:val="0"/>
          <w:numId w:val="1"/>
        </w:numPr>
        <w:shd w:val="clear" w:color="auto" w:fill="auto"/>
        <w:ind w:right="-1006" w:firstLine="0"/>
        <w:jc w:val="left"/>
      </w:pPr>
      <w:r>
        <w:t xml:space="preserve"> Meddelelser fra det norske riksarkiv III (1933) s. 403-39.</w:t>
      </w:r>
    </w:p>
    <w:p w:rsidR="00C32010" w:rsidRDefault="00D877BC" w:rsidP="00FC20B8">
      <w:pPr>
        <w:pStyle w:val="Bodytext30"/>
        <w:numPr>
          <w:ilvl w:val="0"/>
          <w:numId w:val="1"/>
        </w:numPr>
        <w:shd w:val="clear" w:color="auto" w:fill="auto"/>
        <w:ind w:right="-1006" w:firstLine="0"/>
        <w:jc w:val="left"/>
      </w:pPr>
      <w:r>
        <w:t xml:space="preserve"> DN II nr. 390; RN VI nr. 1183.</w:t>
      </w:r>
    </w:p>
    <w:p w:rsidR="00C32010" w:rsidRPr="00123281" w:rsidRDefault="00D877BC" w:rsidP="00FC20B8">
      <w:pPr>
        <w:pStyle w:val="Bodytext30"/>
        <w:numPr>
          <w:ilvl w:val="0"/>
          <w:numId w:val="1"/>
        </w:numPr>
        <w:shd w:val="clear" w:color="auto" w:fill="auto"/>
        <w:ind w:right="-1006" w:firstLine="0"/>
        <w:jc w:val="left"/>
        <w:rPr>
          <w:lang w:val="en-US"/>
        </w:rPr>
      </w:pPr>
      <w:r>
        <w:t xml:space="preserve"> </w:t>
      </w:r>
      <w:r w:rsidRPr="00123281">
        <w:rPr>
          <w:lang w:val="en-US"/>
        </w:rPr>
        <w:t>DN II nr. 412; RN VII nr. 83.</w:t>
      </w:r>
    </w:p>
    <w:p w:rsidR="00C32010" w:rsidRPr="00123281" w:rsidRDefault="00D877BC" w:rsidP="00FC20B8">
      <w:pPr>
        <w:pStyle w:val="Bodytext30"/>
        <w:numPr>
          <w:ilvl w:val="0"/>
          <w:numId w:val="1"/>
        </w:numPr>
        <w:shd w:val="clear" w:color="auto" w:fill="auto"/>
        <w:ind w:right="-1006" w:firstLine="0"/>
        <w:jc w:val="left"/>
        <w:rPr>
          <w:lang w:val="en-US"/>
        </w:rPr>
      </w:pPr>
      <w:r w:rsidRPr="00123281">
        <w:rPr>
          <w:lang w:val="en-US"/>
        </w:rPr>
        <w:t xml:space="preserve"> DN II nr. 487; RN VII nr. 1204.</w:t>
      </w:r>
    </w:p>
    <w:p w:rsidR="00C32010" w:rsidRDefault="00D877BC" w:rsidP="00FC20B8">
      <w:pPr>
        <w:pStyle w:val="Bodytext30"/>
        <w:numPr>
          <w:ilvl w:val="0"/>
          <w:numId w:val="1"/>
        </w:numPr>
        <w:shd w:val="clear" w:color="auto" w:fill="auto"/>
        <w:ind w:right="-1006" w:firstLine="0"/>
        <w:jc w:val="left"/>
      </w:pPr>
      <w:r w:rsidRPr="00923A59">
        <w:rPr>
          <w:lang w:val="en-US"/>
        </w:rPr>
        <w:t xml:space="preserve"> </w:t>
      </w:r>
      <w:r>
        <w:t>DN VIII nr. 185; RN VI nr. 1364.</w:t>
      </w:r>
    </w:p>
    <w:p w:rsidR="00C32010" w:rsidRPr="00123281" w:rsidRDefault="00D877BC" w:rsidP="00FC20B8">
      <w:pPr>
        <w:pStyle w:val="Bodytext30"/>
        <w:numPr>
          <w:ilvl w:val="0"/>
          <w:numId w:val="1"/>
        </w:numPr>
        <w:shd w:val="clear" w:color="auto" w:fill="auto"/>
        <w:ind w:right="-1006" w:firstLine="0"/>
        <w:jc w:val="left"/>
        <w:rPr>
          <w:lang w:val="en-US"/>
        </w:rPr>
      </w:pPr>
      <w:r>
        <w:t xml:space="preserve"> </w:t>
      </w:r>
      <w:r w:rsidRPr="00123281">
        <w:rPr>
          <w:lang w:val="en-US"/>
        </w:rPr>
        <w:t>DN VII nr. 299; RN VII nr. 645.</w:t>
      </w:r>
    </w:p>
    <w:p w:rsidR="00C32010" w:rsidRPr="00123281" w:rsidRDefault="00D877BC" w:rsidP="00FC20B8">
      <w:pPr>
        <w:pStyle w:val="Bodytext30"/>
        <w:numPr>
          <w:ilvl w:val="0"/>
          <w:numId w:val="1"/>
        </w:numPr>
        <w:shd w:val="clear" w:color="auto" w:fill="auto"/>
        <w:ind w:right="-1006" w:firstLine="0"/>
        <w:jc w:val="left"/>
        <w:rPr>
          <w:lang w:val="en-US"/>
        </w:rPr>
      </w:pPr>
      <w:r w:rsidRPr="00123281">
        <w:rPr>
          <w:lang w:val="en-US"/>
        </w:rPr>
        <w:t xml:space="preserve"> NGL III s. 1611; RN V nr. 39. DN II nr. 222; RN V nr. 41.</w:t>
      </w:r>
    </w:p>
    <w:p w:rsidR="00C32010" w:rsidRDefault="00D877BC" w:rsidP="00FC20B8">
      <w:pPr>
        <w:pStyle w:val="Bodytext30"/>
        <w:numPr>
          <w:ilvl w:val="0"/>
          <w:numId w:val="1"/>
        </w:numPr>
        <w:shd w:val="clear" w:color="auto" w:fill="auto"/>
        <w:ind w:right="-1006" w:firstLine="0"/>
        <w:jc w:val="left"/>
      </w:pPr>
      <w:r w:rsidRPr="00123281">
        <w:rPr>
          <w:lang w:val="en-US"/>
        </w:rPr>
        <w:t xml:space="preserve"> </w:t>
      </w:r>
      <w:r>
        <w:t>DN V nr. 320; NGL VII nr. 934.</w:t>
      </w:r>
    </w:p>
    <w:p w:rsidR="00C32010" w:rsidRDefault="00D877BC" w:rsidP="00FC20B8">
      <w:pPr>
        <w:pStyle w:val="Bodytext30"/>
        <w:numPr>
          <w:ilvl w:val="0"/>
          <w:numId w:val="1"/>
        </w:numPr>
        <w:shd w:val="clear" w:color="auto" w:fill="auto"/>
        <w:ind w:right="-1006" w:firstLine="0"/>
        <w:jc w:val="left"/>
      </w:pPr>
      <w:r>
        <w:t xml:space="preserve"> DN I nr. 409; RN VII nr. 76.</w:t>
      </w:r>
    </w:p>
    <w:p w:rsidR="00C32010" w:rsidRDefault="00D877BC" w:rsidP="00FC20B8">
      <w:pPr>
        <w:pStyle w:val="Bodytext30"/>
        <w:numPr>
          <w:ilvl w:val="0"/>
          <w:numId w:val="1"/>
        </w:numPr>
        <w:shd w:val="clear" w:color="auto" w:fill="auto"/>
        <w:ind w:right="-1006" w:firstLine="0"/>
        <w:jc w:val="left"/>
      </w:pPr>
      <w:r>
        <w:t xml:space="preserve"> DN III nr. 477; NGL 2rk. I nr. I;RN Vllnr. 1412.</w:t>
      </w:r>
    </w:p>
    <w:p w:rsidR="00C32010" w:rsidRDefault="00D877BC" w:rsidP="00FC20B8">
      <w:pPr>
        <w:pStyle w:val="Bodytext30"/>
        <w:numPr>
          <w:ilvl w:val="0"/>
          <w:numId w:val="1"/>
        </w:numPr>
        <w:shd w:val="clear" w:color="auto" w:fill="auto"/>
        <w:ind w:right="-1006" w:firstLine="0"/>
        <w:jc w:val="left"/>
      </w:pPr>
      <w:r>
        <w:t xml:space="preserve"> NGL 2rk. I nr. 2; RN VII nr. 1415.</w:t>
      </w:r>
    </w:p>
    <w:p w:rsidR="00C32010" w:rsidRDefault="00D877BC" w:rsidP="00FC20B8">
      <w:pPr>
        <w:pStyle w:val="Bodytext30"/>
        <w:numPr>
          <w:ilvl w:val="0"/>
          <w:numId w:val="1"/>
        </w:numPr>
        <w:shd w:val="clear" w:color="auto" w:fill="auto"/>
        <w:ind w:right="-1006" w:firstLine="0"/>
        <w:jc w:val="left"/>
      </w:pPr>
      <w:r>
        <w:t xml:space="preserve"> DN III nr. 478; RNVIInr. 1416.</w:t>
      </w:r>
    </w:p>
    <w:p w:rsidR="00C32010" w:rsidRDefault="00D877BC" w:rsidP="00FC20B8">
      <w:pPr>
        <w:pStyle w:val="Bodytext30"/>
        <w:numPr>
          <w:ilvl w:val="0"/>
          <w:numId w:val="1"/>
        </w:numPr>
        <w:shd w:val="clear" w:color="auto" w:fill="auto"/>
        <w:ind w:right="-1006" w:firstLine="0"/>
        <w:jc w:val="left"/>
      </w:pPr>
      <w:r>
        <w:t xml:space="preserve"> DN I nr. 511; RN VII nr. 1426.</w:t>
      </w:r>
    </w:p>
    <w:p w:rsidR="00C32010" w:rsidRDefault="00D877BC" w:rsidP="00FC20B8">
      <w:pPr>
        <w:pStyle w:val="Bodytext30"/>
        <w:numPr>
          <w:ilvl w:val="0"/>
          <w:numId w:val="1"/>
        </w:numPr>
        <w:shd w:val="clear" w:color="auto" w:fill="auto"/>
        <w:ind w:left="360" w:right="-1006" w:hanging="360"/>
        <w:jc w:val="left"/>
      </w:pPr>
      <w:r w:rsidRPr="00123281">
        <w:rPr>
          <w:lang w:val="en-US"/>
        </w:rPr>
        <w:t xml:space="preserve"> DN II nr. 508; RN VII nr. 1414. </w:t>
      </w:r>
      <w:r>
        <w:t>DN VI nr. 327, NGI 2rk. I nr. 5; RNVIInr. 1431</w:t>
      </w:r>
    </w:p>
    <w:p w:rsidR="00C32010" w:rsidRDefault="00D877BC" w:rsidP="00FC20B8">
      <w:pPr>
        <w:pStyle w:val="Bodytext30"/>
        <w:numPr>
          <w:ilvl w:val="0"/>
          <w:numId w:val="1"/>
        </w:numPr>
        <w:shd w:val="clear" w:color="auto" w:fill="auto"/>
        <w:ind w:left="360" w:right="-1006" w:hanging="360"/>
        <w:jc w:val="left"/>
      </w:pPr>
      <w:r>
        <w:t xml:space="preserve"> Papeklav l\ Blix, II I 43 (1964).s. 1681.</w:t>
      </w:r>
    </w:p>
    <w:p w:rsidR="00C32010" w:rsidRDefault="00D877BC" w:rsidP="00FC20B8">
      <w:pPr>
        <w:pStyle w:val="Bodytext30"/>
        <w:numPr>
          <w:ilvl w:val="0"/>
          <w:numId w:val="1"/>
        </w:numPr>
        <w:shd w:val="clear" w:color="auto" w:fill="auto"/>
        <w:ind w:left="360" w:right="-1006" w:hanging="360"/>
        <w:jc w:val="left"/>
      </w:pPr>
      <w:r>
        <w:t xml:space="preserve"> DN XI nr. 110 s. 97; NGL 2rk. I nr. 37 s. 74.</w:t>
      </w:r>
    </w:p>
    <w:p w:rsidR="00C32010" w:rsidRDefault="00D877BC" w:rsidP="00FC20B8">
      <w:pPr>
        <w:pStyle w:val="Bodytext30"/>
        <w:numPr>
          <w:ilvl w:val="0"/>
          <w:numId w:val="1"/>
        </w:numPr>
        <w:shd w:val="clear" w:color="auto" w:fill="auto"/>
        <w:ind w:left="360" w:right="-1006" w:hanging="360"/>
        <w:jc w:val="left"/>
      </w:pPr>
      <w:r>
        <w:t xml:space="preserve"> DN II nr. 687-88, II nr. 684, VI nr.425-26.</w:t>
      </w:r>
    </w:p>
    <w:p w:rsidR="00C32010" w:rsidRDefault="00D877BC" w:rsidP="00FC20B8">
      <w:pPr>
        <w:pStyle w:val="Bodytext30"/>
        <w:numPr>
          <w:ilvl w:val="0"/>
          <w:numId w:val="1"/>
        </w:numPr>
        <w:shd w:val="clear" w:color="auto" w:fill="auto"/>
        <w:ind w:left="360" w:right="-1006" w:hanging="360"/>
        <w:jc w:val="left"/>
      </w:pPr>
      <w:r>
        <w:t xml:space="preserve"> DN II nr. 337,437-38,459-60,465, III nr. 358; RN VI nr. 459,1226, VII nr. 494-95,</w:t>
      </w:r>
      <w:r w:rsidR="0026716A">
        <w:t xml:space="preserve"> </w:t>
      </w:r>
      <w:r>
        <w:t>813,</w:t>
      </w:r>
      <w:r w:rsidR="0026716A">
        <w:t xml:space="preserve"> </w:t>
      </w:r>
      <w:r>
        <w:t>820,</w:t>
      </w:r>
      <w:r w:rsidR="0026716A">
        <w:t xml:space="preserve"> </w:t>
      </w:r>
      <w:r>
        <w:t>874.</w:t>
      </w:r>
    </w:p>
    <w:p w:rsidR="00C32010" w:rsidRDefault="00D877BC" w:rsidP="00FC20B8">
      <w:pPr>
        <w:pStyle w:val="Bodytext30"/>
        <w:numPr>
          <w:ilvl w:val="0"/>
          <w:numId w:val="1"/>
        </w:numPr>
        <w:shd w:val="clear" w:color="auto" w:fill="auto"/>
        <w:ind w:left="360" w:right="-1006" w:hanging="360"/>
        <w:jc w:val="left"/>
      </w:pPr>
      <w:r>
        <w:t xml:space="preserve"> DN VIII nr. 276.</w:t>
      </w:r>
    </w:p>
    <w:p w:rsidR="00C32010" w:rsidRDefault="00D877BC" w:rsidP="00FC20B8">
      <w:pPr>
        <w:pStyle w:val="Bodytext30"/>
        <w:numPr>
          <w:ilvl w:val="0"/>
          <w:numId w:val="1"/>
        </w:numPr>
        <w:shd w:val="clear" w:color="auto" w:fill="auto"/>
        <w:ind w:left="360" w:right="-1006" w:hanging="360"/>
        <w:jc w:val="left"/>
      </w:pPr>
      <w:r>
        <w:t xml:space="preserve"> DN II nr. 717.</w:t>
      </w:r>
    </w:p>
    <w:p w:rsidR="00C32010" w:rsidRDefault="00D877BC" w:rsidP="00FC20B8">
      <w:pPr>
        <w:pStyle w:val="Bodytext30"/>
        <w:numPr>
          <w:ilvl w:val="0"/>
          <w:numId w:val="1"/>
        </w:numPr>
        <w:shd w:val="clear" w:color="auto" w:fill="auto"/>
        <w:ind w:left="360" w:right="-1006" w:hanging="360"/>
        <w:jc w:val="left"/>
      </w:pPr>
      <w:r>
        <w:t xml:space="preserve"> DN II nr. 939-40.</w:t>
      </w:r>
    </w:p>
    <w:p w:rsidR="00C32010" w:rsidRDefault="00D877BC" w:rsidP="00FC20B8">
      <w:pPr>
        <w:pStyle w:val="Bodytext30"/>
        <w:numPr>
          <w:ilvl w:val="0"/>
          <w:numId w:val="1"/>
        </w:numPr>
        <w:shd w:val="clear" w:color="auto" w:fill="auto"/>
        <w:ind w:left="360" w:right="-1006" w:hanging="360"/>
        <w:jc w:val="left"/>
      </w:pPr>
      <w:r>
        <w:t xml:space="preserve"> DN VI nr. 619; NGL 2rk. III nr. 79.</w:t>
      </w:r>
    </w:p>
    <w:p w:rsidR="00C32010" w:rsidRDefault="00D877BC" w:rsidP="00FC20B8">
      <w:pPr>
        <w:pStyle w:val="Bodytext30"/>
        <w:numPr>
          <w:ilvl w:val="0"/>
          <w:numId w:val="1"/>
        </w:numPr>
        <w:shd w:val="clear" w:color="auto" w:fill="auto"/>
        <w:ind w:left="360" w:right="-1006" w:hanging="360"/>
        <w:jc w:val="left"/>
      </w:pPr>
      <w:r>
        <w:t xml:space="preserve"> DN VII nr. 528.</w:t>
      </w:r>
    </w:p>
    <w:p w:rsidR="00C32010" w:rsidRDefault="00D877BC" w:rsidP="00FC20B8">
      <w:pPr>
        <w:pStyle w:val="Bodytext30"/>
        <w:numPr>
          <w:ilvl w:val="0"/>
          <w:numId w:val="1"/>
        </w:numPr>
        <w:shd w:val="clear" w:color="auto" w:fill="auto"/>
        <w:ind w:left="360" w:right="-1006" w:hanging="360"/>
        <w:jc w:val="left"/>
      </w:pPr>
      <w:r>
        <w:t xml:space="preserve"> II. Schiick, Rikels brev och register</w:t>
      </w:r>
      <w:r w:rsidR="0026716A">
        <w:t xml:space="preserve"> </w:t>
      </w:r>
      <w:r>
        <w:t>s. 128.</w:t>
      </w:r>
    </w:p>
    <w:p w:rsidR="00C32010" w:rsidRDefault="0026716A" w:rsidP="00FC20B8">
      <w:pPr>
        <w:pStyle w:val="Bodytext30"/>
        <w:numPr>
          <w:ilvl w:val="0"/>
          <w:numId w:val="1"/>
        </w:numPr>
        <w:shd w:val="clear" w:color="auto" w:fill="auto"/>
        <w:ind w:left="360" w:right="-1006" w:hanging="360"/>
        <w:jc w:val="left"/>
      </w:pPr>
      <w:r>
        <w:t xml:space="preserve"> Akershusregisteret af</w:t>
      </w:r>
      <w:r w:rsidR="00D877BC">
        <w:t xml:space="preserve"> 1622 (utg. 1916).</w:t>
      </w:r>
    </w:p>
    <w:p w:rsidR="00C32010" w:rsidRDefault="00D877BC" w:rsidP="00FC20B8">
      <w:pPr>
        <w:pStyle w:val="Bodytext30"/>
        <w:numPr>
          <w:ilvl w:val="0"/>
          <w:numId w:val="1"/>
        </w:numPr>
        <w:shd w:val="clear" w:color="auto" w:fill="auto"/>
        <w:ind w:left="360" w:right="-1006" w:hanging="360"/>
        <w:jc w:val="left"/>
      </w:pPr>
      <w:r w:rsidRPr="00123281">
        <w:rPr>
          <w:lang w:val="en-US"/>
        </w:rPr>
        <w:t xml:space="preserve"> </w:t>
      </w:r>
      <w:proofErr w:type="gramStart"/>
      <w:r w:rsidRPr="00123281">
        <w:rPr>
          <w:rStyle w:val="Bodytext3Italic"/>
          <w:lang w:val="en-US"/>
        </w:rPr>
        <w:t>ann</w:t>
      </w:r>
      <w:r w:rsidR="0026716A">
        <w:rPr>
          <w:rStyle w:val="Bodytext3Italic"/>
          <w:lang w:val="en-US"/>
        </w:rPr>
        <w:t>o</w:t>
      </w:r>
      <w:proofErr w:type="gramEnd"/>
      <w:r w:rsidR="0026716A">
        <w:rPr>
          <w:rStyle w:val="Bodytext3Italic"/>
          <w:lang w:val="en-US"/>
        </w:rPr>
        <w:t xml:space="preserve"> domini mo ccco xl</w:t>
      </w:r>
      <w:r w:rsidRPr="00123281">
        <w:rPr>
          <w:rStyle w:val="Bodytext3Italic"/>
          <w:lang w:val="en-US"/>
        </w:rPr>
        <w:t>o.</w:t>
      </w:r>
      <w:r w:rsidRPr="00123281">
        <w:rPr>
          <w:lang w:val="en-US"/>
        </w:rPr>
        <w:t xml:space="preserve"> </w:t>
      </w:r>
      <w:r>
        <w:t>Brevet er skadd og tallet muligens ukomplett.</w:t>
      </w:r>
    </w:p>
    <w:p w:rsidR="00C32010" w:rsidRDefault="00D877BC" w:rsidP="00FC20B8">
      <w:pPr>
        <w:pStyle w:val="Bodytext30"/>
        <w:numPr>
          <w:ilvl w:val="0"/>
          <w:numId w:val="1"/>
        </w:numPr>
        <w:shd w:val="clear" w:color="auto" w:fill="auto"/>
        <w:ind w:left="360" w:right="-1006" w:hanging="360"/>
        <w:jc w:val="left"/>
      </w:pPr>
      <w:r>
        <w:t xml:space="preserve"> DN III nr. 202; RNV nr. 318.</w:t>
      </w:r>
    </w:p>
    <w:p w:rsidR="00C32010" w:rsidRDefault="00D877BC" w:rsidP="00FC20B8">
      <w:pPr>
        <w:pStyle w:val="Bodytext30"/>
        <w:numPr>
          <w:ilvl w:val="0"/>
          <w:numId w:val="1"/>
        </w:numPr>
        <w:shd w:val="clear" w:color="auto" w:fill="auto"/>
        <w:ind w:left="360" w:right="-1006" w:hanging="360"/>
        <w:jc w:val="left"/>
      </w:pPr>
      <w:r>
        <w:t xml:space="preserve"> DN VIII nr. 9, XIX nr. 482, VIII nr. 276; RN II nr. 38, III nr. 788.</w:t>
      </w:r>
    </w:p>
    <w:p w:rsidR="00C32010" w:rsidRPr="0026716A" w:rsidRDefault="00D877BC" w:rsidP="00FC20B8">
      <w:pPr>
        <w:pStyle w:val="Bodytext30"/>
        <w:numPr>
          <w:ilvl w:val="0"/>
          <w:numId w:val="1"/>
        </w:numPr>
        <w:shd w:val="clear" w:color="auto" w:fill="auto"/>
        <w:ind w:left="360" w:right="-1006" w:hanging="360"/>
        <w:jc w:val="left"/>
        <w:rPr>
          <w:lang w:val="en-US"/>
        </w:rPr>
      </w:pPr>
      <w:r w:rsidRPr="0026716A">
        <w:rPr>
          <w:lang w:val="en-US"/>
        </w:rPr>
        <w:t xml:space="preserve"> DN V</w:t>
      </w:r>
      <w:r w:rsidR="0026716A" w:rsidRPr="0026716A">
        <w:rPr>
          <w:lang w:val="en-US"/>
        </w:rPr>
        <w:t xml:space="preserve"> </w:t>
      </w:r>
      <w:r w:rsidRPr="0026716A">
        <w:rPr>
          <w:lang w:val="en-US"/>
        </w:rPr>
        <w:t>nr. 14; RN II nr. 387.</w:t>
      </w:r>
    </w:p>
    <w:p w:rsidR="00C32010" w:rsidRDefault="00D877BC" w:rsidP="00FC20B8">
      <w:pPr>
        <w:pStyle w:val="Bodytext30"/>
        <w:numPr>
          <w:ilvl w:val="0"/>
          <w:numId w:val="1"/>
        </w:numPr>
        <w:shd w:val="clear" w:color="auto" w:fill="auto"/>
        <w:ind w:left="360" w:right="-1006" w:hanging="360"/>
        <w:jc w:val="left"/>
      </w:pPr>
      <w:r w:rsidRPr="0026716A">
        <w:rPr>
          <w:lang w:val="en-US"/>
        </w:rPr>
        <w:t xml:space="preserve"> </w:t>
      </w:r>
      <w:r>
        <w:t>Se KLNM I sp. 233.</w:t>
      </w:r>
    </w:p>
    <w:p w:rsidR="00C32010" w:rsidRDefault="00D877BC" w:rsidP="00FC20B8">
      <w:pPr>
        <w:pStyle w:val="Bodytext30"/>
        <w:numPr>
          <w:ilvl w:val="0"/>
          <w:numId w:val="1"/>
        </w:numPr>
        <w:shd w:val="clear" w:color="auto" w:fill="auto"/>
        <w:ind w:left="360" w:right="-1006" w:hanging="360"/>
        <w:jc w:val="left"/>
      </w:pPr>
      <w:r>
        <w:t xml:space="preserve"> DN XIII nr. 148 s. 118; NGL 2rk. III nr. I s. 221'.</w:t>
      </w:r>
    </w:p>
    <w:p w:rsidR="00C32010" w:rsidRDefault="00D877BC" w:rsidP="00FC20B8">
      <w:pPr>
        <w:pStyle w:val="Bodytext30"/>
        <w:numPr>
          <w:ilvl w:val="0"/>
          <w:numId w:val="1"/>
        </w:numPr>
        <w:shd w:val="clear" w:color="auto" w:fill="auto"/>
        <w:ind w:left="360" w:right="-1006" w:hanging="360"/>
        <w:jc w:val="left"/>
      </w:pPr>
      <w:r>
        <w:t xml:space="preserve"> DN Vnr.913,928.</w:t>
      </w:r>
    </w:p>
    <w:p w:rsidR="00C32010" w:rsidRDefault="00D877BC" w:rsidP="00FC20B8">
      <w:pPr>
        <w:pStyle w:val="Bodytext30"/>
        <w:numPr>
          <w:ilvl w:val="0"/>
          <w:numId w:val="1"/>
        </w:numPr>
        <w:shd w:val="clear" w:color="auto" w:fill="auto"/>
        <w:ind w:left="360" w:right="-1006" w:hanging="360"/>
        <w:jc w:val="left"/>
      </w:pPr>
      <w:r>
        <w:t xml:space="preserve"> NFI-I IV:2s. 279n. 3.</w:t>
      </w:r>
    </w:p>
    <w:p w:rsidR="00C32010" w:rsidRDefault="00D877BC" w:rsidP="00FC20B8">
      <w:pPr>
        <w:pStyle w:val="Bodytext30"/>
        <w:numPr>
          <w:ilvl w:val="0"/>
          <w:numId w:val="1"/>
        </w:numPr>
        <w:shd w:val="clear" w:color="auto" w:fill="auto"/>
        <w:ind w:left="360" w:right="-1006" w:hanging="360"/>
        <w:jc w:val="left"/>
      </w:pPr>
      <w:r>
        <w:t xml:space="preserve"> </w:t>
      </w:r>
      <w:r w:rsidR="0026716A">
        <w:t>Avhandl. utg. av</w:t>
      </w:r>
      <w:r w:rsidR="00FC20B8">
        <w:t xml:space="preserve"> det </w:t>
      </w:r>
      <w:r w:rsidR="0026716A">
        <w:t>Norske Videnskaps-Akademi i Oslo, hist.-filos. klasse 1927 nr. 1</w:t>
      </w:r>
    </w:p>
    <w:p w:rsidR="00C32010" w:rsidRDefault="00D877BC" w:rsidP="00FC20B8">
      <w:pPr>
        <w:pStyle w:val="Bodytext30"/>
        <w:numPr>
          <w:ilvl w:val="0"/>
          <w:numId w:val="1"/>
        </w:numPr>
        <w:shd w:val="clear" w:color="auto" w:fill="auto"/>
        <w:ind w:left="360" w:right="-1006" w:hanging="360"/>
        <w:jc w:val="left"/>
      </w:pPr>
      <w:r>
        <w:lastRenderedPageBreak/>
        <w:t xml:space="preserve"> Syn og Segn 47(1941)s. l-I I.</w:t>
      </w:r>
    </w:p>
    <w:p w:rsidR="00C32010" w:rsidRDefault="00D877BC" w:rsidP="00FC20B8">
      <w:pPr>
        <w:pStyle w:val="Bodytext30"/>
        <w:numPr>
          <w:ilvl w:val="0"/>
          <w:numId w:val="1"/>
        </w:numPr>
        <w:shd w:val="clear" w:color="auto" w:fill="auto"/>
        <w:ind w:left="360" w:right="-1006" w:hanging="360"/>
        <w:jc w:val="left"/>
      </w:pPr>
      <w:r>
        <w:t xml:space="preserve"> Akershus Slot (1901) s. 49.</w:t>
      </w:r>
    </w:p>
    <w:p w:rsidR="00C32010" w:rsidRDefault="0026716A" w:rsidP="00FC20B8">
      <w:pPr>
        <w:pStyle w:val="Bodytext30"/>
        <w:numPr>
          <w:ilvl w:val="0"/>
          <w:numId w:val="2"/>
        </w:numPr>
        <w:shd w:val="clear" w:color="auto" w:fill="auto"/>
        <w:ind w:left="360" w:right="-1006" w:hanging="360"/>
        <w:jc w:val="left"/>
      </w:pPr>
      <w:r>
        <w:t>H</w:t>
      </w:r>
      <w:r w:rsidR="00D877BC">
        <w:t>T</w:t>
      </w:r>
      <w:r>
        <w:t xml:space="preserve"> </w:t>
      </w:r>
      <w:r w:rsidR="00D877BC">
        <w:t>43 (1964) s. 165-80.</w:t>
      </w:r>
    </w:p>
    <w:p w:rsidR="0026716A" w:rsidRDefault="00D877BC" w:rsidP="00FC20B8">
      <w:pPr>
        <w:pStyle w:val="Bodytext30"/>
        <w:numPr>
          <w:ilvl w:val="0"/>
          <w:numId w:val="2"/>
        </w:numPr>
        <w:shd w:val="clear" w:color="auto" w:fill="auto"/>
        <w:ind w:left="360" w:right="-1006" w:hanging="360"/>
        <w:jc w:val="left"/>
      </w:pPr>
      <w:r>
        <w:t xml:space="preserve"> Rikets brev och register s.</w:t>
      </w:r>
      <w:r w:rsidR="0026716A">
        <w:t xml:space="preserve"> 103-47; se også s. 22-25 og sammendrag på tysk s. 577ff</w:t>
      </w:r>
    </w:p>
    <w:p w:rsidR="00626CBA" w:rsidRDefault="0026716A" w:rsidP="00FC20B8">
      <w:pPr>
        <w:pStyle w:val="Bodytext30"/>
        <w:numPr>
          <w:ilvl w:val="0"/>
          <w:numId w:val="2"/>
        </w:numPr>
        <w:shd w:val="clear" w:color="auto" w:fill="auto"/>
        <w:ind w:left="360" w:right="-1006" w:hanging="360"/>
        <w:jc w:val="left"/>
      </w:pPr>
      <w:r>
        <w:t>Salmonsens Konversa</w:t>
      </w:r>
      <w:r w:rsidR="00D877BC">
        <w:t>t</w:t>
      </w:r>
      <w:r>
        <w:t>ionsleksikon XV (1904) s. 27. E</w:t>
      </w:r>
      <w:r w:rsidR="00D877BC">
        <w:t>. Bull, Kristianias historie I (1922) s. 154. KLNM I sp. 229</w:t>
      </w:r>
      <w:bookmarkStart w:id="12" w:name="bookmark16"/>
    </w:p>
    <w:p w:rsidR="00C32010" w:rsidRPr="0026716A" w:rsidRDefault="00626CBA" w:rsidP="00FC20B8">
      <w:pPr>
        <w:ind w:right="-1006"/>
        <w:rPr>
          <w:rFonts w:ascii="Times New Roman" w:eastAsia="Times New Roman" w:hAnsi="Times New Roman" w:cs="Times New Roman"/>
          <w:sz w:val="14"/>
          <w:szCs w:val="14"/>
        </w:rPr>
      </w:pPr>
      <w:r>
        <w:br w:type="page"/>
      </w:r>
      <w:r w:rsidR="00D877BC">
        <w:lastRenderedPageBreak/>
        <w:t>FREDRIK 3</w:t>
      </w:r>
      <w:proofErr w:type="gramStart"/>
      <w:r w:rsidR="00D877BC">
        <w:t>.S HYLLING</w:t>
      </w:r>
      <w:proofErr w:type="gramEnd"/>
      <w:r w:rsidR="00D877BC">
        <w:t xml:space="preserve"> PÅ AKERSHUS I 1648</w:t>
      </w:r>
      <w:bookmarkEnd w:id="12"/>
    </w:p>
    <w:p w:rsidR="00626CBA" w:rsidRDefault="00D877BC" w:rsidP="00FC20B8">
      <w:pPr>
        <w:pStyle w:val="Bodytext20"/>
        <w:shd w:val="clear" w:color="auto" w:fill="auto"/>
        <w:spacing w:line="180" w:lineRule="exact"/>
        <w:ind w:right="-1006"/>
        <w:jc w:val="left"/>
      </w:pPr>
      <w:r>
        <w:t>Ellen Elster Martol, førstekonsulent, Riksarkivet</w:t>
      </w:r>
    </w:p>
    <w:p w:rsidR="00626CBA" w:rsidRDefault="00626CBA" w:rsidP="00FC20B8">
      <w:pPr>
        <w:pStyle w:val="Bodytext20"/>
        <w:shd w:val="clear" w:color="auto" w:fill="auto"/>
        <w:spacing w:line="180" w:lineRule="exact"/>
        <w:ind w:right="-1006"/>
        <w:jc w:val="left"/>
      </w:pPr>
    </w:p>
    <w:p w:rsidR="00C32010" w:rsidRPr="0026716A" w:rsidRDefault="00D877BC" w:rsidP="00FC20B8">
      <w:pPr>
        <w:pStyle w:val="Bodytext20"/>
        <w:shd w:val="clear" w:color="auto" w:fill="auto"/>
        <w:spacing w:line="250" w:lineRule="exact"/>
        <w:ind w:right="-1006"/>
        <w:jc w:val="left"/>
        <w:rPr>
          <w:b w:val="0"/>
          <w:iCs w:val="0"/>
          <w:sz w:val="22"/>
          <w:szCs w:val="22"/>
        </w:rPr>
      </w:pPr>
      <w:r w:rsidRPr="0026716A">
        <w:rPr>
          <w:b w:val="0"/>
          <w:i w:val="0"/>
          <w:sz w:val="22"/>
          <w:szCs w:val="22"/>
        </w:rPr>
        <w:t xml:space="preserve">Begivenhetene i forbindelse med Fredrik 3.s hylling på Akershus i august 1648 er beskrevet i en samtidig skildring som er trykt i </w:t>
      </w:r>
      <w:r w:rsidR="0026716A">
        <w:rPr>
          <w:rStyle w:val="BodytextItalic"/>
          <w:b w:val="0"/>
          <w:i/>
          <w:sz w:val="22"/>
          <w:szCs w:val="22"/>
        </w:rPr>
        <w:t>Aktstykker til de norske stændermød</w:t>
      </w:r>
      <w:r w:rsidRPr="0026716A">
        <w:rPr>
          <w:rStyle w:val="BodytextItalic"/>
          <w:b w:val="0"/>
          <w:i/>
          <w:sz w:val="22"/>
          <w:szCs w:val="22"/>
        </w:rPr>
        <w:t>ers historie</w:t>
      </w:r>
      <w:r w:rsidRPr="0026716A">
        <w:rPr>
          <w:b w:val="0"/>
          <w:i w:val="0"/>
          <w:sz w:val="22"/>
          <w:szCs w:val="22"/>
        </w:rPr>
        <w:t>.</w:t>
      </w:r>
      <w:r w:rsidRPr="0026716A">
        <w:rPr>
          <w:b w:val="0"/>
          <w:i w:val="0"/>
          <w:sz w:val="22"/>
          <w:szCs w:val="22"/>
          <w:vertAlign w:val="superscript"/>
        </w:rPr>
        <w:t>1</w:t>
      </w:r>
      <w:r w:rsidR="0026716A">
        <w:rPr>
          <w:b w:val="0"/>
          <w:i w:val="0"/>
          <w:sz w:val="22"/>
          <w:szCs w:val="22"/>
        </w:rPr>
        <w:t xml:space="preserve"> Her få</w:t>
      </w:r>
      <w:r w:rsidRPr="0026716A">
        <w:rPr>
          <w:b w:val="0"/>
          <w:i w:val="0"/>
          <w:sz w:val="22"/>
          <w:szCs w:val="22"/>
        </w:rPr>
        <w:t>r vi en utførlig beskrivelse av et overdådig kongebesøk som overgår det meste av lignende begivenheter i dag. Det finnes flere kilder til disse begivenhetene, og jeg vil i denne artikkelen ta for meg hyllingsregnskapene og se hva «regnskapets time» kan fortelle om festlighetene og samtiden. Først må vi imidlertid unne oss en kortversjon av hendelsesforløpet disse begivenhetsrike augustdagene 1648.</w:t>
      </w:r>
    </w:p>
    <w:p w:rsidR="00C32010" w:rsidRDefault="00D877BC" w:rsidP="00FC20B8">
      <w:pPr>
        <w:pStyle w:val="Heading70"/>
        <w:keepNext/>
        <w:keepLines/>
        <w:shd w:val="clear" w:color="auto" w:fill="auto"/>
        <w:spacing w:line="250" w:lineRule="exact"/>
        <w:ind w:right="-1006"/>
      </w:pPr>
      <w:bookmarkStart w:id="13" w:name="bookmark17"/>
      <w:r>
        <w:t>FESTLIGHETENE</w:t>
      </w:r>
      <w:bookmarkEnd w:id="13"/>
    </w:p>
    <w:p w:rsidR="00C32010" w:rsidRDefault="00D877BC" w:rsidP="00FC20B8">
      <w:pPr>
        <w:pStyle w:val="Brdtekst5"/>
        <w:shd w:val="clear" w:color="auto" w:fill="auto"/>
        <w:ind w:right="-1006"/>
        <w:jc w:val="left"/>
        <w:rPr>
          <w:sz w:val="2"/>
          <w:szCs w:val="2"/>
        </w:rPr>
      </w:pPr>
      <w:r>
        <w:t>Den 13. augu</w:t>
      </w:r>
      <w:r w:rsidR="0026716A">
        <w:t>st ankom kongens fire store or</w:t>
      </w:r>
      <w:r>
        <w:t>logsskip og to fregatter Akershus. De var blitt møtt av en armada av mindre båter, ledet av stattholder Hannibal Sehested, som fulgte dem inn til bryggen, der 450 skudd ble avfyrt. Landets og byens mest fornemme personer sto oppstilt langs veien til slottsporten, som var</w:t>
      </w:r>
    </w:p>
    <w:p w:rsidR="0026716A" w:rsidRDefault="0026716A" w:rsidP="00FC20B8">
      <w:pPr>
        <w:pStyle w:val="Bodytext50"/>
        <w:shd w:val="clear" w:color="auto" w:fill="auto"/>
        <w:spacing w:line="250" w:lineRule="exact"/>
        <w:ind w:right="-1006"/>
        <w:jc w:val="left"/>
        <w:rPr>
          <w:rStyle w:val="Bodytext51"/>
          <w:i/>
          <w:iCs/>
        </w:rPr>
      </w:pPr>
    </w:p>
    <w:p w:rsidR="00C32010" w:rsidRPr="0026716A" w:rsidRDefault="0026716A" w:rsidP="00FC20B8">
      <w:pPr>
        <w:pStyle w:val="Bodytext50"/>
        <w:shd w:val="clear" w:color="auto" w:fill="auto"/>
        <w:spacing w:line="250" w:lineRule="exact"/>
        <w:ind w:right="-1006"/>
        <w:jc w:val="left"/>
      </w:pPr>
      <w:r>
        <w:rPr>
          <w:rStyle w:val="Bodytext51"/>
          <w:i/>
          <w:iCs/>
        </w:rPr>
        <w:t xml:space="preserve">Bildetekst: </w:t>
      </w:r>
      <w:r w:rsidR="00D877BC">
        <w:rPr>
          <w:rStyle w:val="Bodytext51"/>
          <w:i/>
          <w:iCs/>
        </w:rPr>
        <w:t>Utsnitt av ingeniør Isaac van Geelke</w:t>
      </w:r>
      <w:r w:rsidR="00B85D60">
        <w:rPr>
          <w:rStyle w:val="Bodytext51"/>
          <w:i/>
          <w:iCs/>
        </w:rPr>
        <w:t>Re</w:t>
      </w:r>
      <w:r w:rsidR="00D877BC">
        <w:rPr>
          <w:rStyle w:val="Bodytext51"/>
          <w:i/>
          <w:iCs/>
        </w:rPr>
        <w:t>ks skisse av h</w:t>
      </w:r>
      <w:r>
        <w:rPr>
          <w:rStyle w:val="Bodytext51"/>
          <w:i/>
          <w:iCs/>
        </w:rPr>
        <w:t>yllingen på Hovedtangen i 1648</w:t>
      </w:r>
      <w:proofErr w:type="gramStart"/>
      <w:r>
        <w:rPr>
          <w:rStyle w:val="Bodytext51"/>
          <w:i/>
          <w:iCs/>
        </w:rPr>
        <w:t xml:space="preserve">.I </w:t>
      </w:r>
      <w:r w:rsidR="00D877BC">
        <w:rPr>
          <w:rStyle w:val="Bodytext51"/>
          <w:i/>
          <w:iCs/>
        </w:rPr>
        <w:t>forgrunnen</w:t>
      </w:r>
      <w:proofErr w:type="gramEnd"/>
      <w:r w:rsidR="00D877BC">
        <w:rPr>
          <w:rStyle w:val="Bodytext51"/>
          <w:i/>
          <w:iCs/>
        </w:rPr>
        <w:t xml:space="preserve"> ser vi det oppbygde «Pallatzium» med kongens stol til venstre og de oppstilte borgere og soldater på de </w:t>
      </w:r>
      <w:r w:rsidR="00D877BC" w:rsidRPr="0026716A">
        <w:rPr>
          <w:rStyle w:val="Bodytext51"/>
          <w:i/>
          <w:iCs/>
        </w:rPr>
        <w:t>tre andre sidene. Originalen er i Det kongelige bibliotek i København.</w:t>
      </w:r>
    </w:p>
    <w:p w:rsidR="0026716A" w:rsidRDefault="0026716A" w:rsidP="00FC20B8">
      <w:pPr>
        <w:pStyle w:val="Bodytext290"/>
        <w:shd w:val="clear" w:color="auto" w:fill="auto"/>
        <w:spacing w:line="250" w:lineRule="exact"/>
        <w:ind w:right="-1006"/>
        <w:jc w:val="left"/>
        <w:rPr>
          <w:rFonts w:ascii="Times New Roman" w:hAnsi="Times New Roman" w:cs="Times New Roman"/>
          <w:b w:val="0"/>
        </w:rPr>
      </w:pPr>
    </w:p>
    <w:p w:rsidR="00C32010" w:rsidRPr="0026716A" w:rsidRDefault="00D877BC" w:rsidP="00FC20B8">
      <w:pPr>
        <w:pStyle w:val="Bodytext290"/>
        <w:shd w:val="clear" w:color="auto" w:fill="auto"/>
        <w:spacing w:line="250" w:lineRule="exact"/>
        <w:ind w:right="-1006"/>
        <w:jc w:val="left"/>
        <w:rPr>
          <w:rFonts w:ascii="Times New Roman" w:hAnsi="Times New Roman" w:cs="Times New Roman"/>
          <w:b w:val="0"/>
        </w:rPr>
      </w:pPr>
      <w:proofErr w:type="gramStart"/>
      <w:r w:rsidRPr="0026716A">
        <w:rPr>
          <w:rFonts w:ascii="Times New Roman" w:hAnsi="Times New Roman" w:cs="Times New Roman"/>
          <w:b w:val="0"/>
        </w:rPr>
        <w:t>overtrukket med sor</w:t>
      </w:r>
      <w:r w:rsidR="0026716A">
        <w:rPr>
          <w:rFonts w:ascii="Times New Roman" w:hAnsi="Times New Roman" w:cs="Times New Roman"/>
          <w:b w:val="0"/>
        </w:rPr>
        <w:t>t klede.</w:t>
      </w:r>
      <w:proofErr w:type="gramEnd"/>
      <w:r w:rsidR="0026716A">
        <w:rPr>
          <w:rFonts w:ascii="Times New Roman" w:hAnsi="Times New Roman" w:cs="Times New Roman"/>
          <w:b w:val="0"/>
        </w:rPr>
        <w:t xml:space="preserve"> De nærmeste dagene besø</w:t>
      </w:r>
      <w:r w:rsidRPr="0026716A">
        <w:rPr>
          <w:rFonts w:ascii="Times New Roman" w:hAnsi="Times New Roman" w:cs="Times New Roman"/>
          <w:b w:val="0"/>
        </w:rPr>
        <w:t xml:space="preserve">kte sa det kongelige selskap en del severdigheter; Ibrst «oog» </w:t>
      </w:r>
      <w:r w:rsidR="0026716A">
        <w:rPr>
          <w:rStyle w:val="BodytextItalic"/>
          <w:rFonts w:eastAsia="Arial Narrow"/>
          <w:b w:val="0"/>
        </w:rPr>
        <w:t>(</w:t>
      </w:r>
      <w:r w:rsidRPr="0026716A">
        <w:rPr>
          <w:rStyle w:val="BodytextItalic"/>
          <w:rFonts w:eastAsia="Arial Narrow"/>
          <w:b w:val="0"/>
        </w:rPr>
        <w:t>akte!)</w:t>
      </w:r>
      <w:r w:rsidR="0026716A">
        <w:rPr>
          <w:rFonts w:ascii="Times New Roman" w:hAnsi="Times New Roman" w:cs="Times New Roman"/>
          <w:b w:val="0"/>
        </w:rPr>
        <w:t xml:space="preserve"> de til Gamlebyen for å se Domkirken og de ø</w:t>
      </w:r>
      <w:r w:rsidRPr="0026716A">
        <w:rPr>
          <w:rFonts w:ascii="Times New Roman" w:hAnsi="Times New Roman" w:cs="Times New Roman"/>
          <w:b w:val="0"/>
        </w:rPr>
        <w:t>de tomtene der og fortsatte videre til Sagene for å se hvordan vannsagene virket. To dager senere dro de til Bærum for å bese jernverket, d</w:t>
      </w:r>
      <w:r w:rsidR="0026716A">
        <w:rPr>
          <w:rFonts w:ascii="Times New Roman" w:hAnsi="Times New Roman" w:cs="Times New Roman"/>
          <w:b w:val="0"/>
        </w:rPr>
        <w:t>agen etter var det tid for kirkebesøk i «Stadskire</w:t>
      </w:r>
      <w:r w:rsidRPr="0026716A">
        <w:rPr>
          <w:rFonts w:ascii="Times New Roman" w:hAnsi="Times New Roman" w:cs="Times New Roman"/>
          <w:b w:val="0"/>
        </w:rPr>
        <w:t>ken», mens den påfølgende dag var</w:t>
      </w:r>
      <w:r w:rsidR="0026716A">
        <w:rPr>
          <w:rFonts w:ascii="Times New Roman" w:hAnsi="Times New Roman" w:cs="Times New Roman"/>
          <w:b w:val="0"/>
        </w:rPr>
        <w:t xml:space="preserve"> satt av til forlystelser på H</w:t>
      </w:r>
      <w:r w:rsidRPr="0026716A">
        <w:rPr>
          <w:rFonts w:ascii="Times New Roman" w:hAnsi="Times New Roman" w:cs="Times New Roman"/>
          <w:b w:val="0"/>
        </w:rPr>
        <w:t>ovedøya, der det til og med skal ha vært innlagt bjørnejakt i programmet!</w:t>
      </w:r>
      <w:r w:rsidRPr="0026716A">
        <w:rPr>
          <w:rFonts w:ascii="Times New Roman" w:hAnsi="Times New Roman" w:cs="Times New Roman"/>
          <w:b w:val="0"/>
          <w:vertAlign w:val="superscript"/>
        </w:rPr>
        <w:t>2</w:t>
      </w:r>
      <w:r w:rsidRPr="0026716A">
        <w:rPr>
          <w:rFonts w:ascii="Times New Roman" w:hAnsi="Times New Roman" w:cs="Times New Roman"/>
          <w:b w:val="0"/>
        </w:rPr>
        <w:t xml:space="preserve"> De tre påfølgende </w:t>
      </w:r>
      <w:proofErr w:type="gramStart"/>
      <w:r w:rsidRPr="0026716A">
        <w:rPr>
          <w:rFonts w:ascii="Times New Roman" w:hAnsi="Times New Roman" w:cs="Times New Roman"/>
          <w:b w:val="0"/>
        </w:rPr>
        <w:t>dagene</w:t>
      </w:r>
      <w:proofErr w:type="gramEnd"/>
      <w:r w:rsidRPr="0026716A">
        <w:rPr>
          <w:rFonts w:ascii="Times New Roman" w:hAnsi="Times New Roman" w:cs="Times New Roman"/>
          <w:b w:val="0"/>
        </w:rPr>
        <w:t xml:space="preserve"> var mer preget av besøkets alvorlige formål, idet kongen samlet stendene i Christiania Domkirke og tilbød dem sin kongelige hyldest og nåde og mottok deres fullmakter, - som for øvrig nå oppbevares i Riksarkivet.</w:t>
      </w:r>
      <w:r w:rsidRPr="0026716A">
        <w:rPr>
          <w:rFonts w:ascii="Times New Roman" w:hAnsi="Times New Roman" w:cs="Times New Roman"/>
          <w:b w:val="0"/>
          <w:vertAlign w:val="superscript"/>
        </w:rPr>
        <w:t>2</w:t>
      </w:r>
    </w:p>
    <w:p w:rsidR="00C32010" w:rsidRDefault="00D877BC" w:rsidP="00FC20B8">
      <w:pPr>
        <w:pStyle w:val="Brdtekst5"/>
        <w:shd w:val="clear" w:color="auto" w:fill="auto"/>
        <w:ind w:right="-1006"/>
        <w:jc w:val="left"/>
      </w:pPr>
      <w:r w:rsidRPr="0026716A">
        <w:t>Den 24. august forløp så den høytidelige hyllingsseremonien på Hovedtangen øst for slottet.</w:t>
      </w:r>
      <w:r>
        <w:t xml:space="preserve"> Der var det bygget opp </w:t>
      </w:r>
      <w:r w:rsidR="0026716A">
        <w:t>et prektig «pal</w:t>
      </w:r>
      <w:r>
        <w:t xml:space="preserve">latz», </w:t>
      </w:r>
      <w:r w:rsidR="0026716A">
        <w:t>overtrukket med sort klede og fl</w:t>
      </w:r>
      <w:r>
        <w:t>øyel, hvor den konge</w:t>
      </w:r>
      <w:r w:rsidR="0026716A">
        <w:t>lige stol sto under en fløyels</w:t>
      </w:r>
      <w:r>
        <w:t xml:space="preserve">himling. Også veien fra slottet var belagt med sort klede, og da kongen skred frem, ble det båret en annen himling over ham og denne ble holdt over ham så lenge seremonien varte. Christianias borgerskap og flere militære kompanier sto i full mundur rundt plassen, de siste som et vern mot trengselen fra allmuen. Etter Hannibal Sehesteds tale og edsavleggelse ble så stendenes representanter kalt frem, før de i tur og orden, på spesialbestilte skamler, falt på kne for kongen og avla troskapsed. Da kongen vendte tilbake til slottet ropte en presteenke mot ham med opprakte hender: </w:t>
      </w:r>
      <w:r>
        <w:rPr>
          <w:rStyle w:val="BodytextItalic"/>
        </w:rPr>
        <w:t xml:space="preserve">«O Gud </w:t>
      </w:r>
      <w:proofErr w:type="gramStart"/>
      <w:r>
        <w:rPr>
          <w:rStyle w:val="BodytextItalic"/>
        </w:rPr>
        <w:t>velsigne</w:t>
      </w:r>
      <w:proofErr w:type="gramEnd"/>
      <w:r>
        <w:rPr>
          <w:rStyle w:val="BodytextItalic"/>
        </w:rPr>
        <w:t xml:space="preserve"> Dig, der Du</w:t>
      </w:r>
      <w:r w:rsidR="0026716A">
        <w:rPr>
          <w:rStyle w:val="BodytextItalic"/>
        </w:rPr>
        <w:t xml:space="preserve"> gaar, saa mild og blid du est»! </w:t>
      </w:r>
      <w:r>
        <w:t>Klokken fire om aftenen (!) ble så alle stender, bade høy og lav, i alt over tusen personer, tilbørlig og rundelig traktert, og for å romme alle, var bade Rådhuset og borgernes private saler ute i byen tatt i bruk.</w:t>
      </w:r>
    </w:p>
    <w:p w:rsidR="00C32010" w:rsidRDefault="00D877BC" w:rsidP="00FC20B8">
      <w:pPr>
        <w:pStyle w:val="Brdtekst5"/>
        <w:shd w:val="clear" w:color="auto" w:fill="auto"/>
        <w:ind w:right="-1006" w:firstLine="360"/>
        <w:jc w:val="left"/>
      </w:pPr>
      <w:r>
        <w:t>De påfølgende dagene utførte Fredrik 3. sine første kongsgjeminger i Norge, bl.a. ved å gi diverse resolusjoner på suplikker, bekrefte og forbedre stendenes privilegier og avsette midler til veldedige formål. Den 2. september forlot så kongen og ha</w:t>
      </w:r>
      <w:r w:rsidR="0026716A">
        <w:t>ns følge Akershus for</w:t>
      </w:r>
      <w:r w:rsidR="00BF2AA8">
        <w:t xml:space="preserve"> å </w:t>
      </w:r>
      <w:r w:rsidR="0026716A">
        <w:t>bese «Sø</w:t>
      </w:r>
      <w:r>
        <w:t xml:space="preserve">lffberget», dvs. Kongsberg, for de den 6. september igjen gikk om bord i skipene med kurs for Jylland. Kongen skal ha vært meget fornøyd med at hyllingen var forløpt så fredelig, ingen var blitt skadet av de over 3000 saluttene som ble avfyrt, og den rikelige serveringen hadde bidratt til at ingen var kommet i klammeri; dette </w:t>
      </w:r>
      <w:r w:rsidR="00626CBA">
        <w:t>ble av alle sett på som et «be</w:t>
      </w:r>
      <w:r>
        <w:t xml:space="preserve">synderligt </w:t>
      </w:r>
      <w:r>
        <w:rPr>
          <w:rStyle w:val="BodytextItalic"/>
        </w:rPr>
        <w:t>Fredericks</w:t>
      </w:r>
      <w:r>
        <w:t xml:space="preserve"> tegn eller freds tegn».</w:t>
      </w:r>
    </w:p>
    <w:p w:rsidR="00C32010" w:rsidRDefault="00D877BC" w:rsidP="00FC20B8">
      <w:pPr>
        <w:pStyle w:val="Heading70"/>
        <w:keepNext/>
        <w:keepLines/>
        <w:shd w:val="clear" w:color="auto" w:fill="auto"/>
        <w:spacing w:line="250" w:lineRule="exact"/>
        <w:ind w:right="-1006"/>
      </w:pPr>
      <w:bookmarkStart w:id="14" w:name="bookmark19"/>
      <w:r>
        <w:t>REGNSKAPET</w:t>
      </w:r>
      <w:bookmarkEnd w:id="14"/>
    </w:p>
    <w:p w:rsidR="00C32010" w:rsidRDefault="00D877BC" w:rsidP="00FC20B8">
      <w:pPr>
        <w:pStyle w:val="Brdtekst5"/>
        <w:shd w:val="clear" w:color="auto" w:fill="auto"/>
        <w:ind w:right="-1006"/>
        <w:jc w:val="left"/>
      </w:pPr>
      <w:r>
        <w:t>Regnskapet for hyllingen er bevart og ligger i lensregnskapene.</w:t>
      </w:r>
      <w:r>
        <w:rPr>
          <w:vertAlign w:val="superscript"/>
        </w:rPr>
        <w:t>2</w:t>
      </w:r>
      <w:r>
        <w:t xml:space="preserve"> Selve regnskapet er</w:t>
      </w:r>
      <w:r w:rsidR="0026716A">
        <w:t xml:space="preserve"> på ca. 50 sider, og i tillegg f</w:t>
      </w:r>
      <w:r>
        <w:t>innes drøye 120 vedlegg. Dette materialet er en gullgruve for den som er interessert i å</w:t>
      </w:r>
      <w:r w:rsidR="0026716A">
        <w:t xml:space="preserve"> komme tettere inn på 1600-</w:t>
      </w:r>
      <w:r w:rsidR="0026716A">
        <w:lastRenderedPageBreak/>
        <w:t>tal</w:t>
      </w:r>
      <w:r>
        <w:t>let</w:t>
      </w:r>
      <w:r w:rsidR="0026716A">
        <w:t xml:space="preserve"> i Christiania. Ved siden av å f</w:t>
      </w:r>
      <w:r>
        <w:t xml:space="preserve">å </w:t>
      </w:r>
      <w:r w:rsidR="0026716A">
        <w:t>vite hva festlighetene kostet, f</w:t>
      </w:r>
      <w:r>
        <w:t>år vi gjennom regnskapet innblikk i hva som ble kjøpt inn av mat og drikke av mer eller mindre eksotisk herkomst, samt dive</w:t>
      </w:r>
      <w:r w:rsidR="0026716A">
        <w:t>rse andre innkjøp og utgifter. I</w:t>
      </w:r>
      <w:r>
        <w:t xml:space="preserve"> tillegg gir regnskapet indirekte en rekke andre opplysninger av historisk verdi, om alt fra handelsforbindelser i London, til kalkunhold i Gamlebyen, navngitte Christianiaborgere og reisemåte til Kongsberg.</w:t>
      </w:r>
    </w:p>
    <w:p w:rsidR="00C32010" w:rsidRDefault="00D877BC" w:rsidP="00FC20B8">
      <w:pPr>
        <w:pStyle w:val="Brdtekst5"/>
        <w:shd w:val="clear" w:color="auto" w:fill="auto"/>
        <w:ind w:right="-1006" w:firstLine="360"/>
        <w:jc w:val="left"/>
      </w:pPr>
      <w:r>
        <w:t>For en ikke-regnskapskyndig person er det ikke alltid så lett å tolke den økonomiske siden av et slikt regnskap, men det kan se ut som om utgiftene balanserte noenlunde med inntektene, som besto av Akershus lens tollinntekter i 1648: 31 535 riksdaler og 15 skilling. Av disse ble 19 033 rdlr., 2 ort, og 3 sk. betalt til den største leverand</w:t>
      </w:r>
      <w:r w:rsidR="00E5640F">
        <w:t>øren av varer, den på 1600-tal</w:t>
      </w:r>
      <w:r>
        <w:t xml:space="preserve">let allestedsnærværende nederlandsk-norske forretningsmannen Selius Marselis. De resterende 12 500 riksdaler ble betalt ut til kjøpmenn i København og London, nederlandske skippere, norske fogder, bønder og fiskere samt til Christianiaborgere og -beboere av forskjellig slag: Organist, apoteker, kjøpmenn, alle slags handverkere og endelig ble det betalt 4 </w:t>
      </w:r>
      <w:r w:rsidR="00E5640F" w:rsidRPr="00E5640F">
        <w:rPr>
          <w:rStyle w:val="BodytextItalic"/>
        </w:rPr>
        <w:t>½</w:t>
      </w:r>
      <w:r w:rsidR="00E5640F">
        <w:rPr>
          <w:rStyle w:val="BodytextItalic"/>
        </w:rPr>
        <w:t xml:space="preserve"> </w:t>
      </w:r>
      <w:r>
        <w:t>rdlr. og 17 sk</w:t>
      </w:r>
      <w:r w:rsidR="00E5640F">
        <w:t>. til Birre</w:t>
      </w:r>
      <w:r w:rsidR="00626CBA">
        <w:t>te Olsdatter fra Pipervika f</w:t>
      </w:r>
      <w:r>
        <w:t xml:space="preserve">or 2 griser, 5 høns, 8 kyllinger, </w:t>
      </w:r>
      <w:r w:rsidR="0066041A">
        <w:t>10 egg og 3 «Kalkunsch</w:t>
      </w:r>
      <w:r w:rsidR="00E5640F">
        <w:t>e hanner».</w:t>
      </w:r>
      <w:r w:rsidR="00E5640F" w:rsidRPr="00E5640F">
        <w:rPr>
          <w:vertAlign w:val="superscript"/>
        </w:rPr>
        <w:t>5</w:t>
      </w:r>
    </w:p>
    <w:p w:rsidR="00C32010" w:rsidRDefault="00D877BC" w:rsidP="00FC20B8">
      <w:pPr>
        <w:pStyle w:val="Bodytext50"/>
        <w:shd w:val="clear" w:color="auto" w:fill="auto"/>
        <w:spacing w:line="250" w:lineRule="exact"/>
        <w:ind w:right="-1006"/>
        <w:jc w:val="left"/>
      </w:pPr>
      <w:r>
        <w:rPr>
          <w:rStyle w:val="Bodytext51"/>
          <w:i/>
          <w:iCs/>
        </w:rPr>
        <w:t>Mat og drikke</w:t>
      </w:r>
    </w:p>
    <w:p w:rsidR="00C32010" w:rsidRDefault="00D877BC" w:rsidP="00FC20B8">
      <w:pPr>
        <w:pStyle w:val="Brdtekst5"/>
        <w:shd w:val="clear" w:color="auto" w:fill="auto"/>
        <w:ind w:right="-1006"/>
        <w:jc w:val="left"/>
      </w:pPr>
      <w:r>
        <w:t>Regnskapets opplisting av all den mat og drikke som ble kjøpt inn må væ</w:t>
      </w:r>
      <w:r w:rsidR="00626CBA">
        <w:t>re et funn for mat</w:t>
      </w:r>
      <w:r w:rsidR="00E5640F">
        <w:t>historike</w:t>
      </w:r>
      <w:r>
        <w:t>re; den er så omfattende - bortimot ni sider - at den ikke på noen måte kan gjengis her selv om det hadde vært fristende, jeg må nøye meg med noen eksempler.</w:t>
      </w:r>
    </w:p>
    <w:p w:rsidR="00C32010" w:rsidRDefault="00D877BC" w:rsidP="00FC20B8">
      <w:pPr>
        <w:pStyle w:val="Brdtekst5"/>
        <w:shd w:val="clear" w:color="auto" w:fill="auto"/>
        <w:ind w:right="-1006" w:firstLine="360"/>
        <w:jc w:val="left"/>
      </w:pPr>
      <w:r>
        <w:t>Først vil jeg imidlertid illustrere omfanget av matforsyningene ved å nevne at det ble fortært 78 okser og 258</w:t>
      </w:r>
      <w:r w:rsidRPr="00E5640F">
        <w:t xml:space="preserve"> </w:t>
      </w:r>
      <w:proofErr w:type="gramStart"/>
      <w:r w:rsidR="00E5640F" w:rsidRPr="00E5640F">
        <w:rPr>
          <w:rStyle w:val="BodytextCandara8ptSpacing0pt"/>
          <w:sz w:val="19"/>
          <w:szCs w:val="19"/>
        </w:rPr>
        <w:t>½</w:t>
      </w:r>
      <w:r w:rsidR="00E5640F" w:rsidRPr="00E5640F">
        <w:rPr>
          <w:rStyle w:val="BodytextCandara8ptSpacing0pt"/>
        </w:rPr>
        <w:t xml:space="preserve"> </w:t>
      </w:r>
      <w:r w:rsidRPr="00E5640F">
        <w:rPr>
          <w:vertAlign w:val="superscript"/>
        </w:rPr>
        <w:t xml:space="preserve"> </w:t>
      </w:r>
      <w:r>
        <w:t>pund</w:t>
      </w:r>
      <w:proofErr w:type="gramEnd"/>
      <w:r>
        <w:t xml:space="preserve"> ferskt oksekjøtt, 877 lår og lam, 121 «Stegegrise» og 15 fete svin, 44 kalver, 1387 høns og 46 kyllinger, 604 </w:t>
      </w:r>
      <w:r w:rsidRPr="00E5640F">
        <w:rPr>
          <w:vertAlign w:val="superscript"/>
        </w:rPr>
        <w:t>3</w:t>
      </w:r>
      <w:r w:rsidR="00E5640F" w:rsidRPr="00E5640F">
        <w:rPr>
          <w:vertAlign w:val="superscript"/>
        </w:rPr>
        <w:t>/</w:t>
      </w:r>
      <w:r w:rsidRPr="00E5640F">
        <w:rPr>
          <w:vertAlign w:val="superscript"/>
        </w:rPr>
        <w:t xml:space="preserve">4 </w:t>
      </w:r>
      <w:r>
        <w:t>snes egg</w:t>
      </w:r>
      <w:r w:rsidR="00E5640F">
        <w:t>, 197 fete gjess, 30 kalkunkyl</w:t>
      </w:r>
      <w:r>
        <w:t>linger og 13 kalkuner, 230 jerper, 51 årfugl, 37 ryper, 15 tiur, 137 harer og 12 kaniner! Også engelske posteier ble servert: vilbradpostei, oksepostei, fårepostei og karpepostei, samt hollandske oster og parmesan! Av drikke gikk det med bl.a. 109 ammer rinskvin (</w:t>
      </w:r>
      <w:r>
        <w:rPr>
          <w:rStyle w:val="BodytextItalic"/>
        </w:rPr>
        <w:t>1 amme</w:t>
      </w:r>
      <w:r>
        <w:t xml:space="preserve"> = </w:t>
      </w:r>
      <w:r>
        <w:rPr>
          <w:rStyle w:val="BodytextItalic"/>
        </w:rPr>
        <w:t>ca. 155 liter),</w:t>
      </w:r>
      <w:r w:rsidR="00E5640F">
        <w:t xml:space="preserve"> 26 ½ </w:t>
      </w:r>
      <w:r>
        <w:t xml:space="preserve">lester rostockerøl </w:t>
      </w:r>
      <w:r w:rsidR="00E5640F">
        <w:rPr>
          <w:rStyle w:val="BodytextItalic"/>
        </w:rPr>
        <w:t>(1 lestermål - 12 tøl</w:t>
      </w:r>
      <w:r>
        <w:rPr>
          <w:rStyle w:val="BodytextItalic"/>
        </w:rPr>
        <w:t>nner),</w:t>
      </w:r>
      <w:r>
        <w:t xml:space="preserve"> 3 lester og 10 tønner sterkt norsk øl og 15 fat engelsk øl. De drakk også flere sorter mer spesielle viner, som «aloco», «allekandt», «frontiniac», «francoy», ved siden av kirsebærvin, hindebærvin, fransk vin, spansk vin og canarievin. De inntok også fiskemat av forskjellig slag og tilberedning, enten fersk, saltet, røket eller innsyltet: Torsk, klippfisk, sild, bøkling, ansjos, makrell, ål, flyndre, abbor, laks, ørret, hummer, taskekrabber, stør og øs</w:t>
      </w:r>
      <w:r w:rsidR="00E5640F">
        <w:t>ters. Under overskriftene «lnd</w:t>
      </w:r>
      <w:r>
        <w:t>syltett och Waad Confect» og «Tør Confect och Conf</w:t>
      </w:r>
      <w:r w:rsidR="00E5640F">
        <w:t>i</w:t>
      </w:r>
      <w:r>
        <w:t>ctiuer» blir allverdens delikatesser ramset opp over flere sider, alt fra mandler, aprikos og ingefæ</w:t>
      </w:r>
      <w:r w:rsidR="00E5640F">
        <w:t>r til sukat, pistasj og «Pomme</w:t>
      </w:r>
      <w:r>
        <w:t>rantzer». 35 pund jordbær gikk også med, og kanskje brukte de noen av de</w:t>
      </w:r>
      <w:r w:rsidR="00E5640F">
        <w:t xml:space="preserve"> 77 kannene med fløte til dem? I</w:t>
      </w:r>
      <w:r>
        <w:t xml:space="preserve"> tillegg brukte de </w:t>
      </w:r>
      <w:r w:rsidR="00E5640F">
        <w:t xml:space="preserve">1 ½ </w:t>
      </w:r>
      <w:r>
        <w:t xml:space="preserve">tønne jordbær «till Posteier och Bagning», - kildene levner ingen tvil </w:t>
      </w:r>
      <w:r w:rsidR="00E5640F">
        <w:t>om at dette har vært et «herre</w:t>
      </w:r>
      <w:r>
        <w:t xml:space="preserve">måltid» av rang! Til å tilberede maten hadde de engasjert to franske </w:t>
      </w:r>
      <w:proofErr w:type="gramStart"/>
      <w:r>
        <w:t>kokker,</w:t>
      </w:r>
      <w:r w:rsidR="00E5640F">
        <w:rPr>
          <w:vertAlign w:val="superscript"/>
        </w:rPr>
        <w:t>6</w:t>
      </w:r>
      <w:proofErr w:type="gramEnd"/>
      <w:r w:rsidR="00E5640F">
        <w:rPr>
          <w:vertAlign w:val="superscript"/>
        </w:rPr>
        <w:t xml:space="preserve"> </w:t>
      </w:r>
      <w:r>
        <w:t>og i tillegg nevner regnskapene i hvert fall 5 menn og 3 kvinner som jobbet med maten i kjøkkenet. Videre nevnes også minst 15 kvinner som arbeidet med vask, tørking og mangling (</w:t>
      </w:r>
      <w:r>
        <w:rPr>
          <w:rStyle w:val="BodytextItalic"/>
        </w:rPr>
        <w:t>stryking</w:t>
      </w:r>
      <w:r>
        <w:t>) på slottet og ved blekedammen, eller som var «Ved Sølff</w:t>
      </w:r>
      <w:r w:rsidR="00E5640F">
        <w:t>l</w:t>
      </w:r>
      <w:r>
        <w:t>uet»</w:t>
      </w:r>
      <w:r w:rsidR="00E5640F">
        <w:t>, - og der møter vi igjen Birtte</w:t>
      </w:r>
      <w:r>
        <w:t xml:space="preserve"> Pibervigs!</w:t>
      </w:r>
      <w:r>
        <w:rPr>
          <w:vertAlign w:val="superscript"/>
        </w:rPr>
        <w:t>7</w:t>
      </w:r>
    </w:p>
    <w:p w:rsidR="00C32010" w:rsidRDefault="00D877BC" w:rsidP="00FC20B8">
      <w:pPr>
        <w:pStyle w:val="Brdtekst5"/>
        <w:shd w:val="clear" w:color="auto" w:fill="auto"/>
        <w:ind w:right="-1006" w:firstLine="360"/>
        <w:jc w:val="left"/>
      </w:pPr>
      <w:r>
        <w:t>Organist Jacob Brandt sto ansvarlig for bespisningen av 734 personer i Rådhuset og i husene til Niels Lauritzen og avdøde Olluff Gundersen og leverte egen r</w:t>
      </w:r>
      <w:r w:rsidR="00E5640F">
        <w:t xml:space="preserve">egning med ti vedlegg på dette. </w:t>
      </w:r>
      <w:r w:rsidR="00E5640F" w:rsidRPr="00E5640F">
        <w:rPr>
          <w:vertAlign w:val="superscript"/>
        </w:rPr>
        <w:t>8</w:t>
      </w:r>
      <w:r>
        <w:t xml:space="preserve"> Han betalte bl.a. drikkepenger til tre kokkekarer som arbeidet for mesterkokken Bent etter at de innstendig hadde anholdt om det og sagt at til slik stor herres gjestebud var det alltid skikk å gi drikkepenger.</w:t>
      </w:r>
    </w:p>
    <w:p w:rsidR="00C32010" w:rsidRDefault="00D877BC" w:rsidP="00FC20B8">
      <w:pPr>
        <w:pStyle w:val="Bodytext50"/>
        <w:shd w:val="clear" w:color="auto" w:fill="auto"/>
        <w:spacing w:line="250" w:lineRule="exact"/>
        <w:ind w:right="-1006"/>
        <w:jc w:val="left"/>
      </w:pPr>
      <w:r>
        <w:rPr>
          <w:rStyle w:val="Bodytext51"/>
          <w:i/>
          <w:iCs/>
        </w:rPr>
        <w:t>Pynt og hushold.</w:t>
      </w:r>
    </w:p>
    <w:p w:rsidR="00C32010" w:rsidRDefault="00D877BC" w:rsidP="00FC20B8">
      <w:pPr>
        <w:pStyle w:val="Brdtekst5"/>
        <w:shd w:val="clear" w:color="auto" w:fill="auto"/>
        <w:ind w:right="-1006"/>
        <w:jc w:val="left"/>
      </w:pPr>
      <w:r>
        <w:t>En nøyaktig re</w:t>
      </w:r>
      <w:r w:rsidR="00626CBA">
        <w:t>gning på byggingen av «det Pal</w:t>
      </w:r>
      <w:r>
        <w:t>latzium» er også kommet med, likeledes anlegget av en ny port i jordvollen mellom H</w:t>
      </w:r>
      <w:r w:rsidR="00E5640F">
        <w:t>oved</w:t>
      </w:r>
      <w:r>
        <w:t>tangen og byen.</w:t>
      </w:r>
      <w:r>
        <w:rPr>
          <w:vertAlign w:val="superscript"/>
        </w:rPr>
        <w:t>9</w:t>
      </w:r>
      <w:r>
        <w:t xml:space="preserve"> Videre ble bilthugger Johan Reinhold betalt 10 rdlr. </w:t>
      </w:r>
      <w:proofErr w:type="gramStart"/>
      <w:r>
        <w:t>for</w:t>
      </w:r>
      <w:r w:rsidR="00E5640F">
        <w:t xml:space="preserve"> å</w:t>
      </w:r>
      <w:r>
        <w:t xml:space="preserve"> ha skåret ut i lindetre kronen og riksvåpenet med to løver til pynt på tribunen.</w:t>
      </w:r>
      <w:r>
        <w:rPr>
          <w:vertAlign w:val="superscript"/>
        </w:rPr>
        <w:t>10</w:t>
      </w:r>
      <w:r>
        <w:t xml:space="preserve"> Til pyntingen ble det bl.a. også kjøpt </w:t>
      </w:r>
      <w:r w:rsidR="00E5640F">
        <w:t xml:space="preserve">inn 3428 alen sort klede og 239 ¾ </w:t>
      </w:r>
      <w:r>
        <w:rPr>
          <w:rStyle w:val="BodytextItalic"/>
        </w:rPr>
        <w:t xml:space="preserve"> </w:t>
      </w:r>
      <w:r>
        <w:t>alen sort fløyel og</w:t>
      </w:r>
      <w:r w:rsidR="00E5640F">
        <w:t xml:space="preserve"> plysj, og Mallene Posse</w:t>
      </w:r>
      <w:r>
        <w:t>mentmagers ble betalt for frynser hun laget til stolen kongen satt på under hyllingen.</w:t>
      </w:r>
      <w:proofErr w:type="gramEnd"/>
      <w:r>
        <w:t xml:space="preserve"> Det ble også kjøpt inn både damask- og dreielsduker og servietter, og til de kongelige senger ble det anskaffet 6 dynevar og små hodeputer av sort eller blå taft eller sort atlask, samt 5 omheng til senger av rød og blå «perpetuan», - og av de mer prosaiske ting: 12 gulvskrubber! 744 ølglass av forskjellig slag </w:t>
      </w:r>
      <w:r>
        <w:lastRenderedPageBreak/>
        <w:t>og 1003 små og store vinglass (665 var venezianske!) ble innkjøpt, men 704 ølglass og 943 vinglass ble bokført som forbrukt,</w:t>
      </w:r>
      <w:r w:rsidR="00E5640F">
        <w:t xml:space="preserve"> eller sønderknust! En mer kon</w:t>
      </w:r>
      <w:r>
        <w:t>torpreget utgift var de 3 rdlr. og 3 ort som dreier Rasmus Gundersen fikk for å ha laget 30 kapsler til kongens kanselli, antagelig til å ha segl i, - kanskje vi har noen av dem i Riksarkivet nå?</w:t>
      </w:r>
    </w:p>
    <w:p w:rsidR="00C32010" w:rsidRDefault="00D877BC" w:rsidP="00FC20B8">
      <w:pPr>
        <w:pStyle w:val="Bodytext50"/>
        <w:shd w:val="clear" w:color="auto" w:fill="auto"/>
        <w:spacing w:line="250" w:lineRule="exact"/>
        <w:ind w:right="-1006"/>
        <w:jc w:val="left"/>
      </w:pPr>
      <w:r>
        <w:rPr>
          <w:rStyle w:val="Bodytext51"/>
          <w:i/>
          <w:iCs/>
        </w:rPr>
        <w:t>Andre utgifter.</w:t>
      </w:r>
    </w:p>
    <w:p w:rsidR="00C32010" w:rsidRDefault="00D877BC" w:rsidP="00FC20B8">
      <w:pPr>
        <w:pStyle w:val="Brdtekst5"/>
        <w:shd w:val="clear" w:color="auto" w:fill="auto"/>
        <w:ind w:right="-1006"/>
        <w:jc w:val="left"/>
      </w:pPr>
      <w:r>
        <w:t xml:space="preserve">Også mer langsiktige investeringer ble gjort i forbindelse med hyllingen. Utgiftene til at </w:t>
      </w:r>
      <w:r>
        <w:rPr>
          <w:rStyle w:val="BodytextItalic"/>
        </w:rPr>
        <w:t>«det Kamme</w:t>
      </w:r>
      <w:r w:rsidR="00E5640F">
        <w:rPr>
          <w:rStyle w:val="BodytextItalic"/>
        </w:rPr>
        <w:t>rs Nest Ved Commissariatshusit t</w:t>
      </w:r>
      <w:r>
        <w:rPr>
          <w:rStyle w:val="BodytextItalic"/>
        </w:rPr>
        <w:t>ill Kongl. M</w:t>
      </w:r>
      <w:r w:rsidR="00E5640F">
        <w:rPr>
          <w:rStyle w:val="BodytextItalic"/>
        </w:rPr>
        <w:t>ay: Øffuerste Secreterers loge</w:t>
      </w:r>
      <w:r>
        <w:rPr>
          <w:rStyle w:val="BodytextItalic"/>
        </w:rPr>
        <w:t>ring aff Nye bleff opbygt och forferdiget»</w:t>
      </w:r>
      <w:r>
        <w:t xml:space="preserve"> er bokført her, og det fremgår at det bl.a. ble lagt nytt gulv og at loftet under bjelkene ble bekledd, samt at d</w:t>
      </w:r>
      <w:r w:rsidR="0039786B">
        <w:t>et ble anskaffet et stort brevskap.</w:t>
      </w:r>
      <w:r w:rsidR="0039786B" w:rsidRPr="0039786B">
        <w:rPr>
          <w:color w:val="000000" w:themeColor="text1"/>
          <w:vertAlign w:val="superscript"/>
        </w:rPr>
        <w:t>11</w:t>
      </w:r>
      <w:r w:rsidRPr="0039786B">
        <w:rPr>
          <w:color w:val="000000" w:themeColor="text1"/>
          <w:vertAlign w:val="superscript"/>
        </w:rPr>
        <w:t xml:space="preserve"> </w:t>
      </w:r>
      <w:r>
        <w:t xml:space="preserve">Videre fikk de 12 hellebardene ved kompaniet, som dag og natt holdt vakt ved den store dør nedenfor trappen som går opp til kongens sal fra borggården, hver sin lange, sorte kjole med tilhørende hatt. Også utgiftene til bespisningen på kongefølgets reise til Kongsberg er tatt med, og attpåtil et spesifisert regnskap over frakten dit av vin, øl og matvarer: først med en stor jakt til Bragernes, deretter med 14 mindre båter opp til fossen og videre derfra med 88 hester. </w:t>
      </w:r>
      <w:r>
        <w:rPr>
          <w:vertAlign w:val="superscript"/>
        </w:rPr>
        <w:t>12</w:t>
      </w:r>
      <w:r>
        <w:t xml:space="preserve"> Utgiftene til mat på hjemreisen</w:t>
      </w:r>
      <w:r w:rsidR="0039786B">
        <w:t xml:space="preserve"> med de fire skipene Trefoldig</w:t>
      </w:r>
      <w:r>
        <w:t>hed, Spes, Hannibal og Victoria er også tatt med, samt at det ble anskaffet nye klær til skipperne og to av båtsmennene på de jektene som ble brukt til å føre kongefølget ut til skipene.</w:t>
      </w:r>
    </w:p>
    <w:p w:rsidR="00C32010" w:rsidRDefault="00D877BC" w:rsidP="00FC20B8">
      <w:pPr>
        <w:pStyle w:val="Brdtekst5"/>
        <w:shd w:val="clear" w:color="auto" w:fill="auto"/>
        <w:ind w:right="-1006" w:firstLine="360"/>
        <w:jc w:val="left"/>
      </w:pPr>
      <w:r>
        <w:t>Som nevnt har jeg her bare kommet med noen eksempler på hva man kan finne i dette rikholdige materialet. Hyllingsregnskapet fra 1648 er, sammen med resten a</w:t>
      </w:r>
      <w:r w:rsidR="0039786B">
        <w:t>v lensregnska</w:t>
      </w:r>
      <w:r>
        <w:t xml:space="preserve">pene, mikrofilmet og foreligger på mikrokort og er på den måten tilgjengelig for alle interesserte. Den gotiske håndskriften fra den tiden kan imidlertid fungere som et hinder til </w:t>
      </w:r>
      <w:proofErr w:type="gramStart"/>
      <w:r>
        <w:t>å</w:t>
      </w:r>
      <w:proofErr w:type="gramEnd"/>
      <w:r>
        <w:t xml:space="preserve"> lå det rette utbyttet av kilden, så det ville være å håpe at noen, i disse jubileumstider, kunne tenke seg å bekoste en utgivelse av materialet slik at det vil kunne nyttiggjøres fullt ut og bli tilgjengelig for alle!</w:t>
      </w:r>
    </w:p>
    <w:p w:rsidR="00C32010" w:rsidRDefault="00D877BC" w:rsidP="00FC20B8">
      <w:pPr>
        <w:pStyle w:val="Bodytext30"/>
        <w:shd w:val="clear" w:color="auto" w:fill="auto"/>
        <w:ind w:right="-1006" w:firstLine="0"/>
        <w:jc w:val="left"/>
      </w:pPr>
      <w:r>
        <w:t>NOTER:</w:t>
      </w:r>
    </w:p>
    <w:p w:rsidR="00C32010" w:rsidRPr="0039786B" w:rsidRDefault="0039786B" w:rsidP="00FC20B8">
      <w:pPr>
        <w:pStyle w:val="Bodytext90"/>
        <w:shd w:val="clear" w:color="auto" w:fill="auto"/>
        <w:ind w:right="-1006"/>
      </w:pPr>
      <w:r w:rsidRPr="0039786B">
        <w:t>1 bd. II</w:t>
      </w:r>
      <w:r w:rsidR="00D877BC" w:rsidRPr="0039786B">
        <w:t>. s. 230, ff.</w:t>
      </w:r>
    </w:p>
    <w:p w:rsidR="00C32010" w:rsidRPr="0039786B" w:rsidRDefault="0039786B" w:rsidP="00FC20B8">
      <w:pPr>
        <w:pStyle w:val="Bodytext90"/>
        <w:shd w:val="clear" w:color="auto" w:fill="auto"/>
        <w:ind w:right="-1006"/>
      </w:pPr>
      <w:r w:rsidRPr="0039786B">
        <w:t xml:space="preserve">2 Thyra Sehested: Hannibal Sehested. bd. </w:t>
      </w:r>
      <w:r w:rsidR="00D877BC" w:rsidRPr="0039786B">
        <w:t>s. 132. 1886.</w:t>
      </w:r>
    </w:p>
    <w:p w:rsidR="0039786B" w:rsidRDefault="0039786B" w:rsidP="00FC20B8">
      <w:pPr>
        <w:pStyle w:val="Bodytext90"/>
        <w:shd w:val="clear" w:color="auto" w:fill="auto"/>
        <w:ind w:right="-1006"/>
        <w:rPr>
          <w:rStyle w:val="Bodytext9NotItalic"/>
          <w:vertAlign w:val="superscript"/>
        </w:rPr>
      </w:pPr>
      <w:r>
        <w:rPr>
          <w:rStyle w:val="Bodytext9NotItalic"/>
        </w:rPr>
        <w:t xml:space="preserve">3 </w:t>
      </w:r>
      <w:r w:rsidR="00D877BC">
        <w:rPr>
          <w:rStyle w:val="Bodytext9NotItalic"/>
        </w:rPr>
        <w:t xml:space="preserve">Se </w:t>
      </w:r>
      <w:r w:rsidR="00D877BC">
        <w:t>Arkivm</w:t>
      </w:r>
      <w:r>
        <w:t>agasinet 2/98</w:t>
      </w:r>
    </w:p>
    <w:p w:rsidR="0039786B" w:rsidRDefault="0039786B" w:rsidP="00FC20B8">
      <w:pPr>
        <w:pStyle w:val="Bodytext90"/>
        <w:shd w:val="clear" w:color="auto" w:fill="auto"/>
        <w:ind w:right="-1006"/>
        <w:rPr>
          <w:rStyle w:val="Bodytext9NotItalic"/>
          <w:vertAlign w:val="superscript"/>
        </w:rPr>
      </w:pPr>
      <w:r>
        <w:rPr>
          <w:rStyle w:val="Bodytext9NotItalic"/>
          <w:vertAlign w:val="superscript"/>
        </w:rPr>
        <w:t>4</w:t>
      </w:r>
      <w:r w:rsidR="00D877BC">
        <w:rPr>
          <w:rStyle w:val="Bodytext9NotItalic"/>
        </w:rPr>
        <w:t xml:space="preserve"> </w:t>
      </w:r>
      <w:r w:rsidR="00D877BC">
        <w:t xml:space="preserve">Akershus len. 195.1-4 </w:t>
      </w:r>
    </w:p>
    <w:p w:rsidR="0039786B" w:rsidRDefault="0039786B" w:rsidP="00FC20B8">
      <w:pPr>
        <w:pStyle w:val="Bodytext90"/>
        <w:shd w:val="clear" w:color="auto" w:fill="auto"/>
        <w:ind w:right="-1006"/>
      </w:pPr>
      <w:r>
        <w:rPr>
          <w:rStyle w:val="Bodytext9NotItalic"/>
          <w:vertAlign w:val="superscript"/>
        </w:rPr>
        <w:t xml:space="preserve">5 </w:t>
      </w:r>
      <w:r w:rsidR="00D877BC">
        <w:t>i</w:t>
      </w:r>
      <w:r>
        <w:t>bid. vedlegg 46</w:t>
      </w:r>
    </w:p>
    <w:p w:rsidR="0039786B" w:rsidRPr="0039786B" w:rsidRDefault="00D877BC" w:rsidP="00FC20B8">
      <w:pPr>
        <w:pStyle w:val="Bodytext90"/>
        <w:shd w:val="clear" w:color="auto" w:fill="auto"/>
        <w:ind w:right="-1006"/>
        <w:rPr>
          <w:i w:val="0"/>
          <w:iCs w:val="0"/>
          <w:vertAlign w:val="superscript"/>
        </w:rPr>
      </w:pPr>
      <w:r>
        <w:rPr>
          <w:rStyle w:val="Bodytext9NotItalic"/>
          <w:vertAlign w:val="superscript"/>
        </w:rPr>
        <w:t>6</w:t>
      </w:r>
      <w:r>
        <w:rPr>
          <w:rStyle w:val="Bodytext9NotItalic"/>
        </w:rPr>
        <w:t xml:space="preserve"> </w:t>
      </w:r>
      <w:r>
        <w:t>ibid. vedlegg 81</w:t>
      </w:r>
    </w:p>
    <w:p w:rsidR="0039786B" w:rsidRDefault="0039786B" w:rsidP="00FC20B8">
      <w:pPr>
        <w:pStyle w:val="Bodytext90"/>
        <w:shd w:val="clear" w:color="auto" w:fill="auto"/>
        <w:ind w:right="-1006"/>
      </w:pPr>
      <w:r>
        <w:t>7 ibid. vedlegg 66</w:t>
      </w:r>
    </w:p>
    <w:p w:rsidR="0039786B" w:rsidRDefault="0039786B" w:rsidP="00FC20B8">
      <w:pPr>
        <w:pStyle w:val="Bodytext90"/>
        <w:shd w:val="clear" w:color="auto" w:fill="auto"/>
        <w:ind w:right="-1006"/>
      </w:pPr>
      <w:r>
        <w:t>8 ibid. vedlegg 10</w:t>
      </w:r>
    </w:p>
    <w:p w:rsidR="00C32010" w:rsidRDefault="0039786B" w:rsidP="00FC20B8">
      <w:pPr>
        <w:pStyle w:val="Bodytext90"/>
        <w:shd w:val="clear" w:color="auto" w:fill="auto"/>
        <w:ind w:right="-1006"/>
      </w:pPr>
      <w:r>
        <w:t xml:space="preserve">9 </w:t>
      </w:r>
      <w:r w:rsidR="00D877BC">
        <w:t>ibid. vedlegg 70</w:t>
      </w:r>
    </w:p>
    <w:p w:rsidR="0039786B" w:rsidRDefault="0039786B" w:rsidP="00FC20B8">
      <w:pPr>
        <w:pStyle w:val="Bodytext90"/>
        <w:shd w:val="clear" w:color="auto" w:fill="auto"/>
        <w:ind w:right="-1006"/>
      </w:pPr>
      <w:r>
        <w:t xml:space="preserve">10 </w:t>
      </w:r>
      <w:r w:rsidR="00D877BC">
        <w:t>ibid. vedlegg 72</w:t>
      </w:r>
    </w:p>
    <w:p w:rsidR="0039786B" w:rsidRDefault="0039786B" w:rsidP="00FC20B8">
      <w:pPr>
        <w:pStyle w:val="Bodytext90"/>
        <w:shd w:val="clear" w:color="auto" w:fill="auto"/>
        <w:ind w:right="-1006"/>
      </w:pPr>
      <w:r>
        <w:t xml:space="preserve">11 </w:t>
      </w:r>
      <w:r w:rsidR="00D877BC">
        <w:t>ibid</w:t>
      </w:r>
      <w:r>
        <w:t>. vedlegg 110</w:t>
      </w:r>
    </w:p>
    <w:p w:rsidR="00626CBA" w:rsidRDefault="0039786B" w:rsidP="00FC20B8">
      <w:pPr>
        <w:pStyle w:val="Bodytext90"/>
        <w:shd w:val="clear" w:color="auto" w:fill="auto"/>
        <w:ind w:right="-1006"/>
      </w:pPr>
      <w:r>
        <w:rPr>
          <w:rStyle w:val="Bodytext9NotItalic"/>
          <w:vertAlign w:val="superscript"/>
        </w:rPr>
        <w:t>13</w:t>
      </w:r>
      <w:r w:rsidR="00D877BC">
        <w:rPr>
          <w:rStyle w:val="Bodytext9NotItalic"/>
        </w:rPr>
        <w:t xml:space="preserve"> </w:t>
      </w:r>
      <w:r w:rsidR="00D877BC">
        <w:t>ibid. vedlegg 90</w:t>
      </w:r>
      <w:bookmarkStart w:id="15" w:name="bookmark20"/>
    </w:p>
    <w:p w:rsidR="00626CBA" w:rsidRDefault="00626CBA" w:rsidP="00FC20B8">
      <w:pPr>
        <w:ind w:right="-1006"/>
      </w:pPr>
      <w:r>
        <w:br w:type="page"/>
      </w:r>
    </w:p>
    <w:p w:rsidR="00626CBA" w:rsidRPr="00626CBA" w:rsidRDefault="00D877BC" w:rsidP="00FC20B8">
      <w:pPr>
        <w:ind w:right="-1006"/>
        <w:rPr>
          <w:rFonts w:ascii="Times New Roman" w:eastAsia="Times New Roman" w:hAnsi="Times New Roman" w:cs="Times New Roman"/>
          <w:i/>
          <w:iCs/>
          <w:sz w:val="14"/>
          <w:szCs w:val="14"/>
        </w:rPr>
      </w:pPr>
      <w:r>
        <w:lastRenderedPageBreak/>
        <w:t>REGNSKAPSMATERIALE FØR 1814 SOM KILDE TIL AKERSHUS’ BYGNINGSHISTORIE</w:t>
      </w:r>
      <w:bookmarkEnd w:id="15"/>
    </w:p>
    <w:p w:rsidR="00626CBA" w:rsidRDefault="00626CBA" w:rsidP="00FC20B8">
      <w:pPr>
        <w:pStyle w:val="Bodytext90"/>
        <w:keepNext/>
        <w:keepLines/>
        <w:shd w:val="clear" w:color="auto" w:fill="auto"/>
        <w:spacing w:line="180" w:lineRule="exact"/>
        <w:ind w:right="-1006"/>
      </w:pPr>
    </w:p>
    <w:p w:rsidR="00C32010" w:rsidRDefault="00D877BC" w:rsidP="00FC20B8">
      <w:pPr>
        <w:pStyle w:val="Bodytext90"/>
        <w:keepNext/>
        <w:keepLines/>
        <w:shd w:val="clear" w:color="auto" w:fill="auto"/>
        <w:spacing w:line="180" w:lineRule="exact"/>
        <w:ind w:right="-1006"/>
      </w:pPr>
      <w:r>
        <w:t>Hege Brit Randshorg, arkivar, Riksarkivet</w:t>
      </w:r>
    </w:p>
    <w:p w:rsidR="00626CBA" w:rsidRDefault="00626CBA" w:rsidP="00FC20B8">
      <w:pPr>
        <w:pStyle w:val="Brdtekst5"/>
        <w:shd w:val="clear" w:color="auto" w:fill="auto"/>
        <w:ind w:right="-1006"/>
        <w:jc w:val="left"/>
      </w:pPr>
    </w:p>
    <w:p w:rsidR="00C32010" w:rsidRDefault="00D877BC" w:rsidP="00FC20B8">
      <w:pPr>
        <w:pStyle w:val="Brdtekst5"/>
        <w:shd w:val="clear" w:color="auto" w:fill="auto"/>
        <w:ind w:right="-1006"/>
        <w:jc w:val="left"/>
      </w:pPr>
      <w:r>
        <w:t>Akershus festning har gjennom sine 700 år vært gjenstand for flere utvidelser, ombygginger og reparasjoner. Hvilke kilder kan fortelle oss hva som ble</w:t>
      </w:r>
      <w:r w:rsidR="0039786B">
        <w:t xml:space="preserve"> gjort, ikke bare hva som ble pla</w:t>
      </w:r>
      <w:r>
        <w:t>nlagt gjort? En utmerket kilde er regnskapsmateriale som angår festningen. Til 1660 var landet delt i len, og lensherren satt på Akershus festning. Han måtte avgi regnskap over kongens inntekter og utgifter.</w:t>
      </w:r>
      <w:r>
        <w:rPr>
          <w:vertAlign w:val="superscript"/>
        </w:rPr>
        <w:t>1</w:t>
      </w:r>
      <w:r>
        <w:t xml:space="preserve"> Disse regnskapene ble revidert i Rentekammeret. Spesielt i forbindelse med festningene vil det være en del utgifter. Disse ble ofte</w:t>
      </w:r>
      <w:r w:rsidR="00923A59">
        <w:t xml:space="preserve"> samlet i et eget bygningsregn</w:t>
      </w:r>
      <w:r>
        <w:t>skap. Dessv</w:t>
      </w:r>
      <w:r w:rsidR="00626CBA">
        <w:t>erre ble mye lensregnskapsmate</w:t>
      </w:r>
      <w:r>
        <w:t>riale fra 1500-tallet kassert allerede på 1700- tallet. Men noe</w:t>
      </w:r>
      <w:r w:rsidR="00626CBA">
        <w:t>n få regnskap er bevart før vi få</w:t>
      </w:r>
      <w:r>
        <w:t>r sammenhengende serier for Akershus len fra slutten av 1500-tallet.</w:t>
      </w:r>
    </w:p>
    <w:p w:rsidR="00C32010" w:rsidRDefault="00D877BC" w:rsidP="00FC20B8">
      <w:pPr>
        <w:pStyle w:val="Heading70"/>
        <w:keepNext/>
        <w:keepLines/>
        <w:shd w:val="clear" w:color="auto" w:fill="auto"/>
        <w:spacing w:line="250" w:lineRule="exact"/>
        <w:ind w:right="-1006"/>
      </w:pPr>
      <w:bookmarkStart w:id="16" w:name="bookmark21"/>
      <w:r>
        <w:t>BYGNINGSREGNSKAP FØR 1660</w:t>
      </w:r>
      <w:bookmarkEnd w:id="16"/>
    </w:p>
    <w:p w:rsidR="00C32010" w:rsidRDefault="00626CBA" w:rsidP="00FC20B8">
      <w:pPr>
        <w:pStyle w:val="Brdtekst5"/>
        <w:shd w:val="clear" w:color="auto" w:fill="auto"/>
        <w:ind w:right="-1006"/>
        <w:jc w:val="left"/>
      </w:pPr>
      <w:r>
        <w:t>Mogens Gyldenstjern</w:t>
      </w:r>
      <w:r w:rsidR="00D877BC">
        <w:t>e var lensherre på Akershus 1527-1531, og noe av regnskapsmaterialet fra hans tid er bevart</w:t>
      </w:r>
      <w:proofErr w:type="gramStart"/>
      <w:r w:rsidR="00D877BC">
        <w:t xml:space="preserve"> (og trykt i Norske</w:t>
      </w:r>
      <w:r>
        <w:t xml:space="preserve"> Regn</w:t>
      </w:r>
      <w:r w:rsidR="00D877BC">
        <w:t>skaber- og Jordebøger bd.</w:t>
      </w:r>
      <w:proofErr w:type="gramEnd"/>
      <w:r w:rsidR="00D877BC">
        <w:t xml:space="preserve"> IV). Våren 1527 brant festningen. Det var urolige tider, derfor var det viktig å begynne gjenoppbyggingen fort. Det var dessuten fremdeles en del trebygninger innenfor murene som måtte</w:t>
      </w:r>
      <w:r w:rsidR="00923A59">
        <w:t xml:space="preserve"> erstattes med byg</w:t>
      </w:r>
      <w:r w:rsidR="00D877BC">
        <w:t xml:space="preserve">ninger i stein for </w:t>
      </w:r>
      <w:r w:rsidR="00923A59">
        <w:t>å hindre flere branner. I lens</w:t>
      </w:r>
      <w:r w:rsidR="00D877BC">
        <w:t xml:space="preserve">regnskapet finner man forholdsvis fyldig beskrivelse av de enkelte utgiftspostene. I tillegg fins som regel også bilag, såkalte «beuiiser». Her finner man opplysninger om gjenoppbyggingen, f.eks. </w:t>
      </w:r>
      <w:r w:rsidR="00923A59">
        <w:rPr>
          <w:rStyle w:val="BodytextItalic"/>
        </w:rPr>
        <w:t xml:space="preserve">«Jtem i (=1) </w:t>
      </w:r>
      <w:proofErr w:type="gramStart"/>
      <w:r w:rsidR="00923A59">
        <w:rPr>
          <w:rStyle w:val="BodytextItalic"/>
        </w:rPr>
        <w:t>t</w:t>
      </w:r>
      <w:r w:rsidR="00923A59" w:rsidRPr="00923A59">
        <w:rPr>
          <w:rStyle w:val="BodytextItalic"/>
          <w:vertAlign w:val="superscript"/>
        </w:rPr>
        <w:t>e</w:t>
      </w:r>
      <w:proofErr w:type="gramEnd"/>
      <w:r w:rsidR="00923A59">
        <w:rPr>
          <w:rStyle w:val="BodytextItalic"/>
        </w:rPr>
        <w:t xml:space="preserve"> smør for saw</w:t>
      </w:r>
      <w:r w:rsidR="00D877BC">
        <w:rPr>
          <w:rStyle w:val="BodytextItalic"/>
        </w:rPr>
        <w:t>bordt som komme tiill the Lofft vtj Knuts tornn».</w:t>
      </w:r>
      <w:r w:rsidR="00D877BC">
        <w:rPr>
          <w:rStyle w:val="BodytextItalic"/>
          <w:vertAlign w:val="superscript"/>
        </w:rPr>
        <w:t>2</w:t>
      </w:r>
      <w:r w:rsidR="00D877BC">
        <w:rPr>
          <w:rStyle w:val="BodytextItalic"/>
        </w:rPr>
        <w:t xml:space="preserve"> «Hans Laalandzfare»</w:t>
      </w:r>
      <w:r w:rsidR="00BF2AA8">
        <w:t xml:space="preserve"> far 1 1/2 mrk. for å</w:t>
      </w:r>
      <w:r w:rsidR="00D877BC">
        <w:t xml:space="preserve"> hente de</w:t>
      </w:r>
      <w:r w:rsidR="00923A59">
        <w:t>tte tømmeret i Dram (dvs. Dram</w:t>
      </w:r>
      <w:r w:rsidR="00D877BC">
        <w:t>mensfjorden). Vindusglass og takstein blant annet fra Holland blir også innkjøpt. Peder</w:t>
      </w:r>
    </w:p>
    <w:p w:rsidR="00C32010" w:rsidRDefault="00D877BC" w:rsidP="00FC20B8">
      <w:pPr>
        <w:pStyle w:val="Brdtekst5"/>
        <w:shd w:val="clear" w:color="auto" w:fill="auto"/>
        <w:ind w:right="-1006"/>
        <w:jc w:val="left"/>
      </w:pPr>
      <w:r>
        <w:t>Hansen Litle (1536-1551) og spesielt Christen Munk (1556-1572) tar fatt på arbeidet med å utbedre festningen. Fra Peder Hansen Litles tid har vi få kilder, men fra Christen Munks tid er det bevart noen lensregnskap</w:t>
      </w:r>
      <w:proofErr w:type="gramStart"/>
      <w:r>
        <w:t xml:space="preserve"> (trykt i Norske Lensrekneskapsbøker 1548-1567, bd</w:t>
      </w:r>
      <w:r w:rsidR="00B85D60">
        <w:t>.</w:t>
      </w:r>
      <w:proofErr w:type="gramEnd"/>
      <w:r w:rsidR="00B85D60">
        <w:t xml:space="preserve"> I </w:t>
      </w:r>
      <w:r>
        <w:t xml:space="preserve">og II). </w:t>
      </w:r>
      <w:r w:rsidR="00923A59">
        <w:t>I</w:t>
      </w:r>
      <w:r>
        <w:t xml:space="preserve"> regnskapet for 1560-1561 er det blant annet bokført 6 mrk. </w:t>
      </w:r>
      <w:r w:rsidR="00BF2AA8">
        <w:rPr>
          <w:rStyle w:val="BodytextItalic"/>
        </w:rPr>
        <w:t>«Giffuitt for</w:t>
      </w:r>
      <w:r w:rsidR="00BF2AA8" w:rsidRPr="00BF2AA8">
        <w:rPr>
          <w:rStyle w:val="BodytextItalic"/>
          <w:vertAlign w:val="superscript"/>
        </w:rPr>
        <w:t xml:space="preserve"> ne</w:t>
      </w:r>
      <w:r w:rsidRPr="00BF2AA8">
        <w:rPr>
          <w:rStyle w:val="BodytextItalic"/>
          <w:vertAlign w:val="superscript"/>
        </w:rPr>
        <w:t xml:space="preserve"> </w:t>
      </w:r>
      <w:r>
        <w:rPr>
          <w:rStyle w:val="BodytextItalic"/>
        </w:rPr>
        <w:t xml:space="preserve">Peder [brolegger] for xiij (=12) </w:t>
      </w:r>
      <w:proofErr w:type="gramStart"/>
      <w:r>
        <w:rPr>
          <w:rStyle w:val="BodytextItalic"/>
        </w:rPr>
        <w:t>dage</w:t>
      </w:r>
      <w:proofErr w:type="gramEnd"/>
      <w:r>
        <w:rPr>
          <w:rStyle w:val="BodytextItalic"/>
        </w:rPr>
        <w:t xml:space="preserve"> hannd brosette her paa borregaardenn».</w:t>
      </w:r>
      <w:r>
        <w:rPr>
          <w:vertAlign w:val="superscript"/>
        </w:rPr>
        <w:t>3</w:t>
      </w:r>
      <w:r>
        <w:t xml:space="preserve"> Dette er første gang vi hører om brolegging på Akershus.</w:t>
      </w:r>
    </w:p>
    <w:p w:rsidR="00C32010" w:rsidRDefault="00BF2AA8" w:rsidP="00FC20B8">
      <w:pPr>
        <w:pStyle w:val="Brdtekst5"/>
        <w:shd w:val="clear" w:color="auto" w:fill="auto"/>
        <w:ind w:right="-1006" w:firstLine="360"/>
        <w:jc w:val="left"/>
      </w:pPr>
      <w:r>
        <w:t>I</w:t>
      </w:r>
      <w:r w:rsidR="00D877BC">
        <w:t xml:space="preserve"> 1593 ble det pålagt en egen bygningsskatt for Akershus len med underliggende len. Pengene skulle gå til reparasjon og nybygging på Akershus festning. Bygningsskatten ble opprinnelig utstedt for 3 år, men da Jørgen Friis i 1604 spurte om han fremdeles skal innkreve bygningsskatt selv om arbeidet foreløpig er innstilt, fikk han uttrykkelig beskjed om at den skal oppkreves inntil videre, trolig for å få dekket store utgifter fra foregående år.</w:t>
      </w:r>
      <w:r w:rsidR="00D877BC">
        <w:rPr>
          <w:vertAlign w:val="superscript"/>
        </w:rPr>
        <w:t>4</w:t>
      </w:r>
      <w:r w:rsidR="00D877BC">
        <w:t xml:space="preserve"> Skatten ble årviss fra 1617 til den ble opphevet i 1644. Man vil finn</w:t>
      </w:r>
      <w:r w:rsidR="00923A59">
        <w:t>e skattemanntallene i Rentekam</w:t>
      </w:r>
      <w:r w:rsidR="00D877BC">
        <w:t>merets lensregnskap for Akershus len. Der fins også bygningsregnskap, som er mer interessante i vår sammenheng. For noen år (1595- 1602, 1604-1615, 1621/22, 1629-1638, 1642 -1643) mangler bygningsregnskap. Da må man undersøke om disse utgiftene er bokført direkte i lensregnskapet (som det er gjort for eksempel i 161</w:t>
      </w:r>
      <w:r>
        <w:t>1/12 og 1612/13). Bygningsregn</w:t>
      </w:r>
      <w:r w:rsidR="00D877BC">
        <w:t>skapene fortsetter etter at bygningsskatten ble opphevet. Det er bevart bygningsregnskap for 1644-1647 og 1652-1656 i serien med lensregnskap. Som alle andre regnskap på denne tiden, ble også b</w:t>
      </w:r>
      <w:r w:rsidR="007B470A">
        <w:t>ygningsregnskapet ført fra Phi</w:t>
      </w:r>
      <w:r w:rsidR="00D877BC">
        <w:t>lippi-Jacobi dag ett år til samme dag neste år, dvs. fra 1. mai til 1. mai.</w:t>
      </w:r>
      <w:r>
        <w:t xml:space="preserve"> </w:t>
      </w:r>
    </w:p>
    <w:p w:rsidR="00F27B6E" w:rsidRDefault="00F27B6E" w:rsidP="00FC20B8">
      <w:pPr>
        <w:pStyle w:val="Brdtekst5"/>
        <w:shd w:val="clear" w:color="auto" w:fill="auto"/>
        <w:ind w:right="-1006"/>
        <w:jc w:val="left"/>
        <w:rPr>
          <w:rStyle w:val="Bodytext51"/>
          <w:i w:val="0"/>
          <w:iCs w:val="0"/>
        </w:rPr>
      </w:pPr>
    </w:p>
    <w:p w:rsidR="00F27B6E" w:rsidRDefault="00F27B6E" w:rsidP="00FC20B8">
      <w:pPr>
        <w:pStyle w:val="Brdtekst5"/>
        <w:shd w:val="clear" w:color="auto" w:fill="auto"/>
        <w:ind w:right="-1006"/>
        <w:jc w:val="left"/>
      </w:pPr>
      <w:r>
        <w:rPr>
          <w:rStyle w:val="Bodytext51"/>
          <w:i w:val="0"/>
          <w:iCs w:val="0"/>
        </w:rPr>
        <w:t>Bildetekst: Fortegnelse over pliktfolk som i 1645 bar stein fra skipene og opp til festningen i forbindelse med reparasjonsarbeid. Rentekammeret</w:t>
      </w:r>
      <w:r>
        <w:rPr>
          <w:rStyle w:val="Bodytext5NotItalic"/>
        </w:rPr>
        <w:t xml:space="preserve">, </w:t>
      </w:r>
      <w:r>
        <w:rPr>
          <w:rStyle w:val="Bodytext51"/>
          <w:i w:val="0"/>
          <w:iCs w:val="0"/>
        </w:rPr>
        <w:t>Lensregnskap, Akershus len 182.6.</w:t>
      </w:r>
    </w:p>
    <w:p w:rsidR="00F27B6E" w:rsidRDefault="00F27B6E" w:rsidP="00FC20B8">
      <w:pPr>
        <w:pStyle w:val="Bodytext150"/>
        <w:shd w:val="clear" w:color="auto" w:fill="auto"/>
        <w:ind w:right="-1006"/>
        <w:jc w:val="left"/>
        <w:rPr>
          <w:rStyle w:val="Bodytext151"/>
          <w:b/>
          <w:bCs/>
        </w:rPr>
      </w:pPr>
    </w:p>
    <w:p w:rsidR="00F27B6E" w:rsidRDefault="00F27B6E" w:rsidP="00FC20B8">
      <w:pPr>
        <w:pStyle w:val="Bodytext150"/>
        <w:shd w:val="clear" w:color="auto" w:fill="auto"/>
        <w:ind w:right="-1006"/>
        <w:jc w:val="left"/>
      </w:pPr>
      <w:r>
        <w:rPr>
          <w:rStyle w:val="Bodytext151"/>
          <w:b/>
          <w:bCs/>
        </w:rPr>
        <w:t>HVA INNEHOLDER</w:t>
      </w:r>
      <w:r>
        <w:t xml:space="preserve"> </w:t>
      </w:r>
      <w:r>
        <w:rPr>
          <w:rStyle w:val="Bodytext151"/>
          <w:b/>
          <w:bCs/>
        </w:rPr>
        <w:t>BYGNINGSREGNSKAPENE FØR 1660?</w:t>
      </w:r>
    </w:p>
    <w:p w:rsidR="00C32010" w:rsidRDefault="00F27B6E" w:rsidP="00FC20B8">
      <w:pPr>
        <w:pStyle w:val="Brdtekst5"/>
        <w:shd w:val="clear" w:color="auto" w:fill="auto"/>
        <w:ind w:right="-1006"/>
        <w:jc w:val="left"/>
      </w:pPr>
      <w:r>
        <w:t xml:space="preserve">Her finner man hva enkeltpersoner har fatt betalt for varer de har levert, eller arbeid de har utført. Det kan også være lister over arbeidere der man får vite hva de gjorde og hvor de arbeidet. For eksempel finner vi i regnskapet for 1603-1604 lister over </w:t>
      </w:r>
      <w:r>
        <w:rPr>
          <w:rStyle w:val="BodytextItalic"/>
        </w:rPr>
        <w:t>«Quindfolch som haffuer Arbeydet paa Murene, Baared Kalk ock Pindstiene paa Murene».</w:t>
      </w:r>
      <w:r>
        <w:t xml:space="preserve"> De fikk </w:t>
      </w:r>
      <w:r>
        <w:lastRenderedPageBreak/>
        <w:t>8 skilling per dag, den samme lønna som mennene fikk, dersom de utførte samme arbeid. Mellom 25 og 50 kvinner er oppført på listene for dette året.</w:t>
      </w:r>
      <w:r>
        <w:rPr>
          <w:vertAlign w:val="superscript"/>
        </w:rPr>
        <w:t>5</w:t>
      </w:r>
      <w:r>
        <w:t xml:space="preserve"> Men det spesifiseres ikke alltid hvor ar</w:t>
      </w:r>
      <w:r w:rsidR="00626CBA">
        <w:t>beidet blir utfø</w:t>
      </w:r>
      <w:r w:rsidR="00D877BC">
        <w:t>rt.</w:t>
      </w:r>
    </w:p>
    <w:p w:rsidR="00F27B6E" w:rsidRDefault="00D877BC" w:rsidP="00FC20B8">
      <w:pPr>
        <w:pStyle w:val="Brdtekst5"/>
        <w:shd w:val="clear" w:color="auto" w:fill="auto"/>
        <w:ind w:right="-1006" w:firstLine="360"/>
        <w:jc w:val="left"/>
      </w:pPr>
      <w:r>
        <w:t>En annen kilde som kan gi oss opplysning om n</w:t>
      </w:r>
      <w:r w:rsidR="00F27B6E">
        <w:t>ye bygninger, er inventarene, h</w:t>
      </w:r>
      <w:r>
        <w:t>ver gang det kom ny lenshe</w:t>
      </w:r>
      <w:r w:rsidR="00F27B6E">
        <w:t>rre, ble det satt opp et inven</w:t>
      </w:r>
      <w:r>
        <w:t>tarium over alt som befinner seg på stedet, og som skulle overleveres nestemann. Likeledes ble det satt opp r</w:t>
      </w:r>
      <w:r w:rsidR="00F27B6E">
        <w:t>egistre over arkivet (de såkal</w:t>
      </w:r>
      <w:r>
        <w:t>te akershusregi</w:t>
      </w:r>
      <w:r w:rsidR="00F27B6E">
        <w:t>strantene). Det første inventa</w:t>
      </w:r>
      <w:r>
        <w:t>riet</w:t>
      </w:r>
      <w:r w:rsidR="00F27B6E">
        <w:t xml:space="preserve"> vi kjenner til, er fra 1487</w:t>
      </w:r>
      <w:r w:rsidR="00F27B6E" w:rsidRPr="00F27B6E">
        <w:rPr>
          <w:vertAlign w:val="superscript"/>
        </w:rPr>
        <w:t>6</w:t>
      </w:r>
      <w:r w:rsidR="00F27B6E">
        <w:t>. I</w:t>
      </w:r>
      <w:r>
        <w:t xml:space="preserve"> serien med lensregnskap fins det inventarier for 1588, 1601, 1608, 1618, 1629, 1642, 1652, 1656 og 1661. Her blir det regnet opp hva som fantes av matvarer, husgeråd og redskap, som for eksempel i 1588: </w:t>
      </w:r>
      <w:r w:rsidR="00F27B6E">
        <w:rPr>
          <w:rStyle w:val="BodytextItalic"/>
        </w:rPr>
        <w:t>«Norsk saltt 4 skpd. 2 lispd., ... Kobber Schiffuer 2 den ene er gamil</w:t>
      </w:r>
      <w:proofErr w:type="gramStart"/>
      <w:r w:rsidR="00F27B6E">
        <w:rPr>
          <w:rStyle w:val="BodytextItalic"/>
        </w:rPr>
        <w:t>....</w:t>
      </w:r>
      <w:proofErr w:type="gramEnd"/>
      <w:r w:rsidR="00F27B6E">
        <w:rPr>
          <w:rStyle w:val="BodytextItalic"/>
        </w:rPr>
        <w:t>Prame 1 att føre wed ud</w:t>
      </w:r>
      <w:r>
        <w:rPr>
          <w:rStyle w:val="BodytextItalic"/>
        </w:rPr>
        <w:t>i».</w:t>
      </w:r>
      <w:r>
        <w:rPr>
          <w:rStyle w:val="BodytextItalic"/>
          <w:vertAlign w:val="superscript"/>
        </w:rPr>
        <w:t>7</w:t>
      </w:r>
      <w:r>
        <w:t xml:space="preserve"> Det blir også opplyst hva slags veggbekledning enkelte rom har. </w:t>
      </w:r>
      <w:r w:rsidR="00F27B6E">
        <w:t>I</w:t>
      </w:r>
      <w:r>
        <w:t xml:space="preserve"> 1618 var kongens sengekammer kledt med</w:t>
      </w:r>
      <w:r w:rsidR="00F27B6E">
        <w:t xml:space="preserve"> «Røedt Klede omkring </w:t>
      </w:r>
      <w:proofErr w:type="gramStart"/>
      <w:r w:rsidR="00F27B6E">
        <w:t>Weggerne»,</w:t>
      </w:r>
      <w:r w:rsidR="00F27B6E" w:rsidRPr="00F27B6E">
        <w:rPr>
          <w:vertAlign w:val="superscript"/>
        </w:rPr>
        <w:t>8</w:t>
      </w:r>
      <w:proofErr w:type="gramEnd"/>
      <w:r>
        <w:t xml:space="preserve"> mens de to kongelige gemakker (det ene var nytt) i 1642 hadde fatt </w:t>
      </w:r>
      <w:r>
        <w:rPr>
          <w:rStyle w:val="BodytextItalic"/>
        </w:rPr>
        <w:t>«grøn klede omkring weggen».</w:t>
      </w:r>
      <w:r>
        <w:t xml:space="preserve"> Møblementet var noe sparsomt, men i 1642 ble det andre kongens gemak oppført med </w:t>
      </w:r>
      <w:r>
        <w:rPr>
          <w:rStyle w:val="BodytextItalic"/>
        </w:rPr>
        <w:t xml:space="preserve">«x (=10) </w:t>
      </w:r>
      <w:proofErr w:type="gramStart"/>
      <w:r>
        <w:rPr>
          <w:rStyle w:val="BodytextItalic"/>
        </w:rPr>
        <w:t>stole</w:t>
      </w:r>
      <w:proofErr w:type="gramEnd"/>
      <w:r w:rsidR="00F27B6E">
        <w:rPr>
          <w:rStyle w:val="BodytextItalic"/>
        </w:rPr>
        <w:t xml:space="preserve"> med Læder i Saædit oc</w:t>
      </w:r>
      <w:r>
        <w:rPr>
          <w:rStyle w:val="BodytextItalic"/>
        </w:rPr>
        <w:t xml:space="preserve"> bag Røggen. j</w:t>
      </w:r>
      <w:r w:rsidR="00F27B6E">
        <w:rPr>
          <w:rStyle w:val="BodytextItalic"/>
        </w:rPr>
        <w:t>j (=2) Store stoller med leer».</w:t>
      </w:r>
      <w:r w:rsidR="00F27B6E">
        <w:rPr>
          <w:rStyle w:val="BodytextItalic"/>
          <w:vertAlign w:val="superscript"/>
        </w:rPr>
        <w:t>9</w:t>
      </w:r>
      <w:r w:rsidR="00F27B6E">
        <w:t xml:space="preserve"> </w:t>
      </w:r>
    </w:p>
    <w:p w:rsidR="00C32010" w:rsidRDefault="00D877BC" w:rsidP="00FC20B8">
      <w:pPr>
        <w:pStyle w:val="Bodytext150"/>
        <w:shd w:val="clear" w:color="auto" w:fill="auto"/>
        <w:ind w:right="-1006"/>
        <w:jc w:val="left"/>
      </w:pPr>
      <w:r>
        <w:rPr>
          <w:rStyle w:val="Bodytext151"/>
          <w:b/>
          <w:bCs/>
        </w:rPr>
        <w:t>FESTNINGSREGNSKAP 1656-1764</w:t>
      </w:r>
    </w:p>
    <w:p w:rsidR="00F27B6E" w:rsidRDefault="00D877BC" w:rsidP="00FC20B8">
      <w:pPr>
        <w:pStyle w:val="Brdtekst5"/>
        <w:shd w:val="clear" w:color="auto" w:fill="auto"/>
        <w:ind w:right="-1006"/>
        <w:jc w:val="left"/>
      </w:pPr>
      <w:r>
        <w:t>Fra 1656-1</w:t>
      </w:r>
      <w:r w:rsidR="00F27B6E">
        <w:t>657 finner man ikke lenger byg</w:t>
      </w:r>
      <w:r>
        <w:t>ningsregnskape</w:t>
      </w:r>
      <w:r w:rsidR="00F27B6E">
        <w:t>ne som vedlegg til lensregnska</w:t>
      </w:r>
      <w:r>
        <w:t>pene, men i e</w:t>
      </w:r>
      <w:r w:rsidR="00F27B6E">
        <w:t>n egen serie med festningsregn</w:t>
      </w:r>
      <w:r>
        <w:t>skap for Akershus festning.</w:t>
      </w:r>
      <w:r>
        <w:rPr>
          <w:vertAlign w:val="superscript"/>
        </w:rPr>
        <w:t>10</w:t>
      </w:r>
      <w:r>
        <w:t xml:space="preserve"> Denne serien starter egentlig i 1643, men de tidligere regnskapene er tatt ut og lagt til lensregnskapene, siden de er opp</w:t>
      </w:r>
      <w:r w:rsidR="00F27B6E">
        <w:t>ført som vedlegg til hovedregn</w:t>
      </w:r>
      <w:r>
        <w:t xml:space="preserve">skapet. </w:t>
      </w:r>
      <w:r w:rsidR="00F27B6E">
        <w:t>I</w:t>
      </w:r>
      <w:r>
        <w:t xml:space="preserve"> 1660 foretok Fredrik III et statskupp, og administrasjonen av landet ble endret. Lenene forsvant og ble erstattet av amt. Samtidig ble regnskapsperioden endret til</w:t>
      </w:r>
      <w:r w:rsidR="00BF2AA8">
        <w:t xml:space="preserve"> å </w:t>
      </w:r>
      <w:r>
        <w:t>gå fra 1. januar til 1. januar. Bygningsregnskapet 1660- 1661 er det siste som føres etter gammel inndeling. Deretter kommer et regnskap for 1. mai -31. desember 1661, før man er «i rute». I 1669 ble navnet på regnskapet endret. Betegnelsen bygningsregnskap forsvinner, selv om det er samme t</w:t>
      </w:r>
      <w:r w:rsidR="00F27B6E">
        <w:t>ype poster i det nye regnskapet</w:t>
      </w:r>
    </w:p>
    <w:p w:rsidR="00C32010" w:rsidRDefault="00F27B6E" w:rsidP="00FC20B8">
      <w:pPr>
        <w:pStyle w:val="Brdtekst5"/>
        <w:shd w:val="clear" w:color="auto" w:fill="auto"/>
        <w:ind w:right="-1006"/>
        <w:jc w:val="left"/>
      </w:pPr>
      <w:r>
        <w:t>Istedenf</w:t>
      </w:r>
      <w:r w:rsidR="00D877BC">
        <w:t xml:space="preserve">or lar man nå et regnskap over </w:t>
      </w:r>
      <w:r>
        <w:rPr>
          <w:rStyle w:val="BodytextItalic"/>
        </w:rPr>
        <w:t>«hu</w:t>
      </w:r>
      <w:r w:rsidR="00D877BC">
        <w:rPr>
          <w:rStyle w:val="BodytextItalic"/>
        </w:rPr>
        <w:t>is Reede Penge Jeg Underschrefuene hafuer Annammet Til adtschillige Reparationer og biugninger Sambt hvorledes De igien for Materialier till Handtve</w:t>
      </w:r>
      <w:r w:rsidR="00B85D60">
        <w:rPr>
          <w:rStyle w:val="BodytextItalic"/>
        </w:rPr>
        <w:t>Re</w:t>
      </w:r>
      <w:r w:rsidR="00D877BC">
        <w:rPr>
          <w:rStyle w:val="BodytextItalic"/>
        </w:rPr>
        <w:t>ksfolck</w:t>
      </w:r>
      <w:r>
        <w:rPr>
          <w:rStyle w:val="BodytextItalic"/>
        </w:rPr>
        <w:t xml:space="preserve"> og arbeidende Soldater etc. Er</w:t>
      </w:r>
      <w:r w:rsidR="00D877BC">
        <w:rPr>
          <w:rStyle w:val="BodytextItalic"/>
        </w:rPr>
        <w:t>re udgifvene».</w:t>
      </w:r>
      <w:r w:rsidR="00D877BC">
        <w:t xml:space="preserve"> Fra 1680 samles alle d</w:t>
      </w:r>
      <w:r>
        <w:t>e ulike regnskapene som utgjør festningsregnskapene</w:t>
      </w:r>
      <w:r w:rsidRPr="00F27B6E">
        <w:rPr>
          <w:vertAlign w:val="superscript"/>
        </w:rPr>
        <w:t>11</w:t>
      </w:r>
      <w:r w:rsidR="00D877BC">
        <w:t xml:space="preserve"> i én protokoll (men i separate regnskap). Det var proviant- og materialforvalteren som førte regnskapet.</w:t>
      </w:r>
    </w:p>
    <w:p w:rsidR="00F27B6E" w:rsidRDefault="00F27B6E" w:rsidP="00FC20B8">
      <w:pPr>
        <w:pStyle w:val="Bodytext50"/>
        <w:shd w:val="clear" w:color="auto" w:fill="auto"/>
        <w:spacing w:line="254" w:lineRule="exact"/>
        <w:ind w:right="-1006"/>
        <w:jc w:val="left"/>
        <w:rPr>
          <w:rStyle w:val="Bodytext53"/>
          <w:i/>
          <w:iCs/>
        </w:rPr>
      </w:pPr>
    </w:p>
    <w:p w:rsidR="00C32010" w:rsidRDefault="00F27B6E" w:rsidP="00FC20B8">
      <w:pPr>
        <w:pStyle w:val="Bodytext50"/>
        <w:shd w:val="clear" w:color="auto" w:fill="auto"/>
        <w:spacing w:line="254" w:lineRule="exact"/>
        <w:ind w:right="-1006"/>
        <w:jc w:val="left"/>
      </w:pPr>
      <w:r>
        <w:rPr>
          <w:rStyle w:val="Bodytext53"/>
          <w:i/>
          <w:iCs/>
        </w:rPr>
        <w:t xml:space="preserve">Bildetekst: </w:t>
      </w:r>
      <w:r w:rsidR="00D877BC">
        <w:rPr>
          <w:rStyle w:val="Bodytext53"/>
          <w:i/>
          <w:iCs/>
        </w:rPr>
        <w:t>Forslag til en ny slottsbygning på Akershus, tegnet av Philip de Lange 1735. (NRA RK 281)</w:t>
      </w:r>
    </w:p>
    <w:p w:rsidR="00F27B6E" w:rsidRDefault="00F27B6E" w:rsidP="00FC20B8">
      <w:pPr>
        <w:pStyle w:val="Bodytext50"/>
        <w:shd w:val="clear" w:color="auto" w:fill="auto"/>
        <w:spacing w:line="250" w:lineRule="exact"/>
        <w:ind w:right="-1006" w:firstLine="360"/>
        <w:jc w:val="left"/>
        <w:rPr>
          <w:rStyle w:val="Bodytext5NotItalic"/>
        </w:rPr>
      </w:pPr>
    </w:p>
    <w:p w:rsidR="00C32010" w:rsidRDefault="00D877BC" w:rsidP="00FC20B8">
      <w:pPr>
        <w:pStyle w:val="Bodytext50"/>
        <w:shd w:val="clear" w:color="auto" w:fill="auto"/>
        <w:spacing w:line="250" w:lineRule="exact"/>
        <w:ind w:right="-1006" w:firstLine="360"/>
        <w:jc w:val="left"/>
      </w:pPr>
      <w:r>
        <w:rPr>
          <w:rStyle w:val="Bodytext5NotItalic"/>
        </w:rPr>
        <w:t xml:space="preserve">Fra 1714 har man også et inventarium over </w:t>
      </w:r>
      <w:r>
        <w:rPr>
          <w:rStyle w:val="Bodytext51"/>
          <w:i/>
          <w:iCs/>
        </w:rPr>
        <w:t>«efterskre</w:t>
      </w:r>
      <w:r w:rsidR="00490D4B">
        <w:rPr>
          <w:rStyle w:val="Bodytext51"/>
          <w:i/>
          <w:iCs/>
        </w:rPr>
        <w:t>vne Huuser og bygninger som befindes ved Aggershu</w:t>
      </w:r>
      <w:r>
        <w:rPr>
          <w:rStyle w:val="Bodytext51"/>
          <w:i/>
          <w:iCs/>
        </w:rPr>
        <w:t>us Fæstning hvor udi Proviant, A</w:t>
      </w:r>
      <w:r w:rsidR="00490D4B">
        <w:rPr>
          <w:rStyle w:val="Bodytext51"/>
          <w:i/>
          <w:iCs/>
        </w:rPr>
        <w:t>mmunition og materialier forva</w:t>
      </w:r>
      <w:r>
        <w:rPr>
          <w:rStyle w:val="Bodytext51"/>
          <w:i/>
          <w:iCs/>
        </w:rPr>
        <w:t>res».</w:t>
      </w:r>
      <w:r>
        <w:rPr>
          <w:rStyle w:val="Bodytext5NotItalic"/>
        </w:rPr>
        <w:t xml:space="preserve"> I 1738 ble det satt inn nye vinduer og karmer </w:t>
      </w:r>
      <w:r>
        <w:rPr>
          <w:rStyle w:val="Bodytext51"/>
          <w:i/>
          <w:iCs/>
        </w:rPr>
        <w:t>«til En apteret Interims Kirke paa et af Slotzværelserne næst ved Tøyghuuset».</w:t>
      </w:r>
      <w:r>
        <w:rPr>
          <w:rStyle w:val="Bodytext5NotItalic"/>
          <w:vertAlign w:val="superscript"/>
        </w:rPr>
        <w:t>12</w:t>
      </w:r>
      <w:r w:rsidR="00490D4B">
        <w:rPr>
          <w:rStyle w:val="Bodytext5NotItalic"/>
        </w:rPr>
        <w:t xml:space="preserve"> I</w:t>
      </w:r>
      <w:r>
        <w:rPr>
          <w:rStyle w:val="Bodytext5NotItalic"/>
        </w:rPr>
        <w:t xml:space="preserve"> begynnelsen av 1730-åra ble Philip de Lange</w:t>
      </w:r>
      <w:r w:rsidR="00490D4B">
        <w:rPr>
          <w:rStyle w:val="Bodytext5NotItalic"/>
        </w:rPr>
        <w:t xml:space="preserve"> </w:t>
      </w:r>
      <w:r w:rsidR="00490D4B">
        <w:t>ansatt f</w:t>
      </w:r>
      <w:r>
        <w:t>or å utrede mulighetene for å bygge et helt nytt slott på Akershus. Han gikk grundig til verks. Først målte han opp det som fantes av bygninger, han lagde grunnriss og fasaderiss. Deretter lagde han flere forslag til hvordan et nytt slott kunne se ut.</w:t>
      </w:r>
    </w:p>
    <w:p w:rsidR="00C32010" w:rsidRDefault="00D877BC" w:rsidP="00FC20B8">
      <w:pPr>
        <w:pStyle w:val="Brdtekst5"/>
        <w:shd w:val="clear" w:color="auto" w:fill="auto"/>
        <w:ind w:right="-1006" w:firstLine="360"/>
        <w:jc w:val="left"/>
      </w:pPr>
      <w:r>
        <w:t>Disse tegn</w:t>
      </w:r>
      <w:r w:rsidR="00490D4B">
        <w:t>ingene er vedlegg til Rentekam</w:t>
      </w:r>
      <w:r>
        <w:t>merets kgl. res. datert 2. mars 1737.</w:t>
      </w:r>
      <w:r>
        <w:rPr>
          <w:vertAlign w:val="superscript"/>
        </w:rPr>
        <w:t>13</w:t>
      </w:r>
      <w:r>
        <w:t xml:space="preserve"> Resolusjonen munnet ut i en beslutning om at ingen nybygging skulle skje, men man skulle arbeide videre med å finn</w:t>
      </w:r>
      <w:r w:rsidR="00490D4B">
        <w:t>e et mer egnet sted for slotts</w:t>
      </w:r>
      <w:r>
        <w:t>kirken</w:t>
      </w:r>
      <w:r w:rsidR="00B85D60">
        <w:t xml:space="preserve">. I </w:t>
      </w:r>
      <w:r>
        <w:t>mellomtiden reparerte man på det man hadde, slik både regnskapet og inventariet viser.</w:t>
      </w:r>
    </w:p>
    <w:p w:rsidR="00C32010" w:rsidRDefault="00490D4B" w:rsidP="00FC20B8">
      <w:pPr>
        <w:pStyle w:val="Brdtekst5"/>
        <w:shd w:val="clear" w:color="auto" w:fill="auto"/>
        <w:ind w:right="-1006" w:firstLine="360"/>
        <w:jc w:val="left"/>
      </w:pPr>
      <w:r>
        <w:t>I</w:t>
      </w:r>
      <w:r w:rsidR="00D877BC">
        <w:t xml:space="preserve"> regnskapene er det først oppført de pengesummer som ble bevilget dette året. Denne summen holdt s</w:t>
      </w:r>
      <w:r>
        <w:t>eg noenlunde på samme nivå, mel</w:t>
      </w:r>
      <w:r w:rsidR="00D877BC">
        <w:t xml:space="preserve">lom 5-10 000 Rd., med unntak av perioden 1749-1759 da summen lå mellom 15- 20 000 Rd. Regnskapene disse årene er ganske omfangsrike, og inventariene vitner om stor aktivitet, bl.a. om </w:t>
      </w:r>
      <w:r w:rsidR="00D877BC">
        <w:rPr>
          <w:rStyle w:val="BodytextItalic"/>
        </w:rPr>
        <w:t>«En Slotts Vindel Broe fra over til under Fæstning med Ræcker som 1759 af nye ere forf</w:t>
      </w:r>
      <w:r>
        <w:rPr>
          <w:rStyle w:val="BodytextItalic"/>
        </w:rPr>
        <w:t>ærdiget, med Olie farve Rød anstrøgen og guu</w:t>
      </w:r>
      <w:r w:rsidR="00D877BC">
        <w:rPr>
          <w:rStyle w:val="BodytextItalic"/>
        </w:rPr>
        <w:t>le Lister, samt den Norske Løve over Vindel Broen med 2de tropheer paa Siiden af Barier Porten. Under denne Broe er udj 1752 et Locum for de gemene bleven opbygget og med Staquett væ</w:t>
      </w:r>
      <w:r w:rsidR="00B85D60">
        <w:rPr>
          <w:rStyle w:val="BodytextItalic"/>
        </w:rPr>
        <w:t>Re</w:t>
      </w:r>
      <w:r w:rsidR="00D877BC">
        <w:rPr>
          <w:rStyle w:val="BodytextItalic"/>
        </w:rPr>
        <w:t>k paa begge Siider for siunet».'</w:t>
      </w:r>
      <w:r w:rsidR="00D877BC">
        <w:rPr>
          <w:rStyle w:val="BodytextItalic"/>
          <w:vertAlign w:val="superscript"/>
        </w:rPr>
        <w:t>4</w:t>
      </w:r>
      <w:r w:rsidR="00D877BC">
        <w:t xml:space="preserve"> Det var nok ikke alle som kunne skryte av å ha utedo med den norske løve over!</w:t>
      </w:r>
    </w:p>
    <w:p w:rsidR="00C32010" w:rsidRDefault="00D877BC" w:rsidP="00FC20B8">
      <w:pPr>
        <w:pStyle w:val="Heading70"/>
        <w:keepNext/>
        <w:keepLines/>
        <w:shd w:val="clear" w:color="auto" w:fill="auto"/>
        <w:spacing w:line="250" w:lineRule="exact"/>
        <w:ind w:right="-1006"/>
      </w:pPr>
      <w:bookmarkStart w:id="17" w:name="bookmark31"/>
      <w:r>
        <w:lastRenderedPageBreak/>
        <w:t>FESTNINGSREGNSKAP ETTER 1764</w:t>
      </w:r>
      <w:bookmarkEnd w:id="17"/>
    </w:p>
    <w:p w:rsidR="00C32010" w:rsidRDefault="00D877BC" w:rsidP="00FC20B8">
      <w:pPr>
        <w:pStyle w:val="Brdtekst5"/>
        <w:shd w:val="clear" w:color="auto" w:fill="auto"/>
        <w:ind w:right="-1006"/>
        <w:jc w:val="left"/>
      </w:pPr>
      <w:r>
        <w:t>Men regnsk</w:t>
      </w:r>
      <w:r w:rsidR="00490D4B">
        <w:t>apet for 1764 er det siste fest</w:t>
      </w:r>
      <w:r>
        <w:t>ningsregnskapet som ble revidert i Rentekammeret. Hvor ble det så av dem? I 1763 fikk vi en ny hærordning, der det bl.a. ble opprettet et ingeniørkorps</w:t>
      </w:r>
      <w:r w:rsidR="00490D4B">
        <w:t xml:space="preserve"> som avløste fortifikasjonseta</w:t>
      </w:r>
      <w:r>
        <w:t>ten. Det hadde hovedsete i København og to detasjementer, det norske og det holsteinske. Korpsets virksomhet omfattet den militære bygningstjeneste og de dermed forbundne arbeider både av militær og sivil natur. Fra hvert detasjement skulle det sendes inn årlige rappo</w:t>
      </w:r>
      <w:r w:rsidR="00490D4B">
        <w:t>rter</w:t>
      </w:r>
      <w:r w:rsidR="0023426F">
        <w:t xml:space="preserve"> om festningene til sjelen for I</w:t>
      </w:r>
      <w:r w:rsidR="00490D4B">
        <w:t>ngeniør</w:t>
      </w:r>
      <w:r>
        <w:t>korpset som igj</w:t>
      </w:r>
      <w:r w:rsidR="00490D4B">
        <w:t>en sendte videre til General</w:t>
      </w:r>
      <w:r>
        <w:t>krigsdirektorie</w:t>
      </w:r>
      <w:r w:rsidR="00490D4B">
        <w:t>t (senere Generalitets- og kom</w:t>
      </w:r>
      <w:r>
        <w:t>missariatskollegiet) årlige regnskap (ved årets slutt) og foreslåtte bygningsprosjekt (ved årets begynnelse).</w:t>
      </w:r>
    </w:p>
    <w:p w:rsidR="00C32010" w:rsidRDefault="00D877BC" w:rsidP="00FC20B8">
      <w:pPr>
        <w:pStyle w:val="Brdtekst5"/>
        <w:shd w:val="clear" w:color="auto" w:fill="auto"/>
        <w:ind w:right="-1006" w:firstLine="360"/>
        <w:jc w:val="left"/>
      </w:pPr>
      <w:r>
        <w:t xml:space="preserve">Arkivet til Ingeniørkorpset ligger delvis i det danske, delvis i det norske riksarkivet. Regnskapsmaterialet som oppbevares i det danske riksarkivet, er samlet under rubrikken </w:t>
      </w:r>
      <w:r>
        <w:rPr>
          <w:rStyle w:val="BodytextItalic"/>
        </w:rPr>
        <w:t>«Ingeniørkorpsets regnskabsarkiv».</w:t>
      </w:r>
      <w:r>
        <w:t xml:space="preserve"> Her finner vi som pk. 359 og 360 </w:t>
      </w:r>
      <w:r w:rsidR="00490D4B">
        <w:rPr>
          <w:rStyle w:val="BodytextItalic"/>
        </w:rPr>
        <w:t>«Pengeregnskab for danske, norske og holstenske festninger 1764-1786».</w:t>
      </w:r>
      <w:r w:rsidR="00490D4B" w:rsidRPr="00490D4B">
        <w:rPr>
          <w:rStyle w:val="BodytextItalic"/>
          <w:vertAlign w:val="superscript"/>
        </w:rPr>
        <w:t>15</w:t>
      </w:r>
      <w:r w:rsidR="00490D4B">
        <w:t xml:space="preserve"> </w:t>
      </w:r>
      <w:r>
        <w:t>Deretter følger fire pakker</w:t>
      </w:r>
      <w:proofErr w:type="gramStart"/>
      <w:r>
        <w:t xml:space="preserve"> (pk.</w:t>
      </w:r>
      <w:proofErr w:type="gramEnd"/>
      <w:r>
        <w:t xml:space="preserve"> 361-364) med innsendte regnskap fra de norske festninger 1787-1806, hvorav den ene gjelder pengeregnskap for 1787-1797 (1791- 94 mangler). </w:t>
      </w:r>
      <w:r w:rsidR="00490D4B">
        <w:t>I</w:t>
      </w:r>
      <w:r>
        <w:t xml:space="preserve"> den delen av Ingeniørkorpsets norske arkiv som oppbevares i det danske riksarkivet, (mikrofilm av materialet fins i det norske riksarkivet) vil man finne en serie med byggeprosjekter for perioden 1766-1813 (6 pakker). Men for å se hva som faktisk ble gjennomført av de foreslåtte prosjektene, må man gå igjennom r</w:t>
      </w:r>
      <w:r w:rsidR="00B85D60">
        <w:t>egnskapene. I</w:t>
      </w:r>
      <w:r w:rsidR="00490D4B">
        <w:t xml:space="preserve"> serien med korre</w:t>
      </w:r>
      <w:r>
        <w:t>spondansesaker ligger det også inventarier, men det går ikke alltid fram av katalogen om dette er inventarier over ammunisjon, proviant etc. eller over bygninger. Det fins også en serie med innkomne rapporter vedrørende norske festninger 1777-87, 1804-1808.</w:t>
      </w:r>
    </w:p>
    <w:p w:rsidR="00C32010" w:rsidRDefault="00D877BC" w:rsidP="00FC20B8">
      <w:pPr>
        <w:pStyle w:val="Brdtekst5"/>
        <w:shd w:val="clear" w:color="auto" w:fill="auto"/>
        <w:ind w:right="-1006" w:firstLine="360"/>
        <w:jc w:val="left"/>
      </w:pPr>
      <w:r>
        <w:t>Generalitets- og kommissariatskollegiet (kalt Landetaten) var felles for de to riker, men var inndelt i kontorer etter topografi. Riksarkivet har fatt avlevert fra Danmark deler av arkivet etter det norske kontoret. I serien med pakkesaker fins en del pakker angående militære regnskap. De inneholder pengeregnskapene for de norske festninger for 1804 og 1806-1811. Her finner man først et oversiktsregnskap over alle festningene som oppgir hva som er bevilget og hva som er brukt til hvert byggeprosjekt på den enkelte festning. Deretter ligger regnskap for de enkelte festningene, men uten bilag. Under hvert byggeprosjekt er det listet opp de enkelte utgifter</w:t>
      </w:r>
      <w:r w:rsidR="00B85D60">
        <w:t xml:space="preserve">. I </w:t>
      </w:r>
      <w:r>
        <w:t>samme arkivserie finner man også bygningsinventarier fra 1804-1809.</w:t>
      </w:r>
    </w:p>
    <w:p w:rsidR="00C32010" w:rsidRDefault="00B85D60" w:rsidP="00FC20B8">
      <w:pPr>
        <w:pStyle w:val="Brdtekst5"/>
        <w:shd w:val="clear" w:color="auto" w:fill="auto"/>
        <w:ind w:right="-1006" w:firstLine="360"/>
        <w:jc w:val="left"/>
      </w:pPr>
      <w:r>
        <w:t>I</w:t>
      </w:r>
      <w:r w:rsidR="00D877BC">
        <w:t xml:space="preserve"> 1822 ble Revisjonsdepartementet opprettet. Her ble alle statlige regnskaper revidert</w:t>
      </w:r>
      <w:r>
        <w:t xml:space="preserve">. I </w:t>
      </w:r>
      <w:r w:rsidR="00D877BC">
        <w:t>arkivet finner vi også regnskap fra tidligere perioder, dvs. regnskap som var blitt revidert i departementene. Blant reviderte regnskap for lngeniørbrigaden finner vi pengeregnskapet for alle norske festninger fra 1812-1814,</w:t>
      </w:r>
      <w:r w:rsidR="00D877BC">
        <w:rPr>
          <w:vertAlign w:val="superscript"/>
        </w:rPr>
        <w:t>16</w:t>
      </w:r>
      <w:r w:rsidR="00D877BC">
        <w:t xml:space="preserve"> med andre ord fortsettelsen av serien vi fant i arkivet til Landetaten. Regnskapet for 1817 fins i en serie med festningsregnskap 1813- 1817.</w:t>
      </w:r>
      <w:r w:rsidR="00D877BC">
        <w:rPr>
          <w:vertAlign w:val="superscript"/>
        </w:rPr>
        <w:t>17</w:t>
      </w:r>
      <w:r w:rsidR="00D877BC">
        <w:t xml:space="preserve"> Inventarier for perioden 18I3-I815</w:t>
      </w:r>
      <w:r w:rsidR="00D877BC">
        <w:rPr>
          <w:vertAlign w:val="superscript"/>
        </w:rPr>
        <w:t>18</w:t>
      </w:r>
      <w:r w:rsidR="00D877BC">
        <w:t xml:space="preserve"> og 1819-</w:t>
      </w:r>
      <w:proofErr w:type="gramStart"/>
      <w:r w:rsidR="00D877BC">
        <w:t>1875</w:t>
      </w:r>
      <w:r w:rsidR="00D877BC">
        <w:rPr>
          <w:vertAlign w:val="superscript"/>
        </w:rPr>
        <w:t>19</w:t>
      </w:r>
      <w:proofErr w:type="gramEnd"/>
      <w:r w:rsidR="00D877BC">
        <w:t xml:space="preserve"> ligger også her. </w:t>
      </w:r>
      <w:r>
        <w:t>I</w:t>
      </w:r>
      <w:r w:rsidR="00D877BC">
        <w:t xml:space="preserve"> en egen serie med lng</w:t>
      </w:r>
      <w:r>
        <w:t>eniørbrigadens befestningsregn</w:t>
      </w:r>
      <w:r w:rsidR="00D877BC">
        <w:t>skap 1819-1889</w:t>
      </w:r>
      <w:r w:rsidR="00D877BC">
        <w:rPr>
          <w:vertAlign w:val="superscript"/>
        </w:rPr>
        <w:t>20</w:t>
      </w:r>
      <w:r w:rsidR="00D877BC">
        <w:t xml:space="preserve"> finner man fortsettelsen av serien med pengeregnskap</w:t>
      </w:r>
      <w:r>
        <w:t xml:space="preserve">. I </w:t>
      </w:r>
      <w:r w:rsidR="00D877BC">
        <w:t>arkivet etter lngeniørbrigaden vil man finne kopier av både regnskap og inventarier.</w:t>
      </w:r>
    </w:p>
    <w:p w:rsidR="00C32010" w:rsidRDefault="00D877BC" w:rsidP="00FC20B8">
      <w:pPr>
        <w:pStyle w:val="Brdtekst5"/>
        <w:shd w:val="clear" w:color="auto" w:fill="auto"/>
        <w:ind w:right="-1006" w:firstLine="360"/>
        <w:jc w:val="left"/>
      </w:pPr>
      <w:r>
        <w:t>Det aller meste av bygninger som fins på Akershus er blitt oppført på 16-, 17- og 1800- tallet. Det er mye av festningens bygningshistorie som ikke er grundig undersøkt ennå. Denne artikkelen viser at det er bevart et rikt arkivmateriale - særlig inventarier og regnskaper - som kan belyse bygningshistorien.</w:t>
      </w:r>
    </w:p>
    <w:p w:rsidR="00C32010" w:rsidRDefault="00D877BC" w:rsidP="00FC20B8">
      <w:pPr>
        <w:pStyle w:val="Bodytext30"/>
        <w:shd w:val="clear" w:color="auto" w:fill="auto"/>
        <w:ind w:left="360" w:right="-1006" w:hanging="360"/>
        <w:jc w:val="left"/>
      </w:pPr>
      <w:r>
        <w:t>NOTER:</w:t>
      </w:r>
    </w:p>
    <w:p w:rsidR="00C32010" w:rsidRDefault="00B85D60" w:rsidP="00FC20B8">
      <w:pPr>
        <w:pStyle w:val="Bodytext30"/>
        <w:numPr>
          <w:ilvl w:val="0"/>
          <w:numId w:val="4"/>
        </w:numPr>
        <w:shd w:val="clear" w:color="auto" w:fill="auto"/>
        <w:ind w:left="360" w:right="-1006" w:hanging="360"/>
        <w:jc w:val="left"/>
      </w:pPr>
      <w:r>
        <w:t xml:space="preserve"> Hv</w:t>
      </w:r>
      <w:r w:rsidR="00D877BC">
        <w:t>or mye av kongens inntekter utgifte</w:t>
      </w:r>
      <w:r>
        <w:t>r det skulle avlegges regnskap f</w:t>
      </w:r>
      <w:r w:rsidR="00D877BC">
        <w:t>or, var spesifisert i lensbrevet.</w:t>
      </w:r>
    </w:p>
    <w:p w:rsidR="00C32010" w:rsidRDefault="00D877BC" w:rsidP="00FC20B8">
      <w:pPr>
        <w:pStyle w:val="Bodytext30"/>
        <w:shd w:val="clear" w:color="auto" w:fill="auto"/>
        <w:ind w:left="360" w:right="-1006" w:hanging="360"/>
        <w:jc w:val="left"/>
      </w:pPr>
      <w:r w:rsidRPr="00123281">
        <w:rPr>
          <w:lang w:eastAsia="en-US" w:bidi="en-US"/>
        </w:rPr>
        <w:t>2</w:t>
      </w:r>
      <w:r w:rsidR="00B85D60">
        <w:rPr>
          <w:lang w:eastAsia="en-US" w:bidi="en-US"/>
        </w:rPr>
        <w:tab/>
        <w:t xml:space="preserve"> </w:t>
      </w:r>
      <w:r w:rsidRPr="00123281">
        <w:rPr>
          <w:lang w:eastAsia="en-US" w:bidi="en-US"/>
        </w:rPr>
        <w:t>NRJ</w:t>
      </w:r>
      <w:r w:rsidR="00B85D60">
        <w:rPr>
          <w:lang w:eastAsia="en-US" w:bidi="en-US"/>
        </w:rPr>
        <w:t xml:space="preserve"> </w:t>
      </w:r>
      <w:r w:rsidRPr="00123281">
        <w:rPr>
          <w:lang w:eastAsia="en-US" w:bidi="en-US"/>
        </w:rPr>
        <w:t>bd.</w:t>
      </w:r>
      <w:r w:rsidR="00B85D60">
        <w:rPr>
          <w:lang w:eastAsia="en-US" w:bidi="en-US"/>
        </w:rPr>
        <w:t xml:space="preserve"> </w:t>
      </w:r>
      <w:r w:rsidRPr="00123281">
        <w:rPr>
          <w:lang w:eastAsia="en-US" w:bidi="en-US"/>
        </w:rPr>
        <w:t>IV</w:t>
      </w:r>
      <w:r w:rsidR="00B85D60">
        <w:rPr>
          <w:lang w:eastAsia="en-US" w:bidi="en-US"/>
        </w:rPr>
        <w:t xml:space="preserve">, </w:t>
      </w:r>
      <w:r w:rsidRPr="00123281">
        <w:rPr>
          <w:lang w:eastAsia="en-US" w:bidi="en-US"/>
        </w:rPr>
        <w:t>s.278.</w:t>
      </w:r>
    </w:p>
    <w:p w:rsidR="00C32010" w:rsidRDefault="00D877BC" w:rsidP="00FC20B8">
      <w:pPr>
        <w:pStyle w:val="Bodytext30"/>
        <w:shd w:val="clear" w:color="auto" w:fill="auto"/>
        <w:ind w:left="360" w:right="-1006" w:hanging="360"/>
        <w:jc w:val="left"/>
      </w:pPr>
      <w:r>
        <w:t>3</w:t>
      </w:r>
      <w:r w:rsidR="00B85D60">
        <w:tab/>
        <w:t xml:space="preserve"> NLR bd. II</w:t>
      </w:r>
      <w:r>
        <w:t>, s. 245.</w:t>
      </w:r>
    </w:p>
    <w:p w:rsidR="00C32010" w:rsidRDefault="00D877BC" w:rsidP="00FC20B8">
      <w:pPr>
        <w:pStyle w:val="Bodytext30"/>
        <w:numPr>
          <w:ilvl w:val="0"/>
          <w:numId w:val="5"/>
        </w:numPr>
        <w:shd w:val="clear" w:color="auto" w:fill="auto"/>
        <w:ind w:left="360" w:right="-1006" w:hanging="360"/>
        <w:jc w:val="left"/>
      </w:pPr>
      <w:r>
        <w:t xml:space="preserve"> NRR</w:t>
      </w:r>
      <w:r w:rsidR="00B85D60">
        <w:t xml:space="preserve"> </w:t>
      </w:r>
      <w:r>
        <w:t>IV, s. 93 f.</w:t>
      </w:r>
    </w:p>
    <w:p w:rsidR="00C32010" w:rsidRDefault="00D877BC" w:rsidP="00FC20B8">
      <w:pPr>
        <w:pStyle w:val="Bodytext30"/>
        <w:numPr>
          <w:ilvl w:val="0"/>
          <w:numId w:val="5"/>
        </w:numPr>
        <w:shd w:val="clear" w:color="auto" w:fill="auto"/>
        <w:ind w:left="360" w:right="-1006" w:hanging="360"/>
        <w:jc w:val="left"/>
      </w:pPr>
      <w:r>
        <w:t xml:space="preserve"> RK, Lensregnskap, Akershus len 17.5 Bygningsregnskap 1603-1604.</w:t>
      </w:r>
    </w:p>
    <w:p w:rsidR="00C32010" w:rsidRDefault="00B85D60" w:rsidP="00FC20B8">
      <w:pPr>
        <w:pStyle w:val="Bodytext30"/>
        <w:numPr>
          <w:ilvl w:val="0"/>
          <w:numId w:val="5"/>
        </w:numPr>
        <w:shd w:val="clear" w:color="auto" w:fill="auto"/>
        <w:ind w:left="360" w:right="-1006" w:hanging="360"/>
        <w:jc w:val="left"/>
      </w:pPr>
      <w:r>
        <w:t xml:space="preserve"> DN II </w:t>
      </w:r>
      <w:r w:rsidR="00D877BC">
        <w:t>939 og 940.</w:t>
      </w:r>
    </w:p>
    <w:p w:rsidR="00C32010" w:rsidRDefault="00D877BC" w:rsidP="00FC20B8">
      <w:pPr>
        <w:pStyle w:val="Bodytext30"/>
        <w:numPr>
          <w:ilvl w:val="0"/>
          <w:numId w:val="5"/>
        </w:numPr>
        <w:shd w:val="clear" w:color="auto" w:fill="auto"/>
        <w:ind w:left="360" w:right="-1006" w:hanging="360"/>
        <w:jc w:val="left"/>
      </w:pPr>
      <w:r>
        <w:t xml:space="preserve"> RK, lensregnskap Akershus len 13.1 lnventarium 1588.</w:t>
      </w:r>
    </w:p>
    <w:p w:rsidR="00C32010" w:rsidRDefault="00D877BC" w:rsidP="00FC20B8">
      <w:pPr>
        <w:pStyle w:val="Bodytext30"/>
        <w:numPr>
          <w:ilvl w:val="0"/>
          <w:numId w:val="5"/>
        </w:numPr>
        <w:shd w:val="clear" w:color="auto" w:fill="auto"/>
        <w:ind w:left="360" w:right="-1006" w:hanging="360"/>
        <w:jc w:val="left"/>
      </w:pPr>
      <w:r>
        <w:t xml:space="preserve"> RK, Lensregnskap, Akershus len 48.3 lnventarium 1618.</w:t>
      </w:r>
    </w:p>
    <w:p w:rsidR="00C32010" w:rsidRDefault="00D877BC" w:rsidP="00FC20B8">
      <w:pPr>
        <w:pStyle w:val="Bodytext30"/>
        <w:numPr>
          <w:ilvl w:val="0"/>
          <w:numId w:val="5"/>
        </w:numPr>
        <w:shd w:val="clear" w:color="auto" w:fill="auto"/>
        <w:ind w:left="360" w:right="-1006" w:hanging="360"/>
        <w:jc w:val="left"/>
      </w:pPr>
      <w:r>
        <w:t xml:space="preserve"> RK, Lensregnskap, Akershus len 164.3 lnventarium 1642.</w:t>
      </w:r>
    </w:p>
    <w:p w:rsidR="00C32010" w:rsidRDefault="00D877BC" w:rsidP="00FC20B8">
      <w:pPr>
        <w:pStyle w:val="Bodytext30"/>
        <w:numPr>
          <w:ilvl w:val="0"/>
          <w:numId w:val="5"/>
        </w:numPr>
        <w:shd w:val="clear" w:color="auto" w:fill="auto"/>
        <w:ind w:left="360" w:right="-1006" w:hanging="360"/>
        <w:jc w:val="left"/>
      </w:pPr>
      <w:r>
        <w:t xml:space="preserve"> Det er </w:t>
      </w:r>
      <w:r w:rsidR="00B85D60">
        <w:t>tilsvarende regnskap for alle fe</w:t>
      </w:r>
      <w:r>
        <w:t>stningene i Norge, de fleste starter rundt 1650-1660.</w:t>
      </w:r>
    </w:p>
    <w:p w:rsidR="00C32010" w:rsidRDefault="00D877BC" w:rsidP="00FC20B8">
      <w:pPr>
        <w:pStyle w:val="Bodytext30"/>
        <w:numPr>
          <w:ilvl w:val="0"/>
          <w:numId w:val="4"/>
        </w:numPr>
        <w:shd w:val="clear" w:color="auto" w:fill="auto"/>
        <w:ind w:left="360" w:right="-1006" w:hanging="360"/>
        <w:jc w:val="left"/>
      </w:pPr>
      <w:r>
        <w:t xml:space="preserve"> Festningsregnskapet består av et pengeregnskap, et proviantregnskap, et ammunisjonsregnskap og et materialregnskap.</w:t>
      </w:r>
    </w:p>
    <w:p w:rsidR="00C32010" w:rsidRDefault="00D877BC" w:rsidP="00FC20B8">
      <w:pPr>
        <w:pStyle w:val="Bodytext30"/>
        <w:numPr>
          <w:ilvl w:val="0"/>
          <w:numId w:val="6"/>
        </w:numPr>
        <w:shd w:val="clear" w:color="auto" w:fill="auto"/>
        <w:ind w:left="360" w:right="-1006" w:hanging="360"/>
        <w:jc w:val="left"/>
      </w:pPr>
      <w:r>
        <w:t xml:space="preserve"> RK, Festningsregnskap 1738, lnventarium 1738.</w:t>
      </w:r>
    </w:p>
    <w:p w:rsidR="00C32010" w:rsidRDefault="00D877BC" w:rsidP="00FC20B8">
      <w:pPr>
        <w:pStyle w:val="Bodytext30"/>
        <w:numPr>
          <w:ilvl w:val="0"/>
          <w:numId w:val="6"/>
        </w:numPr>
        <w:shd w:val="clear" w:color="auto" w:fill="auto"/>
        <w:ind w:left="360" w:right="-1006" w:hanging="360"/>
        <w:jc w:val="left"/>
      </w:pPr>
      <w:r>
        <w:lastRenderedPageBreak/>
        <w:t xml:space="preserve"> Rentekammeret, Relasjons og resolusjonsprotokoll 1737, res. nr. 16. Rentekammeret, Sønnafjelske ktr., kgl. res. 1737, nr. 4</w:t>
      </w:r>
      <w:proofErr w:type="gramStart"/>
      <w:r>
        <w:t xml:space="preserve"> (pk.</w:t>
      </w:r>
      <w:proofErr w:type="gramEnd"/>
      <w:r>
        <w:t xml:space="preserve"> 13). Kartene ligger i Riksarkivets kartsamling med signaturene NRA RK 275-286.</w:t>
      </w:r>
    </w:p>
    <w:p w:rsidR="00C32010" w:rsidRDefault="00D877BC" w:rsidP="00FC20B8">
      <w:pPr>
        <w:pStyle w:val="Bodytext30"/>
        <w:numPr>
          <w:ilvl w:val="0"/>
          <w:numId w:val="6"/>
        </w:numPr>
        <w:shd w:val="clear" w:color="auto" w:fill="auto"/>
        <w:ind w:left="360" w:right="-1006" w:hanging="360"/>
        <w:jc w:val="left"/>
      </w:pPr>
      <w:r>
        <w:t xml:space="preserve"> RK, Festningsregnskap, lnventarium 1764, pk. 145.</w:t>
      </w:r>
    </w:p>
    <w:p w:rsidR="00B85D60" w:rsidRDefault="00B85D60" w:rsidP="00FC20B8">
      <w:pPr>
        <w:pStyle w:val="Bodytext30"/>
        <w:numPr>
          <w:ilvl w:val="0"/>
          <w:numId w:val="6"/>
        </w:numPr>
        <w:shd w:val="clear" w:color="auto" w:fill="auto"/>
        <w:ind w:left="360" w:right="-1006" w:firstLine="0"/>
        <w:jc w:val="left"/>
      </w:pPr>
      <w:r>
        <w:t xml:space="preserve"> Fore</w:t>
      </w:r>
      <w:r w:rsidR="00D877BC">
        <w:t>løbige arkivregistraturer. Ny serie nr. 7</w:t>
      </w:r>
    </w:p>
    <w:p w:rsidR="00C32010" w:rsidRDefault="00B85D60" w:rsidP="00FC20B8">
      <w:pPr>
        <w:pStyle w:val="Bodytext30"/>
        <w:numPr>
          <w:ilvl w:val="0"/>
          <w:numId w:val="6"/>
        </w:numPr>
        <w:shd w:val="clear" w:color="auto" w:fill="auto"/>
        <w:ind w:left="360" w:right="-1006" w:firstLine="0"/>
        <w:jc w:val="left"/>
      </w:pPr>
      <w:r>
        <w:t>Ingeniørkorpse</w:t>
      </w:r>
      <w:r w:rsidR="00D877BC">
        <w:t>ts arkiv, bd. Is. 187. Rigsarkivet, Kbhavn 1973.</w:t>
      </w:r>
    </w:p>
    <w:p w:rsidR="00C32010" w:rsidRDefault="00D877BC" w:rsidP="00FC20B8">
      <w:pPr>
        <w:pStyle w:val="Bodytext30"/>
        <w:numPr>
          <w:ilvl w:val="0"/>
          <w:numId w:val="6"/>
        </w:numPr>
        <w:shd w:val="clear" w:color="auto" w:fill="auto"/>
        <w:ind w:right="-1006" w:firstLine="0"/>
        <w:jc w:val="left"/>
      </w:pPr>
      <w:r>
        <w:t xml:space="preserve"> </w:t>
      </w:r>
      <w:r w:rsidR="00B85D60">
        <w:t>Re</w:t>
      </w:r>
      <w:r>
        <w:t>visjons</w:t>
      </w:r>
      <w:r w:rsidR="00B85D60">
        <w:t>departementet, 4. kt</w:t>
      </w:r>
      <w:r>
        <w:t>r. pk. 24* 30*</w:t>
      </w:r>
    </w:p>
    <w:p w:rsidR="00C32010" w:rsidRDefault="00D877BC" w:rsidP="00FC20B8">
      <w:pPr>
        <w:pStyle w:val="Bodytext30"/>
        <w:numPr>
          <w:ilvl w:val="0"/>
          <w:numId w:val="6"/>
        </w:numPr>
        <w:shd w:val="clear" w:color="auto" w:fill="auto"/>
        <w:ind w:right="-1006" w:firstLine="0"/>
        <w:jc w:val="left"/>
      </w:pPr>
      <w:r>
        <w:t xml:space="preserve"> </w:t>
      </w:r>
      <w:r w:rsidR="00B85D60">
        <w:t>Re</w:t>
      </w:r>
      <w:r>
        <w:t>visjons</w:t>
      </w:r>
      <w:r w:rsidR="00B85D60">
        <w:t>de</w:t>
      </w:r>
      <w:r>
        <w:t>partementet, 4 ktr. pk. 160</w:t>
      </w:r>
    </w:p>
    <w:p w:rsidR="00C32010" w:rsidRDefault="00D877BC" w:rsidP="00FC20B8">
      <w:pPr>
        <w:pStyle w:val="Bodytext30"/>
        <w:numPr>
          <w:ilvl w:val="0"/>
          <w:numId w:val="6"/>
        </w:numPr>
        <w:shd w:val="clear" w:color="auto" w:fill="auto"/>
        <w:ind w:right="-1006" w:firstLine="0"/>
        <w:jc w:val="left"/>
      </w:pPr>
      <w:r>
        <w:t xml:space="preserve"> </w:t>
      </w:r>
      <w:r w:rsidR="00B85D60">
        <w:t>Re</w:t>
      </w:r>
      <w:r>
        <w:t>visjons</w:t>
      </w:r>
      <w:r w:rsidR="00B85D60">
        <w:t>departementet, 4 kt</w:t>
      </w:r>
      <w:r>
        <w:t>r. pk. 159</w:t>
      </w:r>
    </w:p>
    <w:p w:rsidR="00C32010" w:rsidRDefault="00D877BC" w:rsidP="00FC20B8">
      <w:pPr>
        <w:pStyle w:val="Bodytext30"/>
        <w:numPr>
          <w:ilvl w:val="0"/>
          <w:numId w:val="6"/>
        </w:numPr>
        <w:shd w:val="clear" w:color="auto" w:fill="auto"/>
        <w:spacing w:line="140" w:lineRule="exact"/>
        <w:ind w:right="-1006" w:firstLine="0"/>
        <w:jc w:val="left"/>
      </w:pPr>
      <w:r>
        <w:t xml:space="preserve"> </w:t>
      </w:r>
      <w:r w:rsidR="00B85D60">
        <w:t>Re</w:t>
      </w:r>
      <w:r>
        <w:t>visjons</w:t>
      </w:r>
      <w:r w:rsidR="00B85D60">
        <w:t>de</w:t>
      </w:r>
      <w:r>
        <w:t>partementet, 4. ktr. pk. 154-170</w:t>
      </w:r>
    </w:p>
    <w:p w:rsidR="00B85D60" w:rsidRDefault="00D877BC" w:rsidP="00FC20B8">
      <w:pPr>
        <w:pStyle w:val="Bodytext30"/>
        <w:keepNext/>
        <w:keepLines/>
        <w:numPr>
          <w:ilvl w:val="0"/>
          <w:numId w:val="6"/>
        </w:numPr>
        <w:shd w:val="clear" w:color="auto" w:fill="auto"/>
        <w:spacing w:line="437" w:lineRule="exact"/>
        <w:ind w:right="-1006" w:firstLine="0"/>
        <w:jc w:val="left"/>
      </w:pPr>
      <w:r>
        <w:t xml:space="preserve"> </w:t>
      </w:r>
      <w:r w:rsidR="00B85D60">
        <w:t>Revisjonsdepartementet</w:t>
      </w:r>
      <w:r>
        <w:t>, 4 ktr. pk. 62-153</w:t>
      </w:r>
      <w:bookmarkStart w:id="18" w:name="bookmark32"/>
    </w:p>
    <w:p w:rsidR="00C32010" w:rsidRPr="00B85D60" w:rsidRDefault="00B85D60" w:rsidP="00FC20B8">
      <w:pPr>
        <w:ind w:right="-1006"/>
        <w:rPr>
          <w:rFonts w:ascii="Times New Roman" w:eastAsia="Times New Roman" w:hAnsi="Times New Roman" w:cs="Times New Roman"/>
          <w:sz w:val="14"/>
          <w:szCs w:val="14"/>
        </w:rPr>
      </w:pPr>
      <w:r>
        <w:br w:type="page"/>
      </w:r>
      <w:r w:rsidR="00D877BC">
        <w:lastRenderedPageBreak/>
        <w:t>SIVILE MYNDIGHETER PÅ AKERSHUS FRA REFORMASJONEN TIL 1814.</w:t>
      </w:r>
      <w:bookmarkEnd w:id="18"/>
    </w:p>
    <w:p w:rsidR="00B85D60" w:rsidRDefault="00B85D60" w:rsidP="00FC20B8">
      <w:pPr>
        <w:pStyle w:val="Bodytext20"/>
        <w:shd w:val="clear" w:color="auto" w:fill="auto"/>
        <w:spacing w:line="180" w:lineRule="exact"/>
        <w:ind w:right="-1006"/>
        <w:jc w:val="left"/>
      </w:pPr>
    </w:p>
    <w:p w:rsidR="00B85D60" w:rsidRDefault="00B85D60" w:rsidP="00FC20B8">
      <w:pPr>
        <w:pStyle w:val="Bodytext20"/>
        <w:shd w:val="clear" w:color="auto" w:fill="auto"/>
        <w:spacing w:line="180" w:lineRule="exact"/>
        <w:ind w:right="-1006"/>
        <w:jc w:val="left"/>
      </w:pPr>
      <w:r>
        <w:t>Tor Weidiing, først</w:t>
      </w:r>
      <w:r w:rsidR="00D877BC">
        <w:t>earkivar, Riksarkivet</w:t>
      </w:r>
    </w:p>
    <w:p w:rsidR="00B85D60" w:rsidRDefault="00B85D60" w:rsidP="00FC20B8">
      <w:pPr>
        <w:pStyle w:val="Bodytext20"/>
        <w:shd w:val="clear" w:color="auto" w:fill="auto"/>
        <w:spacing w:line="180" w:lineRule="exact"/>
        <w:ind w:right="-1006"/>
        <w:jc w:val="left"/>
      </w:pPr>
    </w:p>
    <w:p w:rsidR="00C32010" w:rsidRDefault="00D877BC" w:rsidP="00FC20B8">
      <w:pPr>
        <w:pStyle w:val="Bodytext20"/>
        <w:shd w:val="clear" w:color="auto" w:fill="auto"/>
        <w:spacing w:line="180" w:lineRule="exact"/>
        <w:ind w:right="-1006"/>
        <w:jc w:val="left"/>
      </w:pPr>
      <w:r>
        <w:rPr>
          <w:rStyle w:val="Bodytext151"/>
          <w:b/>
          <w:bCs/>
        </w:rPr>
        <w:t>FRA REFORMASJON TIL ENEVELDE</w:t>
      </w:r>
    </w:p>
    <w:p w:rsidR="00C32010" w:rsidRDefault="00D877BC" w:rsidP="00FC20B8">
      <w:pPr>
        <w:pStyle w:val="Brdtekst5"/>
        <w:shd w:val="clear" w:color="auto" w:fill="auto"/>
        <w:ind w:right="-1006"/>
        <w:jc w:val="left"/>
      </w:pPr>
      <w:r>
        <w:t xml:space="preserve">Fra middelalderen og fram til innføringen av eneveldet 1660 utgjorde lenene det øverste nivået i lokalforvaltningen i Norge. De mest betydningsfulle lenene var slottslenene, og etter reformasjonstidens uroligheter kom Akershus slottslen til å bli </w:t>
      </w:r>
      <w:r w:rsidR="00B85D60">
        <w:t>det viktigste av alle. På 1600-</w:t>
      </w:r>
      <w:r>
        <w:t>tallet omfattet Akershus hovedlen hele Østlandet utenom nåværende Telemark og Vestfold fylker. Mesteparten av dette området ble styrt direkte som fogderier under Akershus, og resten av området bestod av smålen som hadde kommet i en underordnet posisjon i forhold til hovedlenet.</w:t>
      </w:r>
    </w:p>
    <w:p w:rsidR="00C32010" w:rsidRDefault="00D877BC" w:rsidP="00FC20B8">
      <w:pPr>
        <w:pStyle w:val="Brdtekst5"/>
        <w:shd w:val="clear" w:color="auto" w:fill="auto"/>
        <w:ind w:right="-1006" w:firstLine="360"/>
        <w:jc w:val="left"/>
      </w:pPr>
      <w:r>
        <w:t>Fra 1572 av var stillingen som lensherre på Akershus kombinert med stattholderembetet. Dette embetet ble opprettet for føre kontroll med forvaltningen og være kontaktledd mellom sentralstyret i København, allmuen og de lokale embetsmenn i Norge. I enkelte perioder hadde stattholderen i praksis ingen funksjon utenom som lensherre i Akershus len. I andre perioder, slik som under Hannibal Sehested midt på 1600-tallet, fungerte stattholderen virkelig som kongens fremste representant i hele Norge. Sehes</w:t>
      </w:r>
      <w:r w:rsidR="00B85D60">
        <w:t>ted hadde en utstrakt styrings</w:t>
      </w:r>
      <w:r>
        <w:t>myndighet, og fungerte som en reell leder av administrasjonen i Norge. På Akershus etablerte han også et generalkrigskommissariat som skulle forvalte hærens økonomi og forsyninger (se under). Fram til 1660 hadde lensherren/stattholderen oppholdssted på Akershus slott. Denne tilstedeværelsen gjorde slottet til Norges viktigste administrative senter.</w:t>
      </w:r>
    </w:p>
    <w:p w:rsidR="00C32010" w:rsidRDefault="00D877BC" w:rsidP="00FC20B8">
      <w:pPr>
        <w:pStyle w:val="Brdtekst5"/>
        <w:shd w:val="clear" w:color="auto" w:fill="auto"/>
        <w:ind w:right="-1006" w:firstLine="360"/>
        <w:jc w:val="left"/>
      </w:pPr>
      <w:r>
        <w:t>Opprinnelig hadde den enkelte lensherre full kongelig</w:t>
      </w:r>
      <w:r w:rsidR="00B85D60">
        <w:t xml:space="preserve"> myndighet innen sitt embetsom</w:t>
      </w:r>
      <w:r>
        <w:t>råde. Han hadde ansvaret både for det vi i dag ville omtale som sivil og militær forvaltning.</w:t>
      </w:r>
    </w:p>
    <w:p w:rsidR="00C32010" w:rsidRDefault="00D877BC" w:rsidP="00FC20B8">
      <w:pPr>
        <w:pStyle w:val="Brdtekst5"/>
        <w:shd w:val="clear" w:color="auto" w:fill="auto"/>
        <w:ind w:right="-1006"/>
        <w:jc w:val="left"/>
      </w:pPr>
      <w:r>
        <w:t>Først nærmere midten av 1600-tallet ble det opprettet egne fagetater utenom lenssystemet, slik som tollvesenet, postvesenet og bergvesenet. En norsk hær ble opprettet i 1628/1643, og etter hvert bl</w:t>
      </w:r>
      <w:r w:rsidR="00B85D60">
        <w:t>e det etablert en særegen land</w:t>
      </w:r>
      <w:r>
        <w:t>militæretat. De administrative endringer som kom etter innføringen av eneveldet utdypet skillet mellom sivil og militær forvaltning. Men for eksempel under store nordiske krig ble det opprettet organer som Slottsloven 1704-1722 og Krigskassedeputasjonen 1710- 1712. Disse kan best karakteriseres som fellesorganer som skulle legge forholdene til rette for en koordinert ledelse og en best mulig ressursmobilisering i en vanskelig tid. Også generalinnkvarteringskommisjonen 1776- 1819 var et slik</w:t>
      </w:r>
      <w:r w:rsidR="00F14341">
        <w:t>t</w:t>
      </w:r>
      <w:r>
        <w:t xml:space="preserve"> fellesorgan. Og til tider var stattholderen også kommanderende general. Så noe absolutt skille mellom sivil og militær administrasjon kan vi ikke dra i denne perioden.</w:t>
      </w:r>
    </w:p>
    <w:p w:rsidR="00C32010" w:rsidRDefault="00D877BC" w:rsidP="00FC20B8">
      <w:pPr>
        <w:pStyle w:val="Bodytext150"/>
        <w:shd w:val="clear" w:color="auto" w:fill="auto"/>
        <w:ind w:right="-1006"/>
        <w:jc w:val="left"/>
      </w:pPr>
      <w:r>
        <w:rPr>
          <w:rStyle w:val="Bodytext151"/>
          <w:b/>
          <w:bCs/>
        </w:rPr>
        <w:t>SIVILE MYNDIGHETER PÅ AKERSHUS 1660-1814</w:t>
      </w:r>
    </w:p>
    <w:p w:rsidR="00C32010" w:rsidRDefault="00D877BC" w:rsidP="00FC20B8">
      <w:pPr>
        <w:pStyle w:val="Brdtekst5"/>
        <w:shd w:val="clear" w:color="auto" w:fill="auto"/>
        <w:ind w:right="-1006"/>
        <w:jc w:val="left"/>
      </w:pPr>
      <w:r>
        <w:t>Stattholderembetet ble opprettholdt også etter 1660, i perioder riktignok kun besatt med en visestattholder. Embetet ble nedlagt 1739, gjenopprettet 1750 og på nytt avskaffet i 1771. Fra 1661 til 1710 og igjen fra 1750 til 1763 var stattholderen samtidig stiftamtmann i Akershus stift. Fra 1661 til 1710 var han også amtmann i Akershus amt. Fra 1667 til 1739 og igjen fra 1750 til 1771 var stattholderen preses for Overhoffretten. I enkelte perioder var stattholderen også kommanderende general. På grunn av de va</w:t>
      </w:r>
      <w:r w:rsidR="00F14341">
        <w:t>nskelige forholdene under napo</w:t>
      </w:r>
      <w:r>
        <w:t>leonskrigene, ble embetet som stattholder igjen opprettet fra 1809 og bestod fram til oppløsningen av unionen med Danmark 1814.</w:t>
      </w:r>
    </w:p>
    <w:p w:rsidR="00C32010" w:rsidRDefault="00D877BC" w:rsidP="00FC20B8">
      <w:pPr>
        <w:pStyle w:val="Brdtekst5"/>
        <w:shd w:val="clear" w:color="auto" w:fill="auto"/>
        <w:ind w:right="-1006" w:firstLine="360"/>
        <w:jc w:val="left"/>
      </w:pPr>
      <w:r>
        <w:t xml:space="preserve">Det ser ut til at man kan </w:t>
      </w:r>
      <w:r w:rsidR="00F14341">
        <w:t>lese ut stattholdernes og visestattholdernes kontorsted av statt</w:t>
      </w:r>
      <w:r>
        <w:t xml:space="preserve">holderskapets ordreprotokoller. Fram til ca. 1690 ble utgående </w:t>
      </w:r>
      <w:r w:rsidR="00F14341">
        <w:t>brev som Ulrik Frederik Gyldenlø</w:t>
      </w:r>
      <w:r>
        <w:t>ve underskrev datert på Akershus, unntatt når han var på embetsreiser rundt omkring i landet</w:t>
      </w:r>
      <w:r w:rsidR="00B85D60">
        <w:t xml:space="preserve">. I </w:t>
      </w:r>
      <w:r>
        <w:t>perioder hvor embetet ble bestyrt av visestattholdere eller vikarer, varierer praksisen noe. Mathias de Tonsbergs brev fra 1670-årene veksler mellom festningen og byen, mens Brostrup Schørts brev er fra Akershus. Dette siste er naturlig nok, siden Schørt var kommandant på Akershus</w:t>
      </w:r>
      <w:r w:rsidR="00B85D60">
        <w:t xml:space="preserve">. I </w:t>
      </w:r>
      <w:r>
        <w:t>Just Høgs per</w:t>
      </w:r>
      <w:r w:rsidR="00F14341">
        <w:t>iode som visestattholder (1682-</w:t>
      </w:r>
      <w:r>
        <w:t>1699) dominerer Kristiania. Fra ca. 1690 er også de fleste av Gyldenløves egne brev datert Kristiania. Omkring 1700 hadde Frederik von Gabel (1699-1798) fått ordre om å oppholde seg på Aker</w:t>
      </w:r>
      <w:r w:rsidR="00F14341">
        <w:t>s</w:t>
      </w:r>
      <w:r>
        <w:t xml:space="preserve">hus, noe som også for en tid avspeiler seg i ordreprotokollene. Men fra 1704 er det Kristiania som er utstedelsessted også for Gabels brev, og slik fortsetter det å være under hans etterkommere også. Kun når generalløytnant Caspar Hermann von Hausmann vikarierer i 1712 dukker det opp et par brev fra Akershus. Disse </w:t>
      </w:r>
      <w:r>
        <w:lastRenderedPageBreak/>
        <w:t>fun</w:t>
      </w:r>
      <w:r w:rsidR="00F14341">
        <w:t>nene stemmer godt overens med Arn</w:t>
      </w:r>
      <w:r>
        <w:t>o Bergs bygningshistoriske undersøkelser av Akershus slott. Berg mener at stattholderen ikke kan ha vært bosatt på Akershus etter 1680-årene. Riktignok forsøkte Claus Henrik von Vieregg å ta i bruk slottet som residens igjen i 1712, men uten å lykkes. Etter Bernt Ankers død 1805 ble hans byeiendom Paleet overdratt til kongen som beboelsessted for den kongelige familie. Her bod</w:t>
      </w:r>
      <w:r w:rsidR="00F14341">
        <w:t>de de siste (vise)stattholdern</w:t>
      </w:r>
      <w:r>
        <w:t xml:space="preserve">e Christian </w:t>
      </w:r>
      <w:proofErr w:type="gramStart"/>
      <w:r>
        <w:t>August</w:t>
      </w:r>
      <w:proofErr w:type="gramEnd"/>
      <w:r>
        <w:t>, Frederik av Hessen og Christian Frederik.</w:t>
      </w:r>
    </w:p>
    <w:p w:rsidR="00C32010" w:rsidRDefault="00D877BC" w:rsidP="00FC20B8">
      <w:pPr>
        <w:pStyle w:val="Brdtekst5"/>
        <w:shd w:val="clear" w:color="auto" w:fill="auto"/>
        <w:ind w:right="-1006" w:firstLine="360"/>
        <w:jc w:val="left"/>
      </w:pPr>
      <w:r>
        <w:t>Alt før 1572 var det ansatt slottsskrivere hos lensherrene på Akershus. Kontoret her het skriverstua. Denne ordningen fortsatte under stattholderskapet. Ved siden av hadde stattholderen som oftest en håndskriver som var hans egen sekretær. Fra 1650-årene ble kontoret, skriverstua, vanligvis omtalt som kanselliet, et navn som ble offisiell betegnelse gjennom instruks for kanselliet i Norge 6. oktober 1670. Fra 1661 hadde slottsskriveren tittelen sekretær</w:t>
      </w:r>
      <w:r w:rsidR="00B85D60">
        <w:t xml:space="preserve">. I </w:t>
      </w:r>
      <w:r>
        <w:t xml:space="preserve">1739 ble kanselliet i Norge nedlagt sammen med stattholderembetet og ulike oppgaver overflyttet til </w:t>
      </w:r>
      <w:r w:rsidR="00F14341">
        <w:t>Danske Kanselli, stiftamtmenne</w:t>
      </w:r>
      <w:r>
        <w:t>ne og Overhoffretten. Det finnes opplysninger som kan tyde på at kontoret ble flyttet fra Akershus til Kristiania omkring 1689. Men på begynnelsen av 1700-tallet var kansell</w:t>
      </w:r>
      <w:r w:rsidR="00F14341">
        <w:t>iet på Akershus. På et oppmåli</w:t>
      </w:r>
      <w:r>
        <w:t>ngskart over Akershus slott fra 1721 finner man også et eget rom som er omtalt som kanselliet</w:t>
      </w:r>
      <w:r w:rsidR="00B85D60">
        <w:t xml:space="preserve">. I </w:t>
      </w:r>
      <w:r>
        <w:t>1727 ble det foretatt et forsøk på å få flyttet kanselliet fra Akershus til byen, men det ble ikke noe av forsøket.</w:t>
      </w:r>
    </w:p>
    <w:p w:rsidR="00C32010" w:rsidRDefault="00D877BC" w:rsidP="00FC20B8">
      <w:pPr>
        <w:pStyle w:val="Brdtekst5"/>
        <w:shd w:val="clear" w:color="auto" w:fill="auto"/>
        <w:ind w:right="-1006" w:firstLine="360"/>
        <w:jc w:val="left"/>
      </w:pPr>
      <w:r>
        <w:t>For å styrke stattholderembetet ble det i perioder opprettet utvalg for å supplere eller vikariere for stattholderen. Et slikt utvalg er Slottsloven på Akershus 1704-1722. Slotts</w:t>
      </w:r>
      <w:r w:rsidR="00F14341">
        <w:t>lo</w:t>
      </w:r>
      <w:r>
        <w:t>ven ble opprettet som et utvalg som skulle fungere i stattholderens sted. Det skulle bestå av fire sivile og ett</w:t>
      </w:r>
      <w:r w:rsidR="00F14341">
        <w:t xml:space="preserve"> militært medlem, og visestatt</w:t>
      </w:r>
      <w:r>
        <w:t>holderen skulle være formann. Kommisjonen bestod ellers vanligvis av to stiftamtmenn, en amtmann og en høyere offiser. Av Slottslovens ordreprotokoller ser man at dets brev ble utstedt på Akers</w:t>
      </w:r>
      <w:r w:rsidR="00F14341">
        <w:t>hus slott. På det nevnte oppmå</w:t>
      </w:r>
      <w:r>
        <w:t>lingskartet fra 1721 er også Slottsloven oppført med et eget rom. Slottsloven og stattholderen har tydeligvis holdt kontor på ulike steder.</w:t>
      </w:r>
    </w:p>
    <w:p w:rsidR="00C32010" w:rsidRDefault="00D877BC" w:rsidP="00FC20B8">
      <w:pPr>
        <w:pStyle w:val="Brdtekst5"/>
        <w:shd w:val="clear" w:color="auto" w:fill="auto"/>
        <w:ind w:right="-1006" w:firstLine="360"/>
        <w:jc w:val="left"/>
      </w:pPr>
      <w:r>
        <w:t>Krigskassedeputasjonen ble opprettet i 1709 for at man i forbindelse med krigssituasjonen skulle kunne disponere større pengebeløp til militær</w:t>
      </w:r>
      <w:r w:rsidR="00F14341">
        <w:t>e formål i Norge. Visestatthol</w:t>
      </w:r>
      <w:r>
        <w:t>deren, fungerende militære øverstbefalende og overkrigskommissæren fikk i fellesskap fullmakt til å disponere større pengebeløp. Senere trådte medlemmer av Slottsloven inn i deputasjonen. Krigskassedeputasjonen var virksom til utgangen av 1712. Av krigskassedeputasjonens protokoller ser man at den hadde tilhold på Akershus.</w:t>
      </w:r>
    </w:p>
    <w:p w:rsidR="00C32010" w:rsidRDefault="00C32010" w:rsidP="00FC20B8">
      <w:pPr>
        <w:pStyle w:val="Tableofcontents20"/>
        <w:shd w:val="clear" w:color="auto" w:fill="auto"/>
        <w:tabs>
          <w:tab w:val="right" w:pos="3423"/>
        </w:tabs>
        <w:spacing w:line="115" w:lineRule="exact"/>
        <w:ind w:right="-1006"/>
        <w:jc w:val="left"/>
      </w:pPr>
    </w:p>
    <w:p w:rsidR="00F14341" w:rsidRDefault="00F14341" w:rsidP="00FC20B8">
      <w:pPr>
        <w:pStyle w:val="Bodytext50"/>
        <w:shd w:val="clear" w:color="auto" w:fill="auto"/>
        <w:spacing w:line="254" w:lineRule="exact"/>
        <w:ind w:right="-1006"/>
        <w:jc w:val="left"/>
        <w:rPr>
          <w:rStyle w:val="Bodytext51"/>
          <w:i/>
          <w:iCs/>
        </w:rPr>
      </w:pPr>
      <w:r>
        <w:rPr>
          <w:rStyle w:val="Bodytext51"/>
          <w:i/>
          <w:iCs/>
        </w:rPr>
        <w:t xml:space="preserve">Bildetekst: </w:t>
      </w:r>
      <w:r w:rsidR="00D877BC">
        <w:rPr>
          <w:rStyle w:val="Bodytext51"/>
          <w:i/>
          <w:iCs/>
        </w:rPr>
        <w:t>Akershus slott ca. 1750, sett f</w:t>
      </w:r>
      <w:r>
        <w:rPr>
          <w:rStyle w:val="Bodytext51"/>
          <w:i/>
          <w:iCs/>
        </w:rPr>
        <w:t>ra Pipervika, med Overhoffrettens</w:t>
      </w:r>
      <w:r w:rsidR="00D877BC">
        <w:rPr>
          <w:rStyle w:val="Bodytext51"/>
          <w:i/>
          <w:iCs/>
        </w:rPr>
        <w:t xml:space="preserve"> lokaler til høyre (merket med bokstaven D). (NRA KBKXVIII-l, 2ab)</w:t>
      </w:r>
    </w:p>
    <w:p w:rsidR="00820A3A" w:rsidRDefault="00820A3A" w:rsidP="00FC20B8">
      <w:pPr>
        <w:pStyle w:val="Bodytext50"/>
        <w:shd w:val="clear" w:color="auto" w:fill="auto"/>
        <w:spacing w:line="254" w:lineRule="exact"/>
        <w:ind w:right="-1006"/>
        <w:jc w:val="left"/>
      </w:pPr>
    </w:p>
    <w:p w:rsidR="00F14341" w:rsidRPr="0023426F" w:rsidRDefault="00F14341" w:rsidP="00FC20B8">
      <w:pPr>
        <w:pStyle w:val="Bodytext50"/>
        <w:shd w:val="clear" w:color="auto" w:fill="auto"/>
        <w:spacing w:line="254" w:lineRule="exact"/>
        <w:ind w:right="-1006"/>
        <w:jc w:val="left"/>
        <w:rPr>
          <w:i w:val="0"/>
        </w:rPr>
      </w:pPr>
    </w:p>
    <w:p w:rsidR="00F14341" w:rsidRPr="0023426F" w:rsidRDefault="00F14341" w:rsidP="00FC20B8">
      <w:pPr>
        <w:pStyle w:val="Brdtekst5"/>
        <w:shd w:val="clear" w:color="auto" w:fill="auto"/>
        <w:ind w:right="-1006" w:firstLine="360"/>
        <w:jc w:val="left"/>
        <w:rPr>
          <w:sz w:val="2"/>
          <w:szCs w:val="2"/>
        </w:rPr>
      </w:pPr>
      <w:r w:rsidRPr="0023426F">
        <w:t>16. desember 1757 fikk Jørgen Mathisen bestalling som sekretær ved det norske arkiv,</w:t>
      </w:r>
      <w:r w:rsidRPr="0023426F">
        <w:rPr>
          <w:sz w:val="2"/>
          <w:szCs w:val="2"/>
        </w:rPr>
        <w:t xml:space="preserve"> </w:t>
      </w:r>
    </w:p>
    <w:p w:rsidR="00C32010" w:rsidRPr="0023426F" w:rsidRDefault="00D877BC" w:rsidP="00FC20B8">
      <w:pPr>
        <w:pStyle w:val="Bodytext50"/>
        <w:shd w:val="clear" w:color="auto" w:fill="auto"/>
        <w:spacing w:line="254" w:lineRule="exact"/>
        <w:ind w:right="-1006"/>
        <w:jc w:val="left"/>
        <w:rPr>
          <w:i w:val="0"/>
        </w:rPr>
      </w:pPr>
      <w:proofErr w:type="gramStart"/>
      <w:r w:rsidRPr="0023426F">
        <w:rPr>
          <w:i w:val="0"/>
        </w:rPr>
        <w:t>det vil si ved stattholderarkivet.</w:t>
      </w:r>
      <w:proofErr w:type="gramEnd"/>
      <w:r w:rsidRPr="0023426F">
        <w:rPr>
          <w:i w:val="0"/>
        </w:rPr>
        <w:t xml:space="preserve"> Dette er den eneste kongelige bestalling som arkivar vi har kjennskap til i Norge før 1814. Det er imidlertid rimelig å tro at ansvaret for arkivet ellers har vært tillagt personer ved kanselliet på Akershus så len</w:t>
      </w:r>
      <w:r w:rsidR="0023426F" w:rsidRPr="0023426F">
        <w:rPr>
          <w:i w:val="0"/>
        </w:rPr>
        <w:t>ge dette bestod. Ifølge bestal</w:t>
      </w:r>
      <w:r w:rsidRPr="0023426F">
        <w:rPr>
          <w:i w:val="0"/>
        </w:rPr>
        <w:t xml:space="preserve">lingsbrevet skulle arkivaren ha ansvaret for innsamling av protokoller og papirer som hadde kommet på avveie og foreta fortløpende </w:t>
      </w:r>
      <w:r w:rsidR="0023426F" w:rsidRPr="0023426F">
        <w:rPr>
          <w:i w:val="0"/>
        </w:rPr>
        <w:t>arki</w:t>
      </w:r>
      <w:r w:rsidRPr="0023426F">
        <w:rPr>
          <w:i w:val="0"/>
        </w:rPr>
        <w:t>veringsarbeid. Han skulle holde register over arkivet, og utstede nødvendige gjenparter/utskrifter av dokumenter. Det er ikke funnet spor av innehaverens virksomhet i arkivet. Jørgen Mathisen omt</w:t>
      </w:r>
      <w:r w:rsidR="0023426F" w:rsidRPr="0023426F">
        <w:rPr>
          <w:i w:val="0"/>
        </w:rPr>
        <w:t>ales imidlertid som arkivsekre</w:t>
      </w:r>
      <w:r w:rsidRPr="0023426F">
        <w:rPr>
          <w:i w:val="0"/>
        </w:rPr>
        <w:t>tær de nærmeste årene deretter. Han døde i 1764.</w:t>
      </w:r>
    </w:p>
    <w:p w:rsidR="00C32010" w:rsidRDefault="00D877BC" w:rsidP="00FC20B8">
      <w:pPr>
        <w:pStyle w:val="Brdtekst5"/>
        <w:shd w:val="clear" w:color="auto" w:fill="auto"/>
        <w:ind w:right="-1006" w:firstLine="360"/>
        <w:jc w:val="left"/>
      </w:pPr>
      <w:r>
        <w:t xml:space="preserve">I 1643 utnevnte stattholder Hannibal Sehested en general(krigs)kommissær som skulle forestå det militære regnskapsvesen og ordne med forsyninger til hæren. I 1647 ble det opprettet </w:t>
      </w:r>
      <w:proofErr w:type="gramStart"/>
      <w:r>
        <w:t>et</w:t>
      </w:r>
      <w:proofErr w:type="gramEnd"/>
      <w:r>
        <w:t xml:space="preserve"> kollegialt general(krigs)kommissariat under ledelse av tre generalkommissærer (også kalt zahlkommissærer). Kommissariatet ble avskaffet etter Sehesteds fall i 1651. Under krigene 1657-1660 ble det opprette to lands- delskommissariater. Disse embetene besto fram til 1661. D</w:t>
      </w:r>
      <w:r w:rsidR="0023426F">
        <w:t>a ble det på nytt ansatt én ge</w:t>
      </w:r>
      <w:r>
        <w:t>neralkrigskommissær som skulle ta seg av hele forsvarsvesenet</w:t>
      </w:r>
      <w:r w:rsidR="0023426F">
        <w:t>s økonomi. Generalkrigskom</w:t>
      </w:r>
      <w:r>
        <w:t xml:space="preserve">missariatets er vanligvis regnet som en militær institusjon. Men inntil begynnelsen av 1700- tallet ble kommissariatets regnskaper revidert av Rentekammeret, og fram til ca. 1680 var det også Rentekammeret som foretok ansettelser av generalkrigskommissærer og de underordnede zahlkommissærer. Det er derfor naturlig å regne </w:t>
      </w:r>
      <w:r>
        <w:lastRenderedPageBreak/>
        <w:t>generalkrigskommissariatet blant de sivile administrasjonsorganene inntil det ble midlertidig nedlagt i 1680. Mange av regnskapene er date</w:t>
      </w:r>
      <w:r w:rsidR="0023426F">
        <w:t>r</w:t>
      </w:r>
      <w:r>
        <w:t>t på kommissariatshuset, så generalkrigskommissariatet hadde tydeligvis fast sete på Akershus. Men det kan se ut til at generalkrigskomniissær Erik Banner p</w:t>
      </w:r>
      <w:r w:rsidR="0023426F">
        <w:t>å begynnelsen av 1660-årene utførte</w:t>
      </w:r>
      <w:r>
        <w:t xml:space="preserve"> en vesentlig del av sitt arbeide på Verne kloster ved Moss, hvor han var bosatt.</w:t>
      </w:r>
    </w:p>
    <w:p w:rsidR="00C32010" w:rsidRDefault="00D877BC" w:rsidP="00FC20B8">
      <w:pPr>
        <w:pStyle w:val="Brdtekst5"/>
        <w:shd w:val="clear" w:color="auto" w:fill="auto"/>
        <w:ind w:right="-1006" w:firstLine="360"/>
        <w:jc w:val="left"/>
      </w:pPr>
      <w:r>
        <w:t xml:space="preserve">I 1661 ble </w:t>
      </w:r>
      <w:r w:rsidR="0023426F">
        <w:t>det opprettet et kassa/oppebør</w:t>
      </w:r>
      <w:r>
        <w:t>selskontor i K</w:t>
      </w:r>
      <w:r w:rsidR="0023426F">
        <w:t>ristiania, ledet av to landkom</w:t>
      </w:r>
      <w:r>
        <w:t>missærer. Landkommissærene fikk ansvar for oppebørselen og forvaltningen av alle statsinntekter i Norge, inklusive skatt og toll</w:t>
      </w:r>
      <w:r w:rsidR="00B85D60">
        <w:t xml:space="preserve">. I </w:t>
      </w:r>
      <w:r>
        <w:t xml:space="preserve">praksis kom Landkommissariatet til </w:t>
      </w:r>
      <w:proofErr w:type="gramStart"/>
      <w:r>
        <w:t>å</w:t>
      </w:r>
      <w:proofErr w:type="gramEnd"/>
      <w:r>
        <w:t xml:space="preserve"> administrerer inntektene fra Akershus stift, og i 1665 ble også oppgavene i forhold til dette st</w:t>
      </w:r>
      <w:r w:rsidR="00F76AFD">
        <w:t>iftet overtatt av Akershus stift</w:t>
      </w:r>
      <w:r>
        <w:t xml:space="preserve">amtstue. Men først så sent som i forordning 12. august 1670 om avskaffelse av unødvendige stillinger i Norge ble det bestemt at de to landkommissærstillingene skulle avskaffes. Av dateringer på regnskapene ser det ut til at landkommissariatet hadde tilholdssted </w:t>
      </w:r>
      <w:r w:rsidR="00F76AFD">
        <w:t>på Akershus, helst på kommissa</w:t>
      </w:r>
      <w:r>
        <w:t>riatshuset.</w:t>
      </w:r>
    </w:p>
    <w:p w:rsidR="00C32010" w:rsidRDefault="00F76AFD" w:rsidP="00FC20B8">
      <w:pPr>
        <w:pStyle w:val="Brdtekst5"/>
        <w:shd w:val="clear" w:color="auto" w:fill="auto"/>
        <w:ind w:right="-1006" w:firstLine="360"/>
        <w:jc w:val="left"/>
      </w:pPr>
      <w:r>
        <w:t>I</w:t>
      </w:r>
      <w:r w:rsidR="00D877BC">
        <w:t xml:space="preserve"> 1667 ble det etablert en ny overrett for Norge til erstatning for herredagen</w:t>
      </w:r>
      <w:r>
        <w:t>, Overhoffr</w:t>
      </w:r>
      <w:r w:rsidR="00B85D60">
        <w:t>e</w:t>
      </w:r>
      <w:r>
        <w:t>tte</w:t>
      </w:r>
      <w:r w:rsidR="00D877BC">
        <w:t>n. Retten ble nedlagt i 1797, samtidig med opprettelsen av stiftsoverrettene. Kildene tyder på at Ov</w:t>
      </w:r>
      <w:r>
        <w:t>e</w:t>
      </w:r>
      <w:r w:rsidR="00D877BC">
        <w:t>rhoffretten på 1600-tallet benyttet seg av lokaler på Akershus slott. Materialet fra 1700-tallet gir inntrykk av at forholdene var mer uavklarte. Det omtalte oppmålingskartet over Akershu</w:t>
      </w:r>
      <w:r>
        <w:t>s fra 1721 viser også Overhoff</w:t>
      </w:r>
      <w:r w:rsidR="00D877BC">
        <w:t>rettens kontorer. Men retten kom i den følgende tid til å føre en noe omflakkende tilværelse. Allerede i 1722 fikk man adgang til å leie lokaler på Hovedtangen. Etter en stund</w:t>
      </w:r>
      <w:r>
        <w:t xml:space="preserve"> må Over</w:t>
      </w:r>
      <w:r w:rsidR="00D877BC">
        <w:t xml:space="preserve">hoffretten ha kommet tilbake til slottet. Fra 1740-årene og fram mot ca. 1770 ble det stadig foretatt utbedringer i Overhoffrettens lokaler på Akershus, og at retten på dette tidspunktet benyttet disse lokalene. Det var kanskje med bakgrunn i utgiftene til utbedringene at kongen i 1774 ba Danske Kanselli å undersøke hvorfor retten ble holdt i Kristiania by i stedet for i sine værelser på Akershus. Undersøkelsen førte ikke retten tilbake til slottet, men førte til at Overhoffretten i 1776 fikk tillatelse til </w:t>
      </w:r>
      <w:proofErr w:type="gramStart"/>
      <w:r w:rsidR="00D877BC">
        <w:t>å</w:t>
      </w:r>
      <w:proofErr w:type="gramEnd"/>
    </w:p>
    <w:p w:rsidR="00F76AFD" w:rsidRDefault="00F76AFD" w:rsidP="00FC20B8">
      <w:pPr>
        <w:pStyle w:val="Bodytext50"/>
        <w:shd w:val="clear" w:color="auto" w:fill="auto"/>
        <w:spacing w:line="240" w:lineRule="exact"/>
        <w:ind w:right="-1006"/>
        <w:jc w:val="left"/>
        <w:rPr>
          <w:rStyle w:val="Bodytext51"/>
          <w:i/>
          <w:iCs/>
        </w:rPr>
      </w:pPr>
    </w:p>
    <w:p w:rsidR="00F76AFD" w:rsidRDefault="00F76AFD" w:rsidP="00FC20B8">
      <w:pPr>
        <w:pStyle w:val="Bodytext50"/>
        <w:shd w:val="clear" w:color="auto" w:fill="auto"/>
        <w:spacing w:line="240" w:lineRule="exact"/>
        <w:ind w:right="-1006"/>
        <w:jc w:val="left"/>
      </w:pPr>
      <w:r>
        <w:rPr>
          <w:rStyle w:val="Bodytext51"/>
          <w:i/>
          <w:iCs/>
        </w:rPr>
        <w:t xml:space="preserve">Bildetekst: </w:t>
      </w:r>
      <w:r w:rsidR="00D877BC">
        <w:rPr>
          <w:rStyle w:val="Bodytext51"/>
          <w:i/>
          <w:iCs/>
        </w:rPr>
        <w:t>Grunntegning ca. 1750 som viser plasseringen av bl.a. Overhoffretten (D) og Interimskirken (B). (NRA KBK XVIII-1, 2ad)</w:t>
      </w:r>
    </w:p>
    <w:p w:rsidR="00F76AFD" w:rsidRDefault="00F76AFD" w:rsidP="00FC20B8">
      <w:pPr>
        <w:pStyle w:val="Bodytext50"/>
        <w:shd w:val="clear" w:color="auto" w:fill="auto"/>
        <w:spacing w:line="240" w:lineRule="exact"/>
        <w:ind w:right="-1006"/>
        <w:jc w:val="left"/>
      </w:pPr>
    </w:p>
    <w:p w:rsidR="00C32010" w:rsidRDefault="00D877BC" w:rsidP="00FC20B8">
      <w:pPr>
        <w:pStyle w:val="Brdtekst5"/>
        <w:shd w:val="clear" w:color="auto" w:fill="auto"/>
        <w:ind w:right="-1006"/>
        <w:jc w:val="left"/>
      </w:pPr>
      <w:r>
        <w:t>kjøpe en egen gård i Kristiania. Denne gården fikk man imidlertid ikke tatt i bruk slik man ville, og en ny gård (senere kalt Stiftsgården) ble innkjøpt 17</w:t>
      </w:r>
      <w:r w:rsidR="00F76AFD">
        <w:t>81. Etter nedleggelsen av Overhoff</w:t>
      </w:r>
      <w:r>
        <w:t>retten 1797 holdt Akers</w:t>
      </w:r>
      <w:r w:rsidR="00F76AFD">
        <w:t>hus stiftsoverrett til her, og f</w:t>
      </w:r>
      <w:r>
        <w:t>ra 1815 høyesterett.</w:t>
      </w:r>
    </w:p>
    <w:p w:rsidR="00C32010" w:rsidRDefault="00D877BC" w:rsidP="00FC20B8">
      <w:pPr>
        <w:pStyle w:val="Heading70"/>
        <w:keepNext/>
        <w:keepLines/>
        <w:shd w:val="clear" w:color="auto" w:fill="auto"/>
        <w:spacing w:line="250" w:lineRule="exact"/>
        <w:ind w:right="-1006"/>
      </w:pPr>
      <w:bookmarkStart w:id="19" w:name="bookmark35"/>
      <w:r>
        <w:t>KONTOR OG ARKIVSKAPING</w:t>
      </w:r>
      <w:bookmarkEnd w:id="19"/>
    </w:p>
    <w:p w:rsidR="00C32010" w:rsidRDefault="00D877BC" w:rsidP="00FC20B8">
      <w:pPr>
        <w:pStyle w:val="Brdtekst5"/>
        <w:shd w:val="clear" w:color="auto" w:fill="auto"/>
        <w:ind w:right="-1006"/>
        <w:jc w:val="left"/>
      </w:pPr>
      <w:r>
        <w:t>Selv om en institusjon formelt hadde tilhold på Akershus eller i en gård i Kristiania, er det ikke sikkert at arkivskapingen alltid skjedde på dette stedet. Et eksempel på dette er Johan Hassius’ virksomhet fra slutten av 1600-tallet og første fjerdedel av 1700-tallet</w:t>
      </w:r>
      <w:r w:rsidR="00B85D60">
        <w:t xml:space="preserve">. I </w:t>
      </w:r>
      <w:r>
        <w:t>utgangspunktet var han privatsekretær for stattholder Ulrik Frederik Gyldenløve</w:t>
      </w:r>
      <w:r w:rsidR="00F76AFD">
        <w:t>. Etter hvert ble han også kan</w:t>
      </w:r>
      <w:r>
        <w:t xml:space="preserve">sellisekretær </w:t>
      </w:r>
      <w:r w:rsidR="00F76AFD">
        <w:t>i Norge (1688-1726), justissek</w:t>
      </w:r>
      <w:r>
        <w:t>retær i Overhoffretten (1695-1726) og sekretær for Slottsloven på Akershus (1704-1718), og trolig også sekretær for Krigskassedeputasjonen (1710). Johan Hassius skal ha holdt kontor i sin egen bolig i Kristiania. Mesteparten av det praktiske arbeidet skal ha blitt utført av en liten stab av privat ansatte skrivere.</w:t>
      </w:r>
    </w:p>
    <w:p w:rsidR="00C32010" w:rsidRDefault="00D877BC" w:rsidP="00FC20B8">
      <w:pPr>
        <w:pStyle w:val="Heading70"/>
        <w:keepNext/>
        <w:keepLines/>
        <w:shd w:val="clear" w:color="auto" w:fill="auto"/>
        <w:spacing w:line="250" w:lineRule="exact"/>
        <w:ind w:right="-1006"/>
      </w:pPr>
      <w:bookmarkStart w:id="20" w:name="bookmark36"/>
      <w:r>
        <w:t>RIKETS ARKIV</w:t>
      </w:r>
      <w:bookmarkEnd w:id="20"/>
    </w:p>
    <w:p w:rsidR="00C32010" w:rsidRDefault="00D877BC" w:rsidP="00FC20B8">
      <w:pPr>
        <w:pStyle w:val="Brdtekst5"/>
        <w:shd w:val="clear" w:color="auto" w:fill="auto"/>
        <w:ind w:right="-1006"/>
        <w:jc w:val="left"/>
      </w:pPr>
      <w:r>
        <w:t xml:space="preserve">På Akershus </w:t>
      </w:r>
      <w:r w:rsidR="00F76AFD">
        <w:t>skjedde det ikke bare arkivska</w:t>
      </w:r>
      <w:r>
        <w:t>ping. Her var rikets arkiv, eller det norske arkiv, plassert. Arkivet fungerte som depot for arkiver etter lensadministrasjonen, stattholderembetet og slottsloven. Fra 1661 til 1710 var det samtidig stiftamtmannsarkiv. Arkiv fra halvprivate ko</w:t>
      </w:r>
      <w:r w:rsidR="00F76AFD">
        <w:t>ntorer utenfor skriverstua/kan</w:t>
      </w:r>
      <w:r>
        <w:t>selliet ble noen ganger innsendt til Akershus, andre ganger ikke. I arkivet på Akershus ble det også tatt opp enkelte arkivrekker av annen proveniens, slik som lagtingsbøker, tingbøker og skiftebøker fra østlandet og protokoller fra Overhoffretten fram til ca. 1750. Deler av stiftamtarkivet etter 1710 landet også her. De eldste arkivlistene nevner også tre kister med klosterarkiv fr</w:t>
      </w:r>
      <w:r w:rsidR="00F76AFD">
        <w:t>a middelalderen. Klosterarkive</w:t>
      </w:r>
      <w:r>
        <w:t xml:space="preserve">ne har senere gått tapt. Men de og noe annet materiale ble i 1622 registrert i det såkalte Akershusregisteret. Men arkivet var før 1814 neppe like omfattende som det vi ofte forestiller </w:t>
      </w:r>
      <w:r>
        <w:lastRenderedPageBreak/>
        <w:t>oss. Materiale fra ulike institusjoner som var plassert i Kristiania by ble først på et senere tidspunkt overført til Riksarkivet på Akershus.</w:t>
      </w:r>
    </w:p>
    <w:p w:rsidR="00C32010" w:rsidRDefault="00D877BC" w:rsidP="00FC20B8">
      <w:pPr>
        <w:pStyle w:val="Heading70"/>
        <w:keepNext/>
        <w:keepLines/>
        <w:shd w:val="clear" w:color="auto" w:fill="auto"/>
        <w:spacing w:line="250" w:lineRule="exact"/>
        <w:ind w:right="-1006"/>
      </w:pPr>
      <w:bookmarkStart w:id="21" w:name="bookmark37"/>
      <w:r>
        <w:t>ANDRE SIVILE INSTITUSJONER</w:t>
      </w:r>
      <w:bookmarkEnd w:id="21"/>
    </w:p>
    <w:p w:rsidR="00C32010" w:rsidRDefault="00D877BC" w:rsidP="00FC20B8">
      <w:pPr>
        <w:pStyle w:val="Brdtekst5"/>
        <w:shd w:val="clear" w:color="auto" w:fill="auto"/>
        <w:ind w:right="-1006"/>
        <w:jc w:val="left"/>
      </w:pPr>
      <w:r>
        <w:t>Fra omkring 1660 og fram til 1814 ble det opprettet et ganske stort antall sivile embeter i Norge. Noen av disse fikk en lang levetid, andre bestod kun en kort tid, og enkelte kom aldri til å fungere. Veksten i det sivile embetsverket førte som vi har sett ikke til noen tilsvarende vekst på Akershus. Derimot fremstod etter hvert Kristiania stadig tydeligere som en norsk hovedstad. Hit flyttet institusjoner og embetsmenn fra Akershus. Og her kom mange av de nye norske sentralinstitusjonene på sent 1600- tall og 1700-tallet. Av sentralinstitusjoner fra denne tiden kan nevnes Det yngre landkommissariatet, Zahlk</w:t>
      </w:r>
      <w:r w:rsidR="007036D8">
        <w:t>assen og Generalinnkvarterings</w:t>
      </w:r>
      <w:r>
        <w:t>kommisjonen. Dessuten kom ulike embeter innen tollvesenet, skipsmålingen og postvesenet. Etter at embetene ble skilt fra stattholderembetet, slo også stiftamtmannen i Akershus stift og amtmannen i Akershus amt seg ned i byen. Under napoleonskrigene ble det opprettet et større antall sentralinstitusjoner for Norge, slik som Provideringskommisjonen og Over- provideringskommisjonen, Sunnhetskollegiet og Medisinalvaredepotet, Overkriminalretten, Overadmiralitetsretten, Kassedireksjonen og Det alminnelige revisjonskontor. Også disse ble plassert i Kristiania.</w:t>
      </w:r>
    </w:p>
    <w:p w:rsidR="00C32010" w:rsidRDefault="00D877BC" w:rsidP="00FC20B8">
      <w:pPr>
        <w:pStyle w:val="Heading70"/>
        <w:keepNext/>
        <w:keepLines/>
        <w:shd w:val="clear" w:color="auto" w:fill="auto"/>
        <w:spacing w:line="250" w:lineRule="exact"/>
        <w:ind w:right="-1006"/>
      </w:pPr>
      <w:bookmarkStart w:id="22" w:name="bookmark38"/>
      <w:r>
        <w:t>OPPSUMMERING</w:t>
      </w:r>
      <w:bookmarkEnd w:id="22"/>
    </w:p>
    <w:p w:rsidR="007036D8" w:rsidRDefault="00D877BC" w:rsidP="00FC20B8">
      <w:pPr>
        <w:pStyle w:val="Brdtekst5"/>
        <w:shd w:val="clear" w:color="auto" w:fill="auto"/>
        <w:ind w:right="-1006"/>
        <w:jc w:val="left"/>
      </w:pPr>
      <w:r>
        <w:t>Etter reformasjonen kom Akershus slott eller festning til å bli d</w:t>
      </w:r>
      <w:r w:rsidR="007036D8">
        <w:t>et viktigste sivile administra</w:t>
      </w:r>
      <w:r>
        <w:t>sjonssentret i Norge. Fra Akershus ble store deler av Østlandet styrt. Og her ble stattholderembetet og en del andre landsdekkende administrative organer plassert. Etter hvert ble disse organene enten nedlagt eller flyttet fra Akershus til Kristiania by. Samtidig ble det stadig vanligere at nyopprettede organer ble lagt til byen allerede fra starten av. Fram mot 1814 fikk dermed Kristiania stadig mer preg av å være en hovedstad i Norge, mens Akershus ble overtatt av militæretaten.</w:t>
      </w:r>
      <w:bookmarkStart w:id="23" w:name="bookmark39"/>
    </w:p>
    <w:p w:rsidR="007036D8" w:rsidRDefault="007036D8" w:rsidP="00FC20B8">
      <w:pPr>
        <w:pStyle w:val="Brdtekst5"/>
        <w:shd w:val="clear" w:color="auto" w:fill="auto"/>
        <w:ind w:right="-1006"/>
        <w:jc w:val="left"/>
      </w:pPr>
    </w:p>
    <w:p w:rsidR="007036D8" w:rsidRDefault="007036D8" w:rsidP="00FC20B8">
      <w:pPr>
        <w:ind w:right="-1006"/>
        <w:rPr>
          <w:rStyle w:val="Heading61"/>
          <w:rFonts w:eastAsia="Courier New"/>
          <w:b w:val="0"/>
          <w:bCs w:val="0"/>
          <w:sz w:val="24"/>
          <w:szCs w:val="24"/>
        </w:rPr>
      </w:pPr>
      <w:r>
        <w:rPr>
          <w:rStyle w:val="Heading61"/>
          <w:rFonts w:eastAsia="Courier New"/>
          <w:b w:val="0"/>
          <w:bCs w:val="0"/>
          <w:sz w:val="24"/>
          <w:szCs w:val="24"/>
        </w:rPr>
        <w:br w:type="page"/>
      </w:r>
    </w:p>
    <w:p w:rsidR="007036D8" w:rsidRPr="007036D8" w:rsidRDefault="00D877BC" w:rsidP="00FC20B8">
      <w:pPr>
        <w:pStyle w:val="Brdtekst5"/>
        <w:shd w:val="clear" w:color="auto" w:fill="auto"/>
        <w:spacing w:line="360" w:lineRule="auto"/>
        <w:ind w:right="-1006"/>
        <w:jc w:val="left"/>
        <w:rPr>
          <w:sz w:val="24"/>
          <w:szCs w:val="24"/>
        </w:rPr>
      </w:pPr>
      <w:r w:rsidRPr="007036D8">
        <w:rPr>
          <w:rStyle w:val="Heading61"/>
          <w:b w:val="0"/>
          <w:bCs w:val="0"/>
          <w:sz w:val="24"/>
          <w:szCs w:val="24"/>
        </w:rPr>
        <w:lastRenderedPageBreak/>
        <w:t>MILI</w:t>
      </w:r>
      <w:r w:rsidRPr="007036D8">
        <w:rPr>
          <w:sz w:val="24"/>
          <w:szCs w:val="24"/>
        </w:rPr>
        <w:t>TÆRE MYNDIGHETER PÅ AKERSHUS FØR 1814</w:t>
      </w:r>
      <w:bookmarkEnd w:id="23"/>
    </w:p>
    <w:p w:rsidR="00C32010" w:rsidRDefault="007036D8" w:rsidP="00FC20B8">
      <w:pPr>
        <w:pStyle w:val="Brdtekst5"/>
        <w:shd w:val="clear" w:color="auto" w:fill="auto"/>
        <w:ind w:right="-1006"/>
        <w:jc w:val="left"/>
      </w:pPr>
      <w:r>
        <w:t>Tor Veid</w:t>
      </w:r>
      <w:r w:rsidR="00D877BC">
        <w:t>ling, førstearkivar, Riksarkivet</w:t>
      </w:r>
    </w:p>
    <w:p w:rsidR="007036D8" w:rsidRDefault="007036D8" w:rsidP="00FC20B8">
      <w:pPr>
        <w:pStyle w:val="Brdtekst5"/>
        <w:shd w:val="clear" w:color="auto" w:fill="auto"/>
        <w:ind w:right="-1006"/>
        <w:jc w:val="left"/>
      </w:pPr>
    </w:p>
    <w:p w:rsidR="00C32010" w:rsidRDefault="00D877BC" w:rsidP="00FC20B8">
      <w:pPr>
        <w:pStyle w:val="Heading70"/>
        <w:keepNext/>
        <w:keepLines/>
        <w:shd w:val="clear" w:color="auto" w:fill="auto"/>
        <w:spacing w:line="250" w:lineRule="exact"/>
        <w:ind w:right="-1006"/>
      </w:pPr>
      <w:bookmarkStart w:id="24" w:name="bookmark40"/>
      <w:r>
        <w:t>AKERSHUS KOMMANDANTSKAP</w:t>
      </w:r>
      <w:bookmarkEnd w:id="24"/>
    </w:p>
    <w:p w:rsidR="00C32010" w:rsidRDefault="007036D8" w:rsidP="00FC20B8">
      <w:pPr>
        <w:pStyle w:val="Brdtekst5"/>
        <w:shd w:val="clear" w:color="auto" w:fill="auto"/>
        <w:ind w:right="-1006"/>
        <w:jc w:val="left"/>
      </w:pPr>
      <w:r>
        <w:t>I l</w:t>
      </w:r>
      <w:r w:rsidR="00D877BC">
        <w:t>ensperioden var lensherren på Akershus/ stattholderen båd</w:t>
      </w:r>
      <w:r>
        <w:t>e ø</w:t>
      </w:r>
      <w:r w:rsidR="00D877BC">
        <w:t>verste militære sjef innen sitt len og på Akershus slott eller festning. Selv om det fantes offiserer på festningene, så var det lensherren som hadde ansvaret for og ledelsen av garnisonen, og det var han som måtte påse at festningsverkene ble holdt vedlike, og at man hadde tilstrekkelig med forsyninger og utstyr. Det er derfor naturlig å si at lensherren var festningskommandant. Først omkring midten av 1600-tallet fikk festningene og deres garnisoner en egen militær ledelse. I 1654 ble Georg (Jørgen) Reichwein kommandant på Akershus.</w:t>
      </w:r>
    </w:p>
    <w:p w:rsidR="00C32010" w:rsidRDefault="00D877BC" w:rsidP="00FC20B8">
      <w:pPr>
        <w:pStyle w:val="Brdtekst5"/>
        <w:shd w:val="clear" w:color="auto" w:fill="auto"/>
        <w:ind w:right="-1006" w:firstLine="360"/>
        <w:jc w:val="left"/>
      </w:pPr>
      <w:r>
        <w:t>Fram til 1820 lå fengslene under militær administrasjon. Kommandantene var øverste myndighet over festningsslaveriene. Akershus festning er blitt brukt som fengsel siden middelalderen. En egen fengselsavdeling ble innredet i hovedvakten i 1725. Fra 1739 tok man regelmessig inn straffanger. Etter forordning fra dette året skulle Akershus, Fredrikstad, Fredriksten og Kongsvinger festninger ta inn straffanger fra Akershus og Kristiansand stift.</w:t>
      </w:r>
    </w:p>
    <w:p w:rsidR="00C32010" w:rsidRDefault="00D877BC" w:rsidP="00FC20B8">
      <w:pPr>
        <w:pStyle w:val="Heading70"/>
        <w:keepNext/>
        <w:keepLines/>
        <w:shd w:val="clear" w:color="auto" w:fill="auto"/>
        <w:spacing w:line="250" w:lineRule="exact"/>
        <w:ind w:right="-1006"/>
      </w:pPr>
      <w:bookmarkStart w:id="25" w:name="bookmark41"/>
      <w:r>
        <w:t>ARTILLERIET</w:t>
      </w:r>
      <w:bookmarkEnd w:id="25"/>
    </w:p>
    <w:p w:rsidR="00C32010" w:rsidRDefault="00D877BC" w:rsidP="00FC20B8">
      <w:pPr>
        <w:pStyle w:val="Brdtekst5"/>
        <w:shd w:val="clear" w:color="auto" w:fill="auto"/>
        <w:ind w:right="-1006"/>
        <w:jc w:val="left"/>
      </w:pPr>
      <w:r>
        <w:t>På 1500- og tidlig 160</w:t>
      </w:r>
      <w:r w:rsidR="007036D8">
        <w:t>0-tall fantes det artille</w:t>
      </w:r>
      <w:r>
        <w:t>rienheter på de enkelte festningene. Først ved opprettelsen av det norske artillerikorps i 1685 ble artille</w:t>
      </w:r>
      <w:r w:rsidR="007036D8">
        <w:t>riet organisert som en egen vå</w:t>
      </w:r>
      <w:r>
        <w:t>pengren. Korpset hadde en egen stab, og det ble opprettet syv artillerikompanier ved ulike festninger, blant annet på Akershus.</w:t>
      </w:r>
    </w:p>
    <w:p w:rsidR="00C32010" w:rsidRDefault="007036D8" w:rsidP="00FC20B8">
      <w:pPr>
        <w:pStyle w:val="Brdtekst5"/>
        <w:shd w:val="clear" w:color="auto" w:fill="auto"/>
        <w:ind w:right="-1006" w:firstLine="360"/>
        <w:jc w:val="left"/>
      </w:pPr>
      <w:r>
        <w:t>I</w:t>
      </w:r>
      <w:r w:rsidR="00D877BC">
        <w:t xml:space="preserve"> 1763 ble de danske, holsteinske og norske artillerikorpsene samlet til ett korps, med standkvarter i København. Men samtidig ble korpset inndelt i tre detasjementer (fra 1811</w:t>
      </w:r>
      <w:r>
        <w:t xml:space="preserve"> </w:t>
      </w:r>
      <w:r w:rsidR="00D877BC">
        <w:t>brigader), hvorav ett norsk.</w:t>
      </w:r>
    </w:p>
    <w:p w:rsidR="00C32010" w:rsidRDefault="00D877BC" w:rsidP="00FC20B8">
      <w:pPr>
        <w:pStyle w:val="Brdtekst5"/>
        <w:shd w:val="clear" w:color="auto" w:fill="auto"/>
        <w:ind w:right="-1006" w:firstLine="360"/>
        <w:jc w:val="left"/>
      </w:pPr>
      <w:r>
        <w:t>Selv om artilleriet var en egen våpeng</w:t>
      </w:r>
      <w:r w:rsidR="007036D8">
        <w:t>r</w:t>
      </w:r>
      <w:r w:rsidR="00B85D60">
        <w:t>e</w:t>
      </w:r>
      <w:r>
        <w:t>n, så var man i praksis nært knyttet til festningene. Kompaniene var forlagt på festningene, og ble ofte mønstret av den lokale kommandanten. Og først i 1797 fikk artillerikompaniene sitt eget materiale. Inntil da hadde kanoner og annet utstyr kun vær</w:t>
      </w:r>
      <w:r w:rsidR="007036D8">
        <w:t>t på utlån fra festningsarsena</w:t>
      </w:r>
      <w:r>
        <w:t>lene.</w:t>
      </w:r>
    </w:p>
    <w:p w:rsidR="00C32010" w:rsidRDefault="00D877BC" w:rsidP="00FC20B8">
      <w:pPr>
        <w:pStyle w:val="Brdtekst5"/>
        <w:shd w:val="clear" w:color="auto" w:fill="auto"/>
        <w:ind w:right="-1006" w:firstLine="360"/>
        <w:jc w:val="left"/>
      </w:pPr>
      <w:r>
        <w:t>Fram til begynnelsen av 1800-tallet var artilleriet i det alt vesentlige et festningsartilleri. Ved festningsarsenalene fantes det et innslag av feltkanoner, og i krigssituasjoner ble det satt opp avdelinger med feltartilleri. Rundt midten av 1700-tallet kom det flere forsøk på å opprette et fast feltartilleri</w:t>
      </w:r>
      <w:r w:rsidR="00B85D60">
        <w:t xml:space="preserve">. I </w:t>
      </w:r>
      <w:r>
        <w:t>1746 ble det da også opprettet et eget feltartillerikompani som ble forlagt p</w:t>
      </w:r>
      <w:r w:rsidR="007036D8">
        <w:t xml:space="preserve">å Akershus. Ved opprettelsen av </w:t>
      </w:r>
      <w:r>
        <w:t>artilleribrigaden 1811 endret situasjonen seg. Feltartilleriet ble dominerende, og det fantes ikke lenger et selvstendig festningsartilleri. Ifølge det nye oppsettet var ikke Akershus tildelt eget artilleridetasjement i fredstid.</w:t>
      </w:r>
    </w:p>
    <w:p w:rsidR="007036D8" w:rsidRDefault="00D877BC" w:rsidP="00FC20B8">
      <w:pPr>
        <w:pStyle w:val="Brdtekst5"/>
        <w:shd w:val="clear" w:color="auto" w:fill="auto"/>
        <w:ind w:right="-1006" w:firstLine="360"/>
        <w:jc w:val="left"/>
      </w:pPr>
      <w:r>
        <w:t>På 1700-tallet disponerte artilleriet en betydelig andel av Akershus festning. En ting var at festningsskyts var oppstilt på bastionene.</w:t>
      </w:r>
      <w:r w:rsidR="005255A8">
        <w:t xml:space="preserve"> på </w:t>
      </w:r>
      <w:r>
        <w:t>kart fra 1700-tallet og tidlig 1800-tall finner man at mye av bygningsmassen også var disponert av denne etaten. På Hovedtangen fantes omkring 1750 feltartillerihus, voll-lavetthus, laboratorium, arbeidshus og smie. På nedre festningsområde hadde man materialhus. Undersøker man hvor sjefene for artilleri korpset nærmere, finner man at disse var bosatt i Kristiania. Stort sett er deres utgående korrespondanse datert i byen. Men det finnes eksempler på brev hvor utstedelsesstedet er oppgitt til</w:t>
      </w:r>
      <w:r w:rsidR="00BF2AA8">
        <w:t xml:space="preserve"> å </w:t>
      </w:r>
      <w:r>
        <w:t>være Akershus.</w:t>
      </w:r>
    </w:p>
    <w:p w:rsidR="00C32010" w:rsidRDefault="007036D8" w:rsidP="00FC20B8">
      <w:pPr>
        <w:pStyle w:val="Brdtekst5"/>
        <w:shd w:val="clear" w:color="auto" w:fill="auto"/>
        <w:ind w:right="-1006"/>
        <w:jc w:val="left"/>
      </w:pPr>
      <w:r>
        <w:rPr>
          <w:rStyle w:val="Bodytext151"/>
          <w:b w:val="0"/>
          <w:bCs w:val="0"/>
        </w:rPr>
        <w:t>FORIFI</w:t>
      </w:r>
      <w:r w:rsidR="00D877BC">
        <w:rPr>
          <w:rStyle w:val="Bodytext151"/>
          <w:b w:val="0"/>
          <w:bCs w:val="0"/>
        </w:rPr>
        <w:t>KASJONSETATEN/ INGENIØRVÅPENET</w:t>
      </w:r>
    </w:p>
    <w:p w:rsidR="00C32010" w:rsidRDefault="007036D8" w:rsidP="00FC20B8">
      <w:pPr>
        <w:pStyle w:val="Brdtekst5"/>
        <w:shd w:val="clear" w:color="auto" w:fill="auto"/>
        <w:ind w:right="-1006"/>
        <w:jc w:val="left"/>
      </w:pPr>
      <w:r>
        <w:t>Omkring 1688 ble den norske fortifikasjons</w:t>
      </w:r>
      <w:r w:rsidR="00D877BC">
        <w:t>etaten organiser</w:t>
      </w:r>
      <w:r>
        <w:t>t. Den var ledet av en general</w:t>
      </w:r>
      <w:r w:rsidR="00D877BC">
        <w:t xml:space="preserve">kvartermester, og hadde ellers to </w:t>
      </w:r>
      <w:r>
        <w:t>ingeniørkap</w:t>
      </w:r>
      <w:r w:rsidR="00D877BC">
        <w:t>tein</w:t>
      </w:r>
      <w:r>
        <w:t>er, syv konduktører og en vollm</w:t>
      </w:r>
      <w:r w:rsidR="00D877BC">
        <w:t>ester.</w:t>
      </w:r>
      <w:r w:rsidR="00FC20B8">
        <w:t xml:space="preserve"> Det </w:t>
      </w:r>
      <w:r w:rsidR="00D877BC">
        <w:t>faglige ansvaret for vedlikehold av de</w:t>
      </w:r>
      <w:r>
        <w:t>n enkelte festning var vollmeste</w:t>
      </w:r>
      <w:r w:rsidR="00D877BC">
        <w:t>ren</w:t>
      </w:r>
      <w:r w:rsidR="00B85D60">
        <w:t xml:space="preserve">. I </w:t>
      </w:r>
      <w:r>
        <w:t>1763 ble fortifika</w:t>
      </w:r>
      <w:r w:rsidR="00D877BC">
        <w:t xml:space="preserve">sjonsetatene i Danmark, Norge </w:t>
      </w:r>
      <w:r w:rsidR="00FC20B8">
        <w:t>og Holstein slått sammen til Det</w:t>
      </w:r>
      <w:r w:rsidR="00D877BC">
        <w:t xml:space="preserve"> kongelige ingeniørkorps. Korpset hadde et detasjement i Norge</w:t>
      </w:r>
      <w:r w:rsidR="00B85D60">
        <w:t xml:space="preserve">. I </w:t>
      </w:r>
      <w:r w:rsidR="00D877BC">
        <w:t>1809 ble detasjemen</w:t>
      </w:r>
      <w:r>
        <w:t>tet omdøpt til Den norske inge</w:t>
      </w:r>
      <w:r w:rsidR="00D877BC">
        <w:t>niørbrigade. Samtidig ble vollmestrene knyttet til brigaden. Av kartmaterialet fra 1700-lallel og tidlig 1800-</w:t>
      </w:r>
      <w:r>
        <w:t>tall, ser vi at også fortifikasjonsetat</w:t>
      </w:r>
      <w:r w:rsidR="00D877BC">
        <w:t>en hadde store lokaler på Akershus. Her fantes materialhus og eikematerialhus, og etaten hadde også en egen smie. Men etatens ledelse befant seg ofte andre steder. Det ser for eksempel ut til at Michel Vilhelm Sundt, som ledet etaten 1719-1753, stort sett bodde og holdt kontor på Evje herregård i Rygge.</w:t>
      </w:r>
    </w:p>
    <w:p w:rsidR="00C32010" w:rsidRDefault="00D877BC" w:rsidP="00FC20B8">
      <w:pPr>
        <w:pStyle w:val="Bodytext150"/>
        <w:shd w:val="clear" w:color="auto" w:fill="auto"/>
        <w:ind w:right="-1006"/>
        <w:jc w:val="left"/>
      </w:pPr>
      <w:r>
        <w:rPr>
          <w:rStyle w:val="Bodytext151"/>
          <w:b/>
          <w:bCs/>
        </w:rPr>
        <w:lastRenderedPageBreak/>
        <w:t>MUNDERINGSDEPOT</w:t>
      </w:r>
    </w:p>
    <w:p w:rsidR="00C32010" w:rsidRDefault="00D877BC" w:rsidP="00FC20B8">
      <w:pPr>
        <w:pStyle w:val="Brdtekst5"/>
        <w:shd w:val="clear" w:color="auto" w:fill="auto"/>
        <w:ind w:right="-1006"/>
        <w:jc w:val="left"/>
      </w:pPr>
      <w:r>
        <w:t>I 1788 ble d</w:t>
      </w:r>
      <w:r w:rsidR="007036D8">
        <w:t>et opprettet et militært munde</w:t>
      </w:r>
      <w:r>
        <w:t>rings</w:t>
      </w:r>
      <w:r w:rsidR="00B85D60">
        <w:t>de</w:t>
      </w:r>
      <w:r>
        <w:t>pot i Norge. Depotet sorterte under intendanten for den norske armé, som fra samm</w:t>
      </w:r>
      <w:r w:rsidR="007036D8">
        <w:t>e år var Frederik Goltschalk Haxt</w:t>
      </w:r>
      <w:r>
        <w:t>hausen. Av korrespondanse fra den etterfølgende t</w:t>
      </w:r>
      <w:r w:rsidR="007036D8">
        <w:t>id framgår</w:t>
      </w:r>
      <w:r w:rsidR="00FC20B8">
        <w:t xml:space="preserve"> det </w:t>
      </w:r>
      <w:r w:rsidR="007036D8">
        <w:t>at</w:t>
      </w:r>
      <w:r>
        <w:t xml:space="preserve"> man var i tvil om hvorvidt depotet skulle ligge i Kristiani</w:t>
      </w:r>
      <w:r w:rsidR="007036D8">
        <w:t>a eller på festningen. Haxthausen vist</w:t>
      </w:r>
      <w:r>
        <w:t>e til at det ville være både billigst og sikrest å være på festningen, og det ble så gjort et påbygg for d</w:t>
      </w:r>
      <w:r w:rsidR="007036D8">
        <w:t>epotet over det nye materialhu</w:t>
      </w:r>
      <w:r>
        <w:t>set på Akershus. Men sel</w:t>
      </w:r>
      <w:r w:rsidR="007036D8">
        <w:t xml:space="preserve">v holdt Haxthausen til i byen - </w:t>
      </w:r>
      <w:r>
        <w:t>på tidlig 1800-tall bodde han i Rådhusgata 19.</w:t>
      </w:r>
    </w:p>
    <w:p w:rsidR="00C32010" w:rsidRDefault="00D877BC" w:rsidP="00FC20B8">
      <w:pPr>
        <w:pStyle w:val="Bodytext150"/>
        <w:shd w:val="clear" w:color="auto" w:fill="auto"/>
        <w:ind w:right="-1006"/>
        <w:jc w:val="left"/>
      </w:pPr>
      <w:r>
        <w:rPr>
          <w:rStyle w:val="Bodytext151"/>
          <w:b/>
          <w:bCs/>
        </w:rPr>
        <w:t>UNDEROFFISERSSKOLENE</w:t>
      </w:r>
    </w:p>
    <w:p w:rsidR="007036D8" w:rsidRDefault="00D877BC" w:rsidP="00FC20B8">
      <w:pPr>
        <w:pStyle w:val="Bodytext50"/>
        <w:shd w:val="clear" w:color="auto" w:fill="auto"/>
        <w:spacing w:line="240" w:lineRule="exact"/>
        <w:ind w:right="-1006"/>
        <w:jc w:val="left"/>
      </w:pPr>
      <w:r>
        <w:t>Fra midten av 1700</w:t>
      </w:r>
      <w:r w:rsidR="007036D8">
        <w:t>-tallet fikk artillerioffisere</w:t>
      </w:r>
      <w:r>
        <w:t xml:space="preserve">ne sin utdannelse ved krigsskolen. I 1785 ble det opprettet en egen utdannelse for artilleriets underoffiserer - </w:t>
      </w:r>
      <w:r w:rsidR="007036D8">
        <w:t>Artilleriets (senere Artilleri</w:t>
      </w:r>
      <w:r>
        <w:t>brigadens) skriverskole. Skolen fikk lokaler i en brakke ved Vannporten i nedre festning</w:t>
      </w:r>
      <w:r w:rsidR="007036D8">
        <w:t>. Senere ble også andre underof</w:t>
      </w:r>
      <w:r>
        <w:t>fisersskoler grunnlagt</w:t>
      </w:r>
      <w:r w:rsidR="00B85D60">
        <w:t xml:space="preserve">. I </w:t>
      </w:r>
      <w:r>
        <w:t>1804 ble det d</w:t>
      </w:r>
      <w:r w:rsidR="007036D8">
        <w:t>annet infanteriskoler i alle garn</w:t>
      </w:r>
      <w:r>
        <w:t xml:space="preserve">isonsbyer. Omkring 1805 ble </w:t>
      </w:r>
      <w:r w:rsidR="007036D8">
        <w:t>det reist et ride- (og ekserser)</w:t>
      </w:r>
      <w:r>
        <w:t>hus på Hovedtangen</w:t>
      </w:r>
      <w:r w:rsidR="00B85D60">
        <w:t xml:space="preserve">. I </w:t>
      </w:r>
      <w:r>
        <w:t>1807 ble kavaleriets ekserser- og rideskole oppret</w:t>
      </w:r>
      <w:r w:rsidR="007036D8">
        <w:t>tet, med en tilknyttet skriveskole. Ride- og ekserserhuset ble talt i bruk som øvingslokale. Skriverskolen leide imidlertid allerede fra starten av undervisningslokaler hos en snekker i Kristiania.</w:t>
      </w:r>
    </w:p>
    <w:p w:rsidR="00C32010" w:rsidRDefault="00C32010" w:rsidP="00FC20B8">
      <w:pPr>
        <w:pStyle w:val="Brdtekst5"/>
        <w:shd w:val="clear" w:color="auto" w:fill="auto"/>
        <w:ind w:right="-1006"/>
        <w:jc w:val="left"/>
      </w:pPr>
    </w:p>
    <w:p w:rsidR="007036D8" w:rsidRDefault="007036D8" w:rsidP="00FC20B8">
      <w:pPr>
        <w:pStyle w:val="Bodytext50"/>
        <w:shd w:val="clear" w:color="auto" w:fill="auto"/>
        <w:spacing w:line="240" w:lineRule="exact"/>
        <w:ind w:right="-1006"/>
        <w:jc w:val="left"/>
      </w:pPr>
      <w:r>
        <w:rPr>
          <w:rStyle w:val="Bodytext51"/>
          <w:i/>
          <w:iCs/>
        </w:rPr>
        <w:t>Bildetekst: Grunn</w:t>
      </w:r>
      <w:r w:rsidR="00D877BC">
        <w:rPr>
          <w:rStyle w:val="Bodytext51"/>
          <w:i/>
          <w:iCs/>
        </w:rPr>
        <w:t>tegning ca. 1750 som viser hvor de militære arkivene ble oppbevart. (NRA KBK</w:t>
      </w:r>
      <w:r>
        <w:rPr>
          <w:rStyle w:val="Bodytext51"/>
          <w:i/>
          <w:iCs/>
        </w:rPr>
        <w:t xml:space="preserve"> XVI</w:t>
      </w:r>
      <w:r w:rsidR="00D877BC">
        <w:rPr>
          <w:rStyle w:val="Bodytext51"/>
          <w:i/>
          <w:iCs/>
        </w:rPr>
        <w:t>II-1, 2ae).</w:t>
      </w:r>
    </w:p>
    <w:p w:rsidR="007036D8" w:rsidRDefault="007036D8" w:rsidP="00FC20B8">
      <w:pPr>
        <w:pStyle w:val="Bodytext50"/>
        <w:shd w:val="clear" w:color="auto" w:fill="auto"/>
        <w:spacing w:line="240" w:lineRule="exact"/>
        <w:ind w:right="-1006"/>
        <w:jc w:val="left"/>
      </w:pPr>
    </w:p>
    <w:p w:rsidR="00C32010" w:rsidRDefault="00D877BC" w:rsidP="00FC20B8">
      <w:pPr>
        <w:pStyle w:val="Heading70"/>
        <w:keepNext/>
        <w:keepLines/>
        <w:shd w:val="clear" w:color="auto" w:fill="auto"/>
        <w:spacing w:line="250" w:lineRule="exact"/>
        <w:ind w:right="-1006"/>
      </w:pPr>
      <w:bookmarkStart w:id="26" w:name="bookmark44"/>
      <w:r>
        <w:t>KOMMANDERENDE GENERAL</w:t>
      </w:r>
      <w:bookmarkEnd w:id="26"/>
    </w:p>
    <w:p w:rsidR="00C32010" w:rsidRDefault="00D877BC" w:rsidP="00FC20B8">
      <w:pPr>
        <w:pStyle w:val="Brdtekst5"/>
        <w:shd w:val="clear" w:color="auto" w:fill="auto"/>
        <w:ind w:right="-1006"/>
        <w:jc w:val="left"/>
      </w:pPr>
      <w:r>
        <w:t>Fra hærens opprettelse 1628 var s</w:t>
      </w:r>
      <w:r w:rsidR="007036D8">
        <w:t>tattholderne høyest</w:t>
      </w:r>
      <w:r>
        <w:t>befalende. Under krigene 1657-1660 ble Jørgen Bjelke utnevnt til generalløytnant over «al militie</w:t>
      </w:r>
      <w:r w:rsidR="007036D8">
        <w:t>n i Norge». Fra da av var landst</w:t>
      </w:r>
      <w:r>
        <w:t xml:space="preserve">yrkene som oftest ledet av en kommanderende general, men med unntak for eksempel for deler av Gyldenløves </w:t>
      </w:r>
      <w:r w:rsidR="007036D8">
        <w:t>t</w:t>
      </w:r>
      <w:r>
        <w:t xml:space="preserve">id som </w:t>
      </w:r>
      <w:r w:rsidR="007036D8">
        <w:t>stattholder (1664-1699) og for å</w:t>
      </w:r>
      <w:r>
        <w:t>rene 1767-1772. Det hendte ikke så sjelden at kommanderende general befant seg utenfor landets grenser. Omkring 1690 fly</w:t>
      </w:r>
      <w:r w:rsidR="00FC20B8">
        <w:t>ttet stattholder og høyestbefa</w:t>
      </w:r>
      <w:r>
        <w:t>lende Gyldenløve ut fra Akershus. Det ser ut til at høyestbefalende/kommanderende general fra den tid var bosatt og holdt kontor i Kristiania når han var i Norge. En undersøkelse av hvor brev ble datert og av skattemanntall for Kristiania tyder på at også andre høyere militære embetsmenn</w:t>
      </w:r>
      <w:r w:rsidR="00FC20B8">
        <w:t xml:space="preserve"> holdt til i byen, slik som ge</w:t>
      </w:r>
      <w:r>
        <w:t>neralauditøren og overkrigskommissæren som var leder for generalkrigskommissariatet. Omkring 1760 tok staten konsekvensen av dette og kjøpte inn hus i byen som skulle fungere som bolig og kontor for viktige militære organer. Kommanderende general fikk egen bygård. Det samme g</w:t>
      </w:r>
      <w:r w:rsidR="00FC20B8">
        <w:t>jaldt for Generalitets- og kom</w:t>
      </w:r>
      <w:r>
        <w:t>missariatskol</w:t>
      </w:r>
      <w:r w:rsidR="00FC20B8">
        <w:t>legiet (fra 1808 Kommissariats</w:t>
      </w:r>
      <w:r>
        <w:t>kollegiet), som ble opprettet 1768 som det eneste regjeringskollegium i Norge.</w:t>
      </w:r>
    </w:p>
    <w:p w:rsidR="00C32010" w:rsidRDefault="00D877BC" w:rsidP="00FC20B8">
      <w:pPr>
        <w:pStyle w:val="Heading70"/>
        <w:keepNext/>
        <w:keepLines/>
        <w:shd w:val="clear" w:color="auto" w:fill="auto"/>
        <w:spacing w:line="250" w:lineRule="exact"/>
        <w:ind w:right="-1006"/>
      </w:pPr>
      <w:bookmarkStart w:id="27" w:name="bookmark45"/>
      <w:r>
        <w:t>ANDRE MILITÆRE ENHETER I KRISTIANIA OG OMLAND</w:t>
      </w:r>
      <w:bookmarkEnd w:id="27"/>
    </w:p>
    <w:p w:rsidR="00C32010" w:rsidRDefault="00D877BC" w:rsidP="00FC20B8">
      <w:pPr>
        <w:pStyle w:val="Brdtekst5"/>
        <w:shd w:val="clear" w:color="auto" w:fill="auto"/>
        <w:ind w:right="-1006"/>
        <w:jc w:val="left"/>
      </w:pPr>
      <w:r>
        <w:t>Ved siden av de militære organer som her er nevnt, fantes det også andre organer som hadde tilknytting til Kristiania-området. Vi skal kort omtale noen av disse organene.</w:t>
      </w:r>
    </w:p>
    <w:p w:rsidR="00C32010" w:rsidRDefault="00D877BC" w:rsidP="00FC20B8">
      <w:pPr>
        <w:pStyle w:val="Brdtekst5"/>
        <w:shd w:val="clear" w:color="auto" w:fill="auto"/>
        <w:ind w:right="-1006" w:firstLine="360"/>
        <w:jc w:val="left"/>
      </w:pPr>
      <w:r>
        <w:t xml:space="preserve">Den øverste enheten i hærens og kavaleriets oppsetning </w:t>
      </w:r>
      <w:r w:rsidR="00FC20B8">
        <w:t>(fram til opprettelsen av divi</w:t>
      </w:r>
      <w:r>
        <w:t>sjonsdistrik</w:t>
      </w:r>
      <w:r w:rsidR="00FC20B8">
        <w:t>t</w:t>
      </w:r>
      <w:r>
        <w:t>ene 1807) var regimentet. Gjennom mesteparten av perioden hadde ikke regimentene egent</w:t>
      </w:r>
      <w:r w:rsidR="00FC20B8">
        <w:t>lige hovedkvarterer. Regiments</w:t>
      </w:r>
      <w:r>
        <w:t xml:space="preserve">ledelsen </w:t>
      </w:r>
      <w:r w:rsidR="00FC20B8">
        <w:t>var der regimentssjefen var. Det</w:t>
      </w:r>
      <w:r>
        <w:t xml:space="preserve"> ser ut til at mange regimentssjefer bodde i byer, blant annet i Kristiania. Men det hendte også at de bodde på gårder utenfor byene. Stikkprøver tyder ikke på at noen regimentssjef i den aktuelle tidsperioden hadde bosted eller kontor på Akershus festning. Det kan virke som om regimentene fra det sentrale østlandsområdet først omkring 1800 fikk en viss fast tilknytting til Akershus. På kart over barakkene/kasernene i hovedfestningen og på Hovedtangen finner man plass avsatt til ulike regimenter. På kart fra 1801 er romfordelingen bedre gjort rede for enn vanlig, og her finner man for eksempel egne økonomirom for jegerkorpsets og 1. og 2. Akershusiske regiment. Disse regimentene hadde også andre rom i barakkene. Dessuten finner man rom som var avsatt til husarkopset. På andre kart fra samme tid finner man også noen rom avsatt for Opplandske infanteriregiment.</w:t>
      </w:r>
    </w:p>
    <w:p w:rsidR="00C32010" w:rsidRDefault="00D877BC" w:rsidP="00FC20B8">
      <w:pPr>
        <w:pStyle w:val="Heading70"/>
        <w:keepNext/>
        <w:keepLines/>
        <w:shd w:val="clear" w:color="auto" w:fill="auto"/>
        <w:spacing w:line="250" w:lineRule="exact"/>
        <w:ind w:right="-1006"/>
      </w:pPr>
      <w:bookmarkStart w:id="28" w:name="bookmark46"/>
      <w:r>
        <w:t>OPPSUMMERING</w:t>
      </w:r>
      <w:bookmarkEnd w:id="28"/>
    </w:p>
    <w:p w:rsidR="00C32010" w:rsidRDefault="00D877BC" w:rsidP="00FC20B8">
      <w:pPr>
        <w:pStyle w:val="Brdtekst5"/>
        <w:shd w:val="clear" w:color="auto" w:fill="auto"/>
        <w:ind w:right="-1006"/>
        <w:jc w:val="left"/>
      </w:pPr>
      <w:r>
        <w:t>Fra slutten av 1600-tallet ble Akershus’ rolle som et sentra</w:t>
      </w:r>
      <w:r w:rsidR="00FC20B8">
        <w:t>lt militært administrasjonssen</w:t>
      </w:r>
      <w:r>
        <w:t xml:space="preserve">trum svekket. På 1700-tallet </w:t>
      </w:r>
      <w:r>
        <w:lastRenderedPageBreak/>
        <w:t>var festningen først og fremst en depotfestning. Artilleriet og fortifikasjonse</w:t>
      </w:r>
      <w:r w:rsidR="00FC20B8">
        <w:t>taten opptok en vesentlig del av festningsarealene</w:t>
      </w:r>
      <w:r>
        <w:t>. Og selv ikke ledelsen for disse etatene holdt regelmessig til her. Først</w:t>
      </w:r>
      <w:r w:rsidR="005255A8">
        <w:t xml:space="preserve"> på </w:t>
      </w:r>
      <w:r>
        <w:t>begynnelsen</w:t>
      </w:r>
      <w:r w:rsidR="00FC20B8">
        <w:t xml:space="preserve"> av 1800-tallet ble administra</w:t>
      </w:r>
      <w:r>
        <w:t>sjonsaspektet igjen noe viktigere. Men det er først i tiden etter 1814 at Akershus igjen skal framstå som et viktig sentrum for den militære administrasjonen.</w:t>
      </w:r>
    </w:p>
    <w:p w:rsidR="00FC20B8" w:rsidRDefault="00FC20B8">
      <w:pPr>
        <w:rPr>
          <w:rStyle w:val="Heading62"/>
          <w:rFonts w:eastAsia="Courier New"/>
        </w:rPr>
      </w:pPr>
      <w:bookmarkStart w:id="29" w:name="bookmark42"/>
      <w:r>
        <w:rPr>
          <w:rStyle w:val="Heading62"/>
          <w:rFonts w:eastAsia="Courier New"/>
          <w:b w:val="0"/>
          <w:bCs w:val="0"/>
        </w:rPr>
        <w:br w:type="page"/>
      </w:r>
    </w:p>
    <w:p w:rsidR="00C32010" w:rsidRDefault="00D877BC" w:rsidP="00FC20B8">
      <w:pPr>
        <w:pStyle w:val="Heading60"/>
        <w:keepNext/>
        <w:keepLines/>
        <w:shd w:val="clear" w:color="auto" w:fill="auto"/>
        <w:spacing w:line="437" w:lineRule="exact"/>
        <w:ind w:right="-1006"/>
      </w:pPr>
      <w:r>
        <w:rPr>
          <w:rStyle w:val="Heading62"/>
          <w:b/>
          <w:bCs/>
        </w:rPr>
        <w:lastRenderedPageBreak/>
        <w:t>STREIFLYS OVER MILITÆRE ARKIVSKAPERE PÅ AKERSHUS 1814 - 1999</w:t>
      </w:r>
      <w:bookmarkEnd w:id="29"/>
    </w:p>
    <w:p w:rsidR="00FC20B8" w:rsidRDefault="00FC20B8" w:rsidP="00FC20B8">
      <w:pPr>
        <w:pStyle w:val="Bodytext20"/>
        <w:shd w:val="clear" w:color="auto" w:fill="auto"/>
        <w:spacing w:line="180" w:lineRule="exact"/>
        <w:ind w:right="-1006"/>
        <w:jc w:val="left"/>
      </w:pPr>
    </w:p>
    <w:p w:rsidR="00C32010" w:rsidRDefault="00D877BC" w:rsidP="00FC20B8">
      <w:pPr>
        <w:pStyle w:val="Bodytext20"/>
        <w:shd w:val="clear" w:color="auto" w:fill="auto"/>
        <w:spacing w:line="180" w:lineRule="exact"/>
        <w:ind w:right="-1006"/>
        <w:jc w:val="left"/>
      </w:pPr>
      <w:r>
        <w:t>Per Madsen, førstekonsulent, Riksarkivet</w:t>
      </w:r>
    </w:p>
    <w:p w:rsidR="00FC20B8" w:rsidRDefault="00FC20B8" w:rsidP="00FC20B8">
      <w:pPr>
        <w:pStyle w:val="Brdtekst5"/>
        <w:shd w:val="clear" w:color="auto" w:fill="auto"/>
        <w:ind w:right="-1006"/>
        <w:jc w:val="left"/>
      </w:pPr>
    </w:p>
    <w:p w:rsidR="00C32010" w:rsidRDefault="00D877BC" w:rsidP="00FC20B8">
      <w:pPr>
        <w:pStyle w:val="Brdtekst5"/>
        <w:shd w:val="clear" w:color="auto" w:fill="auto"/>
        <w:ind w:right="-1006"/>
        <w:jc w:val="left"/>
      </w:pPr>
      <w:r>
        <w:t>Siden temaet er svært omfattende, tidsspennet stort og det ikke er noen historiografisk tr</w:t>
      </w:r>
      <w:r w:rsidR="00FC20B8">
        <w:t>adisjon å støtte seg til, er det</w:t>
      </w:r>
      <w:r>
        <w:t xml:space="preserve"> ikke mulig å presentere samtlige militære arkiv</w:t>
      </w:r>
      <w:r w:rsidR="00FC20B8">
        <w:t>skapere på Akershus gjennom nærm</w:t>
      </w:r>
      <w:r>
        <w:t xml:space="preserve">ere </w:t>
      </w:r>
      <w:r w:rsidR="00FC20B8">
        <w:t>t</w:t>
      </w:r>
      <w:r>
        <w:t>o hundre år. Skissen in- tenderer å peke på de viktigste militære felles- kommandoer/- staber, fagmyndigheter og avdelinger, som hadde sitt virke på festningen med vekt på perioden fram til 1940. Begrenset spalteplass tilsier en generell framstilling.</w:t>
      </w:r>
    </w:p>
    <w:p w:rsidR="00C32010" w:rsidRDefault="00D877BC" w:rsidP="00FC20B8">
      <w:pPr>
        <w:pStyle w:val="Brdtekst5"/>
        <w:shd w:val="clear" w:color="auto" w:fill="auto"/>
        <w:ind w:right="-1006" w:firstLine="360"/>
        <w:jc w:val="left"/>
      </w:pPr>
      <w:r>
        <w:t>To forhold må nevnes innledningsvis:</w:t>
      </w:r>
    </w:p>
    <w:p w:rsidR="00C32010" w:rsidRDefault="00D877BC" w:rsidP="00FC20B8">
      <w:pPr>
        <w:pStyle w:val="Brdtekst5"/>
        <w:numPr>
          <w:ilvl w:val="0"/>
          <w:numId w:val="7"/>
        </w:numPr>
        <w:shd w:val="clear" w:color="auto" w:fill="auto"/>
        <w:ind w:right="-1006" w:firstLine="360"/>
        <w:jc w:val="left"/>
      </w:pPr>
      <w:r>
        <w:t xml:space="preserve"> Det er viktig å skille mellom Akershus festning som arkivskaper og de arkivskapere som i perioder har hatt, og i noen tilfeller fortsatt har, tilhold her. Festningens egne militære arkivskapere er kommandantskapet og plass- majoren. Begge startet opp ca. 1629. Disse to arkivskaperne vil ikke bli ytterligere behandlet i artikkelen, da deres arbeids- og ansvarsområder grovt sett har vært uendret: ansvar for festningens drift, vakthold og seremoniell virksomhet. Fram til 1820 var kommandantskapet også øverste myndighet for slaveriet på Akershus.</w:t>
      </w:r>
    </w:p>
    <w:p w:rsidR="00C32010" w:rsidRDefault="00D877BC" w:rsidP="00FC20B8">
      <w:pPr>
        <w:pStyle w:val="Brdtekst5"/>
        <w:numPr>
          <w:ilvl w:val="0"/>
          <w:numId w:val="7"/>
        </w:numPr>
        <w:shd w:val="clear" w:color="auto" w:fill="auto"/>
        <w:ind w:right="-1006" w:firstLine="360"/>
        <w:jc w:val="left"/>
      </w:pPr>
      <w:r>
        <w:t xml:space="preserve"> Det knytter seg problemer til eksakt lokalisering av flere militære arkivskapere, spesielt før 1940. Mangel på kontorplass tvang staber, eller deler av disse, til å søke lokaler ute i byen for kortere eller lengre tid. Studier i sentrale milit</w:t>
      </w:r>
      <w:r w:rsidR="00952893">
        <w:t>ærarkiver avdekker hyppige kontor-</w:t>
      </w:r>
      <w:r>
        <w:t>rokeringer</w:t>
      </w:r>
      <w:r w:rsidR="00B85D60">
        <w:t xml:space="preserve">. I </w:t>
      </w:r>
      <w:r>
        <w:t>noen tilfeller har det ikke vært mulig å fastslå nøyaktig adresse på et bestemt tidspunkt.</w:t>
      </w:r>
    </w:p>
    <w:p w:rsidR="00C32010" w:rsidRDefault="00D877BC" w:rsidP="00FC20B8">
      <w:pPr>
        <w:pStyle w:val="Heading70"/>
        <w:keepNext/>
        <w:keepLines/>
        <w:shd w:val="clear" w:color="auto" w:fill="auto"/>
        <w:spacing w:line="250" w:lineRule="exact"/>
        <w:ind w:right="-1006"/>
      </w:pPr>
      <w:bookmarkStart w:id="30" w:name="bookmark47"/>
      <w:r>
        <w:t>AKERSHUS OG 1814</w:t>
      </w:r>
      <w:bookmarkEnd w:id="30"/>
    </w:p>
    <w:p w:rsidR="00C32010" w:rsidRDefault="00D877BC" w:rsidP="00FC20B8">
      <w:pPr>
        <w:pStyle w:val="Brdtekst5"/>
        <w:shd w:val="clear" w:color="auto" w:fill="auto"/>
        <w:ind w:right="-1006"/>
        <w:jc w:val="left"/>
      </w:pPr>
      <w:r>
        <w:t>Etter det engelske bombardementet av København 2. til 5. september 1807, sluttet Danmark- Norge seg til Napoleon</w:t>
      </w:r>
      <w:r w:rsidR="00952893">
        <w:t>. Sammen med vårt øvrige kystvern</w:t>
      </w:r>
      <w:r>
        <w:t xml:space="preserve"> ble Akershus denne høsten sa</w:t>
      </w:r>
      <w:r w:rsidR="00952893">
        <w:t>tt i krigsberedskap. To kanonba</w:t>
      </w:r>
      <w:r>
        <w:t>tterier og to krut</w:t>
      </w:r>
      <w:r w:rsidR="00952893">
        <w:t>t</w:t>
      </w:r>
      <w:r>
        <w:t>hus ble anlagt på Hovedøya til forsterkning av hovedstadens f</w:t>
      </w:r>
      <w:r w:rsidR="00952893">
        <w:t>orsvar mot angrep fra krigsfar</w:t>
      </w:r>
      <w:r>
        <w:t xml:space="preserve">tøyer. Krigsbegivenhetene og artilleriets behov for magasiner m.v. gjorde at Hovedøya ble i forsvarets eie til slutten av 1950-årene, underlagt kommandanten på </w:t>
      </w:r>
      <w:r w:rsidR="00952893">
        <w:t>Akershus. Så vel krutt</w:t>
      </w:r>
      <w:r>
        <w:t>magasiner, y</w:t>
      </w:r>
      <w:r w:rsidR="00952893">
        <w:t>tterligere to ble anlagt i 1826-</w:t>
      </w:r>
      <w:r>
        <w:t>1827, samt Lindøysund magasin, Lavetthuset, Hovedarsenalets laboratorium med sjefsbolig og den tidligere ekserserplassen er i dag synlige bevis på tidligere tiders militære virksomhet på øya.</w:t>
      </w:r>
    </w:p>
    <w:p w:rsidR="00C32010" w:rsidRDefault="00952893" w:rsidP="00FC20B8">
      <w:pPr>
        <w:pStyle w:val="Brdtekst5"/>
        <w:shd w:val="clear" w:color="auto" w:fill="auto"/>
        <w:ind w:right="-1006" w:firstLine="360"/>
        <w:jc w:val="left"/>
      </w:pPr>
      <w:r>
        <w:t>I</w:t>
      </w:r>
      <w:r w:rsidR="00D877BC">
        <w:t xml:space="preserve"> skjebneå</w:t>
      </w:r>
      <w:r>
        <w:t>ret 1814 stod følgende militær</w:t>
      </w:r>
      <w:r w:rsidR="00D877BC">
        <w:t xml:space="preserve">oppsetninger til disposisjon for kommandanten på Akershus: Den norske artilleribrigade, Det gevorbne </w:t>
      </w:r>
      <w:r>
        <w:t>kompani av Akershus ridende je</w:t>
      </w:r>
      <w:r w:rsidR="00D877BC">
        <w:t xml:space="preserve">gerkorps, Depotavdelingen av nordenfjeldske infanteriregiment, til sammen 1727 mann. Styrken bestod av 44 offiserer, 135 underoffiserer, 43 spillemenn og 1505 soldater. I tillegg kom den faste vaktstyrken og personellet i proviant- og munderingsmagasinet. Under krigshandlingene i 1716 var festningens militærstyrke over dobbelt så </w:t>
      </w:r>
      <w:r>
        <w:t>stor. Denne styrkefor</w:t>
      </w:r>
      <w:r w:rsidR="00D877BC">
        <w:t>skjellen understreket det faktum at Akershus i 1814 var en depotfestning og ikke et solid forsvarsanlegg. Festningen var heller ikke involvert i krigshandlingene 1807-14 og ble nedlagt som festning i 1818.</w:t>
      </w:r>
    </w:p>
    <w:p w:rsidR="00C32010" w:rsidRDefault="00D877BC" w:rsidP="00FC20B8">
      <w:pPr>
        <w:pStyle w:val="Heading70"/>
        <w:keepNext/>
        <w:keepLines/>
        <w:shd w:val="clear" w:color="auto" w:fill="auto"/>
        <w:spacing w:line="250" w:lineRule="exact"/>
        <w:ind w:right="-1006"/>
      </w:pPr>
      <w:bookmarkStart w:id="31" w:name="bookmark48"/>
      <w:r>
        <w:t>KONSENSUS OG NEDRUSTNING</w:t>
      </w:r>
      <w:bookmarkEnd w:id="31"/>
    </w:p>
    <w:p w:rsidR="00C32010" w:rsidRDefault="00D877BC" w:rsidP="00FC20B8">
      <w:pPr>
        <w:pStyle w:val="Brdtekst5"/>
        <w:shd w:val="clear" w:color="auto" w:fill="auto"/>
        <w:ind w:right="-1006"/>
        <w:jc w:val="left"/>
      </w:pPr>
      <w:r>
        <w:t>Etter 1814 var vårt forsvar delt i hær og marine, med hovedvekt</w:t>
      </w:r>
      <w:r w:rsidR="005255A8">
        <w:t xml:space="preserve"> på </w:t>
      </w:r>
      <w:r>
        <w:t xml:space="preserve">de landmilitære styrker. Landets vernepliktige soldater utskrevet til hæren, ble fordelt på linjen, landvernet og senere landstormen. Grunnlovens </w:t>
      </w:r>
      <w:r w:rsidR="00952893">
        <w:t>§ 25 bestemte at landvernet og øvrige</w:t>
      </w:r>
      <w:r>
        <w:t xml:space="preserve"> tropper som ikke var fordelt på linjen, ikke kunne nyttes </w:t>
      </w:r>
      <w:r w:rsidR="00952893">
        <w:t>utenfor landets grenser («landvernklausule</w:t>
      </w:r>
      <w:r>
        <w:t>n»). Kvalitativt og</w:t>
      </w:r>
      <w:r w:rsidR="00952893">
        <w:t xml:space="preserve"> kvantitativt bestod linjeoppset</w:t>
      </w:r>
      <w:r>
        <w:t>ningen av de yngste og best utrustede vernepliktige mannskapene, mens landvernet var vesentlig dårligere utrustet, øvingene sporadiske, gjennomsnittsalderen blant mannskapene høy, med tilsvarende nedsatt fysisk skikkethet. Landets militære styrker ble halvert, men delte faktum ga ikke opphav til eng</w:t>
      </w:r>
      <w:r w:rsidR="00952893">
        <w:t>stelse. Trass i friksjoner vis a</w:t>
      </w:r>
      <w:r>
        <w:t xml:space="preserve"> vis Carl Johan, var tanken på krig med Sverige mer enn fjernt. Unionen syntes irreversibel, men partnerskapet innebar at vi skulle ha et nasjonalt forsvar og de øverste militære myndigheter fikk sete i hovedstaden.</w:t>
      </w:r>
    </w:p>
    <w:p w:rsidR="00C32010" w:rsidRDefault="00952893" w:rsidP="00FC20B8">
      <w:pPr>
        <w:pStyle w:val="Brdtekst5"/>
        <w:shd w:val="clear" w:color="auto" w:fill="auto"/>
        <w:ind w:right="-1006" w:firstLine="360"/>
        <w:jc w:val="left"/>
      </w:pPr>
      <w:r>
        <w:lastRenderedPageBreak/>
        <w:t>I</w:t>
      </w:r>
      <w:r w:rsidR="00D877BC">
        <w:t xml:space="preserve"> 1820-årene ble større deler av områdene utenfor den indre festning på Akershus utsatt for ekspropriasjon fra byens myndigheter, som hadde behov for byggegrunn: Myntens bastion og Hovedtangsporten ble revet. To større plasser ble anlagt: Bankplassen og Grev Wedels plass</w:t>
      </w:r>
      <w:r w:rsidR="00B85D60">
        <w:t xml:space="preserve">. I </w:t>
      </w:r>
      <w:r w:rsidR="00D877BC">
        <w:t>1836 ble Akershus gjenopprettet som forsvarsskanse og festning. Alle planer om videre sivil utbygging på Akershus ble skrinlagt. Fram til 1856 ble det fremmet en rekke forslag med sikte på oppgradering og modernisering, men i dette året ble sluttstrek satt for Akershus funksjon som hovedstadens militære forsvarsverk. Festningen ble nedlagt for godt. Militært sett var festningen imidlertid like viktig idet den nå ble standkvarter for forsvarets ledelse og sentrum for høyere militær utdanning. Den hadde dessuten i</w:t>
      </w:r>
      <w:r>
        <w:t xml:space="preserve"> en lengre periode viktige for</w:t>
      </w:r>
      <w:r w:rsidR="00D877BC">
        <w:t>syningsoppgaver.</w:t>
      </w:r>
    </w:p>
    <w:p w:rsidR="00C32010" w:rsidRDefault="00D877BC" w:rsidP="00FC20B8">
      <w:pPr>
        <w:pStyle w:val="Brdtekst5"/>
        <w:shd w:val="clear" w:color="auto" w:fill="auto"/>
        <w:ind w:right="-1006" w:firstLine="360"/>
        <w:jc w:val="left"/>
      </w:pPr>
      <w:r>
        <w:t>Blant de arkivskaperne som var virksomme på Akershus f</w:t>
      </w:r>
      <w:r w:rsidR="00952893">
        <w:t>ør 1814 må også nevnes General</w:t>
      </w:r>
      <w:r>
        <w:t>krigskommissæren, med særlig ansvar for utskrivning av s</w:t>
      </w:r>
      <w:r w:rsidR="00952893">
        <w:t>oldater, Akershus festning (hoved)</w:t>
      </w:r>
      <w:r>
        <w:t>arsenalet, som lagret våpen og utstyr for hele hæren, Armeens munderingsdepot, et omfattende bekledningsmagasin, De militære verksteder, der det ble laget uniformer og sydd sko og Auditøren på Akershus, militær anklager, som fram til 1824 også var mi</w:t>
      </w:r>
      <w:r w:rsidR="00952893">
        <w:t>litær skifte- og auksjonsforvalt</w:t>
      </w:r>
      <w:r>
        <w:t>er.</w:t>
      </w:r>
    </w:p>
    <w:p w:rsidR="00C32010" w:rsidRDefault="00FC20B8" w:rsidP="00FC20B8">
      <w:pPr>
        <w:pStyle w:val="Brdtekst5"/>
        <w:shd w:val="clear" w:color="auto" w:fill="auto"/>
        <w:ind w:right="-1006" w:firstLine="360"/>
        <w:jc w:val="left"/>
      </w:pPr>
      <w:r>
        <w:t xml:space="preserve">I det </w:t>
      </w:r>
      <w:r w:rsidR="00952893">
        <w:t>første tiåret eller 1814 fi</w:t>
      </w:r>
      <w:r w:rsidR="00D877BC">
        <w:t>kk flere nye arkivskapere standkvarter på Akershus. En av disse var Arméintendanten, opprettet ved kgl. res. 24.9.1825. Under ham sorterte depoter, verksteder</w:t>
      </w:r>
      <w:r w:rsidR="00952893">
        <w:t xml:space="preserve"> og bakeriet på Akershus. Han fi</w:t>
      </w:r>
      <w:r w:rsidR="00D877BC">
        <w:t>kk ansvaret for fredsforpleining (bare brød), anskaffelse av bekledning og for hesteholdet på festningen.</w:t>
      </w:r>
    </w:p>
    <w:p w:rsidR="00C32010" w:rsidRDefault="00D877BC" w:rsidP="00FC20B8">
      <w:pPr>
        <w:pStyle w:val="Heading70"/>
        <w:keepNext/>
        <w:keepLines/>
        <w:shd w:val="clear" w:color="auto" w:fill="auto"/>
        <w:ind w:right="-1006"/>
      </w:pPr>
      <w:bookmarkStart w:id="32" w:name="bookmark49"/>
      <w:r>
        <w:t>FORSVARETS LEDELSE OG ØVERSTE MYNDIGHETER</w:t>
      </w:r>
      <w:bookmarkEnd w:id="32"/>
    </w:p>
    <w:p w:rsidR="00C32010" w:rsidRDefault="00D877BC" w:rsidP="00FC20B8">
      <w:pPr>
        <w:pStyle w:val="Brdtekst5"/>
        <w:shd w:val="clear" w:color="auto" w:fill="auto"/>
        <w:ind w:right="-1006"/>
        <w:jc w:val="left"/>
      </w:pPr>
      <w:r>
        <w:t>Etablering av en nasjonal politisk ledelse av forsvaret etter 1814, resulterte i en todeling på dep</w:t>
      </w:r>
      <w:r w:rsidR="00952893">
        <w:t>artementsnivå: Armédepartementet</w:t>
      </w:r>
      <w:r>
        <w:t>, opprettet ved kgl. kunngjøring 17.11.1818 fikk hæren som arbeidsfelt, mens Marinedepartementet, opprettet ved samme kunngjøring, fikk ansvaret for marinen. Todelingen stod ved lag fram til 1885, da de to departementer ble slått sammen til ett, benevnt Forsvarsdepartementet. Dette fikk kontorer på Bankplassen 2. Allerede ca. 1860 hadde Armédepartementet flyttet inn i nye lokaler på Akershus.</w:t>
      </w:r>
    </w:p>
    <w:p w:rsidR="00952893" w:rsidRDefault="00D877BC" w:rsidP="00952893">
      <w:pPr>
        <w:pStyle w:val="Brdtekst5"/>
        <w:shd w:val="clear" w:color="auto" w:fill="auto"/>
        <w:ind w:right="-1006"/>
        <w:jc w:val="left"/>
      </w:pPr>
      <w:r>
        <w:t xml:space="preserve">Den 22. mai 1814 ble Den Kongelige Norske generalstab opprettet. Institusjonen hadde sin bakgrunn i </w:t>
      </w:r>
      <w:r w:rsidR="00952893">
        <w:t>den felles dansk-norske hærord</w:t>
      </w:r>
      <w:r>
        <w:t>ning av 1808,</w:t>
      </w:r>
      <w:r w:rsidR="00952893">
        <w:t xml:space="preserve"> som forordnet et eget general</w:t>
      </w:r>
      <w:r>
        <w:t>stabs-korps i København og to generalstaber, henholdsvis S</w:t>
      </w:r>
      <w:r w:rsidR="00952893">
        <w:t>ønnafjelske og Nordafjelske Ge</w:t>
      </w:r>
      <w:r>
        <w:t>neralkommando. Etter foreningen med Sverige i 1814, gikk d</w:t>
      </w:r>
      <w:r w:rsidR="00952893">
        <w:t>et tilbake med den norske gene</w:t>
      </w:r>
      <w:r>
        <w:t>ralstabsordningen. Hærordningen av 3. juli 1817 opprettholdt institusjonen i navnet, men i realiteten ble den redusert til en adjutantstab med en genera</w:t>
      </w:r>
      <w:r w:rsidR="00952893">
        <w:t>ladjutant som sjef. Tiden 1817-</w:t>
      </w:r>
      <w:r>
        <w:t>1850 var en periode preget av stillstand for forsvaret og dets ledelse. Generalstaben gjennomgikk en rekke omorganiseringer i tiden før 1940, den siste i 1934. Grovt sagt hadde den til oppgave å utdanne stabspersonell til hærens høyere staber ved mobilisering, samt å arbeide med krigsopps</w:t>
      </w:r>
      <w:r w:rsidR="00952893">
        <w:t>etningsplaner, feltutrustnings</w:t>
      </w:r>
      <w:r>
        <w:t>planer, koordinere etterretnings- og overvåkningstjenesten m.v. Ferdig utbygd bestod Ge</w:t>
      </w:r>
      <w:r w:rsidR="00952893">
        <w:t>neralstaben i 1934 av fem avdelinger: kommunikasjonsavdelingen</w:t>
      </w:r>
      <w:proofErr w:type="gramStart"/>
      <w:r w:rsidR="00952893">
        <w:t xml:space="preserve"> (avd.</w:t>
      </w:r>
      <w:proofErr w:type="gramEnd"/>
      <w:r w:rsidR="00952893">
        <w:t>I), mobiliseringsavdelingen</w:t>
      </w:r>
      <w:proofErr w:type="gramStart"/>
      <w:r w:rsidR="00952893">
        <w:t xml:space="preserve"> (avd.</w:t>
      </w:r>
      <w:proofErr w:type="gramEnd"/>
      <w:r w:rsidR="00952893">
        <w:t>II), den operative avdeling</w:t>
      </w:r>
      <w:proofErr w:type="gramStart"/>
      <w:r w:rsidR="00952893">
        <w:t xml:space="preserve"> (avd.</w:t>
      </w:r>
      <w:proofErr w:type="gramEnd"/>
      <w:r w:rsidR="00952893">
        <w:t xml:space="preserve"> III), utenriksavdelingen</w:t>
      </w:r>
      <w:proofErr w:type="gramStart"/>
      <w:r w:rsidR="00952893">
        <w:t xml:space="preserve"> </w:t>
      </w:r>
      <w:r w:rsidR="00952893">
        <w:rPr>
          <w:lang w:eastAsia="en-US" w:bidi="en-US"/>
        </w:rPr>
        <w:t>(avd.</w:t>
      </w:r>
      <w:proofErr w:type="gramEnd"/>
      <w:r w:rsidR="00952893">
        <w:rPr>
          <w:lang w:eastAsia="en-US" w:bidi="en-US"/>
        </w:rPr>
        <w:t>I</w:t>
      </w:r>
      <w:r w:rsidR="00952893" w:rsidRPr="00123281">
        <w:rPr>
          <w:lang w:eastAsia="en-US" w:bidi="en-US"/>
        </w:rPr>
        <w:t xml:space="preserve">V) </w:t>
      </w:r>
      <w:r w:rsidR="00952893">
        <w:t>og den krigs- historiske avdeling, en seksjon uten avdelingsnummer.</w:t>
      </w:r>
    </w:p>
    <w:p w:rsidR="00952893" w:rsidRDefault="00952893" w:rsidP="00952893">
      <w:pPr>
        <w:pStyle w:val="Brdtekst5"/>
        <w:shd w:val="clear" w:color="auto" w:fill="auto"/>
        <w:ind w:right="-1006" w:firstLine="360"/>
        <w:jc w:val="left"/>
      </w:pPr>
    </w:p>
    <w:p w:rsidR="00C32010" w:rsidRDefault="00952893" w:rsidP="00952893">
      <w:pPr>
        <w:pStyle w:val="Brdtekst5"/>
        <w:shd w:val="clear" w:color="auto" w:fill="auto"/>
        <w:ind w:right="-1006"/>
        <w:jc w:val="left"/>
      </w:pPr>
      <w:r>
        <w:t xml:space="preserve">Bildetekst: </w:t>
      </w:r>
      <w:r w:rsidR="00D877BC">
        <w:rPr>
          <w:rStyle w:val="Bodytext51"/>
          <w:i w:val="0"/>
          <w:iCs w:val="0"/>
        </w:rPr>
        <w:t>Uniform for artillerioffiserer, og det ridende jægerkorps off</w:t>
      </w:r>
      <w:r>
        <w:rPr>
          <w:rStyle w:val="Bodytext51"/>
          <w:i w:val="0"/>
          <w:iCs w:val="0"/>
        </w:rPr>
        <w:t>iserer ca. 1830. (Akershus kom</w:t>
      </w:r>
      <w:r w:rsidR="00D877BC">
        <w:rPr>
          <w:rStyle w:val="Bodytext51"/>
          <w:i w:val="0"/>
          <w:iCs w:val="0"/>
        </w:rPr>
        <w:t>mandantskap, Forråds- og furasjemagasin, eske 11).</w:t>
      </w:r>
    </w:p>
    <w:p w:rsidR="00952893" w:rsidRDefault="00952893" w:rsidP="00FC20B8">
      <w:pPr>
        <w:pStyle w:val="Brdtekst5"/>
        <w:shd w:val="clear" w:color="auto" w:fill="auto"/>
        <w:ind w:right="-1006" w:firstLine="360"/>
        <w:jc w:val="left"/>
      </w:pPr>
    </w:p>
    <w:p w:rsidR="00C32010" w:rsidRDefault="00D877BC" w:rsidP="00FC20B8">
      <w:pPr>
        <w:pStyle w:val="Brdtekst5"/>
        <w:shd w:val="clear" w:color="auto" w:fill="auto"/>
        <w:ind w:right="-1006" w:firstLine="360"/>
        <w:jc w:val="left"/>
      </w:pPr>
      <w:r>
        <w:t>Blant de øvrige felles- og fagstaber på Akershus fram til siste krig kan summarisk nevnes: Kommanderende general, opprettet ved kgl.res. 17.6.1899, Kommanderende admiral og admiralstaben, også opprettet i 1899, Generalinspektøren for infanteriet, opprettet i 1911, Den kongelige norske artilleribrigade, i virksomhet 1818-1888, Generalinspektøren og sjefen for feltartillerie</w:t>
      </w:r>
      <w:r w:rsidR="00952893">
        <w:t>t fra 1889, General</w:t>
      </w:r>
      <w:r>
        <w:t>felttøymesteren</w:t>
      </w:r>
      <w:r w:rsidR="00952893">
        <w:t xml:space="preserve"> opprettet samme år, Artilleri</w:t>
      </w:r>
      <w:r>
        <w:t xml:space="preserve">intendanten/Felttøymesteren, i virksomhet i tiden 1818-1914, Ingeniørkorpset/Den kongelige norske ingeniørbrigade, virksom i tiden 1773-1888, Generalinspektøren og sjefen for ingeniørvåpenet, opprettet 1.1.1889, Våpeninspektøren/Generalinspektøren og sjefen for hærens flyvåpen, opprettet ved kgl.res. 19.1. 1917, Generalintendanten for hæren, Generalinspektøren for kavaleriet og Generalinspektøren og sjefen for kystartilleriet, </w:t>
      </w:r>
      <w:r>
        <w:lastRenderedPageBreak/>
        <w:t>alle opprettet i 1889.</w:t>
      </w:r>
    </w:p>
    <w:p w:rsidR="00C32010" w:rsidRDefault="00C32010" w:rsidP="00FC20B8">
      <w:pPr>
        <w:ind w:right="-1006"/>
        <w:rPr>
          <w:sz w:val="2"/>
          <w:szCs w:val="2"/>
        </w:rPr>
      </w:pPr>
    </w:p>
    <w:p w:rsidR="00C32010" w:rsidRDefault="00D877BC" w:rsidP="00FC20B8">
      <w:pPr>
        <w:pStyle w:val="Brdtekst5"/>
        <w:shd w:val="clear" w:color="auto" w:fill="auto"/>
        <w:ind w:right="-1006" w:firstLine="360"/>
        <w:jc w:val="left"/>
      </w:pPr>
      <w:r>
        <w:t>Generalinspektørene utøvde det øverste lederskap f</w:t>
      </w:r>
      <w:r w:rsidR="00952893">
        <w:t>or hvert av de stridende og ikkest</w:t>
      </w:r>
      <w:r>
        <w:t>ridende våpen.</w:t>
      </w:r>
    </w:p>
    <w:p w:rsidR="00C32010" w:rsidRDefault="00D877BC" w:rsidP="00FC20B8">
      <w:pPr>
        <w:pStyle w:val="Heading70"/>
        <w:keepNext/>
        <w:keepLines/>
        <w:shd w:val="clear" w:color="auto" w:fill="auto"/>
        <w:spacing w:line="250" w:lineRule="exact"/>
        <w:ind w:right="-1006"/>
      </w:pPr>
      <w:bookmarkStart w:id="33" w:name="bookmark50"/>
      <w:r>
        <w:t>ADMINISTRASJONS-OG SKOLESENTER</w:t>
      </w:r>
      <w:bookmarkEnd w:id="33"/>
    </w:p>
    <w:p w:rsidR="00C32010" w:rsidRDefault="00D877BC" w:rsidP="00FC20B8">
      <w:pPr>
        <w:pStyle w:val="Brdtekst5"/>
        <w:shd w:val="clear" w:color="auto" w:fill="auto"/>
        <w:ind w:right="-1006"/>
        <w:jc w:val="left"/>
      </w:pPr>
      <w:r>
        <w:t>«Alle erfari</w:t>
      </w:r>
      <w:r w:rsidR="00952893">
        <w:t>nger vise, at en omhyggelig Ad</w:t>
      </w:r>
      <w:r>
        <w:t>minislration er en av Grundbetingelserne for Seier og Fremgang; paa denne Maade alene bevares Soldatens Tilfredshed og Helbred og derigjennem Disciplinen, hans Styrke og</w:t>
      </w:r>
      <w:r w:rsidR="00952893">
        <w:t xml:space="preserve"> hans Mod. Det er saaledes nød</w:t>
      </w:r>
      <w:r>
        <w:t>vendigt, at Administrationen ved utrættelige og forstandige Anstrængelser søger at gjøre Krigsmanden lykkelig og tilfreds i sin Stilling. Foragt for Administrationen og dens Detailler i en Armee, er foragt for Mennesker og Menneskeliv.»</w:t>
      </w:r>
    </w:p>
    <w:p w:rsidR="00C32010" w:rsidRDefault="00D877BC" w:rsidP="00FC20B8">
      <w:pPr>
        <w:pStyle w:val="Brdtekst5"/>
        <w:shd w:val="clear" w:color="auto" w:fill="auto"/>
        <w:ind w:right="-1006" w:firstLine="360"/>
        <w:jc w:val="left"/>
      </w:pPr>
      <w:r>
        <w:t>Sitatet er hentet fra en forelesningsrekke, som C.J. Vogt holdt på Krigsskolen i 1862</w:t>
      </w:r>
      <w:r w:rsidR="00B85D60">
        <w:t xml:space="preserve">. I </w:t>
      </w:r>
      <w:r>
        <w:t>et nøtteskall beskriver det en viktig målsetting med den militære utdanningsvirksomhet som har pågått på Akershus etter 1814.</w:t>
      </w:r>
    </w:p>
    <w:p w:rsidR="00952893" w:rsidRDefault="00952893" w:rsidP="00FC20B8">
      <w:pPr>
        <w:pStyle w:val="Bodytext50"/>
        <w:shd w:val="clear" w:color="auto" w:fill="auto"/>
        <w:spacing w:line="190" w:lineRule="exact"/>
        <w:ind w:right="-1006"/>
        <w:jc w:val="left"/>
        <w:rPr>
          <w:rStyle w:val="Bodytext53"/>
          <w:i/>
          <w:iCs/>
        </w:rPr>
      </w:pPr>
    </w:p>
    <w:p w:rsidR="00C32010" w:rsidRDefault="00952893" w:rsidP="00FC20B8">
      <w:pPr>
        <w:pStyle w:val="Bodytext50"/>
        <w:shd w:val="clear" w:color="auto" w:fill="auto"/>
        <w:spacing w:line="190" w:lineRule="exact"/>
        <w:ind w:right="-1006"/>
        <w:jc w:val="left"/>
      </w:pPr>
      <w:r>
        <w:rPr>
          <w:rStyle w:val="Bodytext53"/>
          <w:i/>
          <w:iCs/>
        </w:rPr>
        <w:t xml:space="preserve">Bildetekst: </w:t>
      </w:r>
      <w:r w:rsidR="00D877BC">
        <w:rPr>
          <w:rStyle w:val="Bodytext53"/>
          <w:i/>
          <w:iCs/>
        </w:rPr>
        <w:t>Akershus festning 1880. (NRA GS 308).</w:t>
      </w:r>
    </w:p>
    <w:p w:rsidR="00952893" w:rsidRDefault="00952893" w:rsidP="00FC20B8">
      <w:pPr>
        <w:pStyle w:val="Brdtekst5"/>
        <w:shd w:val="clear" w:color="auto" w:fill="auto"/>
        <w:ind w:right="-1006" w:firstLine="360"/>
        <w:jc w:val="left"/>
      </w:pPr>
    </w:p>
    <w:p w:rsidR="00C32010" w:rsidRDefault="00D877BC" w:rsidP="00FC20B8">
      <w:pPr>
        <w:pStyle w:val="Brdtekst5"/>
        <w:shd w:val="clear" w:color="auto" w:fill="auto"/>
        <w:ind w:right="-1006" w:firstLine="360"/>
        <w:jc w:val="left"/>
      </w:pPr>
      <w:r>
        <w:t>Den 16. februar 1817 startet «Den Høiere Militaire Undervisningsanstalt» med undervisning på Akershus. Skolen fikk snart navnet Den militære høiskole og hadde felles ledelse med Krigsskolen, som ble etablert i 1750. Etter at Norge kom ut av skjebnefellesskapet med Danmark i 1814, ble det behov for utvidet skolering av offiserer i nasjonal regi. Tidligere hadde norske ingeniør- og artillerioffiserer lått sin videreutdanning på dansk jord. Arbeidet med å realisere og utvikle forsvarets hø</w:t>
      </w:r>
      <w:r w:rsidR="00952893">
        <w:t>yeste utdanningsanstalt har pågå</w:t>
      </w:r>
      <w:r>
        <w:t>tt kontinuerlig, og har materialise</w:t>
      </w:r>
      <w:r w:rsidR="00952893">
        <w:t>rt seg i en rekke kommisjonsut</w:t>
      </w:r>
      <w:r>
        <w:t>redninger, skoleplaner m.v.</w:t>
      </w:r>
    </w:p>
    <w:p w:rsidR="00C32010" w:rsidRDefault="00D877BC" w:rsidP="00FC20B8">
      <w:pPr>
        <w:pStyle w:val="Brdtekst5"/>
        <w:shd w:val="clear" w:color="auto" w:fill="auto"/>
        <w:ind w:right="-1006" w:firstLine="360"/>
        <w:jc w:val="left"/>
      </w:pPr>
      <w:r>
        <w:t>1 1850 ble det bestemt at eksamen fra Høyskolen var et krav for ansettelse i Generalstaben. Fram til 1940 hadde disse to i</w:t>
      </w:r>
      <w:r w:rsidR="00952893">
        <w:t>nstitusjonene et tett samarbeid</w:t>
      </w:r>
      <w:r>
        <w:t xml:space="preserve">. Etter frigjøringen var det et akutt behov for utdanning av offiserer på alle nivåer, ikke minst gjaldt dette de som skulle inn i høyere </w:t>
      </w:r>
      <w:r w:rsidR="00952893">
        <w:t>stillinger. Etter mye forarbeid</w:t>
      </w:r>
      <w:r>
        <w:t>, approberte Forsvarsdepartementet 5. mai 1955 skoleplanen til den nye Forsvarets høgskole. Skolen åpnet 10. oktober samme år. Skoleplanen åpnet for deltakere fra alle våpengrener samt for sivilister fra statsforvaltningen, pressen etc. Skolen opererer med forskjellige kurs: mest kjent er totalforsvarskurset, som strekker seg over ca. 8 måneder.</w:t>
      </w:r>
    </w:p>
    <w:p w:rsidR="00C32010" w:rsidRDefault="00D877BC" w:rsidP="00FC20B8">
      <w:pPr>
        <w:pStyle w:val="Brdtekst5"/>
        <w:shd w:val="clear" w:color="auto" w:fill="auto"/>
        <w:ind w:right="-1006" w:firstLine="360"/>
        <w:jc w:val="left"/>
      </w:pPr>
      <w:r>
        <w:t>Videre ble det på Akershus etter krigen opprettet stabsskole for tre av våpengrenene: Hærens stabsskole (1951), Sjøforsvarets stabsskole (1949) og Luftforsvarets stabsskole (1949). I 1994 ble stabsskolene slått sammen til en felles skole: Forsvarets stabsskole.</w:t>
      </w:r>
    </w:p>
    <w:p w:rsidR="00C32010" w:rsidRDefault="00952893" w:rsidP="00FC20B8">
      <w:pPr>
        <w:pStyle w:val="Brdtekst5"/>
        <w:shd w:val="clear" w:color="auto" w:fill="auto"/>
        <w:ind w:right="-1006" w:firstLine="360"/>
        <w:jc w:val="left"/>
      </w:pPr>
      <w:r>
        <w:t>Det bør også nevnes at Krig</w:t>
      </w:r>
      <w:r w:rsidR="00D877BC">
        <w:t>sskolen i en årrekke har hatt tilhold på Akershus: fra 1899 til 1930, og etter 1945 og fram til etableringen på Linderud mot slutten av 1960-årene.</w:t>
      </w:r>
    </w:p>
    <w:p w:rsidR="00C32010" w:rsidRDefault="00D877BC" w:rsidP="00FC20B8">
      <w:pPr>
        <w:pStyle w:val="Heading70"/>
        <w:keepNext/>
        <w:keepLines/>
        <w:shd w:val="clear" w:color="auto" w:fill="auto"/>
        <w:spacing w:line="250" w:lineRule="exact"/>
        <w:ind w:right="-1006"/>
      </w:pPr>
      <w:bookmarkStart w:id="34" w:name="bookmark51"/>
      <w:r>
        <w:t>UNIONSOPPLØSNINGEN I 1905</w:t>
      </w:r>
      <w:bookmarkEnd w:id="34"/>
    </w:p>
    <w:p w:rsidR="00C32010" w:rsidRDefault="00D877BC" w:rsidP="00FC20B8">
      <w:pPr>
        <w:pStyle w:val="Brdtekst5"/>
        <w:shd w:val="clear" w:color="auto" w:fill="auto"/>
        <w:ind w:right="-1006"/>
        <w:jc w:val="left"/>
      </w:pPr>
      <w:r>
        <w:t>1905 aktualiserte igjen problemstillinger, som gjorde seg gjeldende blant flere ledende aktører på norsk side i 1814. Mens det i 1814 dreide seg om en drøm om frihet, var det i 1905 tale om realiteter. Om 1814 hadde den daværende slottspresten på Akershus uttalt: «Vi begynte med at tabe Æren, og med den gaar Resten Pokker i Vold.» Presten ble senere biskop i Bergen. Skulle det samme skje på nytt?</w:t>
      </w:r>
    </w:p>
    <w:p w:rsidR="00C32010" w:rsidRDefault="00D877BC" w:rsidP="00F91079">
      <w:pPr>
        <w:pStyle w:val="Brdtekst5"/>
        <w:shd w:val="clear" w:color="auto" w:fill="auto"/>
        <w:ind w:right="-1006" w:firstLine="360"/>
        <w:jc w:val="left"/>
      </w:pPr>
      <w:r>
        <w:t>I 1895 dreide striden seg om et fortsatt utenrikspolitisk fellesskap. Sterke krefter på norsk side ønsket å løse spørsmålet uten forhandlinger, men landet var ikke forberedt på krig. Svenskene på sin side nektet å inngå et kompromiss, og striden falt ut til deres fordel. Det neste tiåret ble godt utnyttet betraktet fra et nasjonalt sikkerhetspolitisk og militært ståsted. Basis ble lagt for et maktpolitisk grunnlag</w:t>
      </w:r>
      <w:r w:rsidR="00F91079">
        <w:t xml:space="preserve"> </w:t>
      </w:r>
      <w:r>
        <w:rPr>
          <w:rStyle w:val="Brdtekst2"/>
        </w:rPr>
        <w:t>med sikte på unionsoppløsning. De militære arkivsk</w:t>
      </w:r>
      <w:r w:rsidR="00F91079">
        <w:rPr>
          <w:rStyle w:val="Brdtekst2"/>
        </w:rPr>
        <w:t>aperne på Akershus deltok aktivt</w:t>
      </w:r>
      <w:r>
        <w:rPr>
          <w:rStyle w:val="Brdtekst2"/>
        </w:rPr>
        <w:t xml:space="preserve"> i denne prosessen. De viktigste aktørene var Forsvarsministeren, Kommanderende general, Sjefen for generalstaben og Kommanderende admiral.</w:t>
      </w:r>
    </w:p>
    <w:p w:rsidR="00C32010" w:rsidRDefault="00D877BC" w:rsidP="00FC20B8">
      <w:pPr>
        <w:pStyle w:val="Bodytext150"/>
        <w:shd w:val="clear" w:color="auto" w:fill="auto"/>
        <w:ind w:right="-1006"/>
        <w:jc w:val="left"/>
      </w:pPr>
      <w:r>
        <w:t>1914 - SKJERPET BEREDSKAP</w:t>
      </w:r>
    </w:p>
    <w:p w:rsidR="00C32010" w:rsidRDefault="00D877BC" w:rsidP="00FC20B8">
      <w:pPr>
        <w:pStyle w:val="Brdtekst5"/>
        <w:shd w:val="clear" w:color="auto" w:fill="auto"/>
        <w:ind w:right="-1006"/>
        <w:jc w:val="left"/>
      </w:pPr>
      <w:r>
        <w:rPr>
          <w:rStyle w:val="Brdtekst2"/>
        </w:rPr>
        <w:t>Signalene om opptrapping av en europeisk stormaktskonflikt på forsommeren 1914, ble fulgt nøye av regjering</w:t>
      </w:r>
      <w:r w:rsidR="00F91079">
        <w:rPr>
          <w:rStyle w:val="Brdtekst2"/>
        </w:rPr>
        <w:t>en og forsvarsledelsen. Lørdag 1</w:t>
      </w:r>
      <w:r>
        <w:rPr>
          <w:rStyle w:val="Brdtekst2"/>
        </w:rPr>
        <w:t>. aug</w:t>
      </w:r>
      <w:r w:rsidR="00F91079">
        <w:rPr>
          <w:rStyle w:val="Brdtekst2"/>
        </w:rPr>
        <w:t>ust, samme dag som krigen var et</w:t>
      </w:r>
      <w:r>
        <w:rPr>
          <w:rStyle w:val="Brdtekst2"/>
        </w:rPr>
        <w:t xml:space="preserve"> faktum, ble det bestemt i statsråd at «Norge </w:t>
      </w:r>
      <w:proofErr w:type="gramStart"/>
      <w:r>
        <w:rPr>
          <w:rStyle w:val="Brdtekst2"/>
        </w:rPr>
        <w:t>skulde</w:t>
      </w:r>
      <w:proofErr w:type="gramEnd"/>
      <w:r>
        <w:rPr>
          <w:rStyle w:val="Brdtekst2"/>
        </w:rPr>
        <w:t xml:space="preserve"> iaktta fullkommen nøitralitet».</w:t>
      </w:r>
      <w:r w:rsidR="00FC20B8">
        <w:rPr>
          <w:rStyle w:val="Brdtekst2"/>
        </w:rPr>
        <w:t xml:space="preserve"> det </w:t>
      </w:r>
      <w:r>
        <w:rPr>
          <w:rStyle w:val="Brdtekst2"/>
        </w:rPr>
        <w:t>var hundre år si</w:t>
      </w:r>
      <w:r w:rsidR="00F91079">
        <w:rPr>
          <w:rStyle w:val="Brdtekst2"/>
        </w:rPr>
        <w:t>den Norge sist var i krig, men t</w:t>
      </w:r>
      <w:r>
        <w:rPr>
          <w:rStyle w:val="Brdtekst2"/>
        </w:rPr>
        <w:t xml:space="preserve">akket være opprustningen forut for </w:t>
      </w:r>
      <w:r>
        <w:rPr>
          <w:rStyle w:val="Brdtekst2"/>
        </w:rPr>
        <w:lastRenderedPageBreak/>
        <w:t>unionsoppløsningen og samtidens sterke talsmenn for forsvarstanken, var vår militære beredskap relativt sett god. Antimilitarismen kom stadig til uttrykk i opinionen, men det fikk ingen umiddelbare konsekvenser.</w:t>
      </w:r>
    </w:p>
    <w:p w:rsidR="00C32010" w:rsidRDefault="00D877BC" w:rsidP="00FC20B8">
      <w:pPr>
        <w:pStyle w:val="Brdtekst5"/>
        <w:shd w:val="clear" w:color="auto" w:fill="auto"/>
        <w:ind w:right="-1006" w:firstLine="360"/>
        <w:jc w:val="left"/>
      </w:pPr>
      <w:r>
        <w:rPr>
          <w:rStyle w:val="Brdtekst2"/>
        </w:rPr>
        <w:t>Hovedinnryk</w:t>
      </w:r>
      <w:r w:rsidR="00F91079">
        <w:rPr>
          <w:rStyle w:val="Brdtekst2"/>
        </w:rPr>
        <w:t>ket av den mobiliserte Kristia</w:t>
      </w:r>
      <w:r>
        <w:rPr>
          <w:rStyle w:val="Brdtekst2"/>
        </w:rPr>
        <w:t>nia-ungdommen møtte fram på Akershus. Her fikk de utlevert militæreffekter og ble deretter fordelt på sine respektive avdelinger. Mobiliseringen i hovedstaden gikk greit.</w:t>
      </w:r>
    </w:p>
    <w:p w:rsidR="00C32010" w:rsidRDefault="00D877BC" w:rsidP="00FC20B8">
      <w:pPr>
        <w:pStyle w:val="Brdtekst5"/>
        <w:shd w:val="clear" w:color="auto" w:fill="auto"/>
        <w:ind w:right="-1006" w:firstLine="360"/>
        <w:jc w:val="left"/>
      </w:pPr>
      <w:r>
        <w:rPr>
          <w:rStyle w:val="Brdtekst2"/>
        </w:rPr>
        <w:t>Rett på utsiden av festningen hadde krigsmaktens politiske ledelse og de fagmilitære sjefer med staber sine kontorer. De som holdt til her var Forsvarsdepartementet, Norges Forsvarskommisjon, Kommanderende admiral og Admiralstaben og Kommanderende general og Generalstaben.</w:t>
      </w:r>
    </w:p>
    <w:p w:rsidR="00C32010" w:rsidRDefault="00D877BC" w:rsidP="00FC20B8">
      <w:pPr>
        <w:pStyle w:val="Brdtekst5"/>
        <w:shd w:val="clear" w:color="auto" w:fill="auto"/>
        <w:ind w:right="-1006" w:firstLine="360"/>
        <w:jc w:val="left"/>
      </w:pPr>
      <w:r>
        <w:rPr>
          <w:rStyle w:val="Brdtekst2"/>
        </w:rPr>
        <w:t>Inne på selve festningsområdet var det standkvarter for følgende felleskommandoer/- staber(i 1914):</w:t>
      </w:r>
    </w:p>
    <w:p w:rsidR="00C32010" w:rsidRDefault="00D877BC" w:rsidP="00FC20B8">
      <w:pPr>
        <w:pStyle w:val="Brdtekst5"/>
        <w:shd w:val="clear" w:color="auto" w:fill="auto"/>
        <w:ind w:right="-1006" w:firstLine="360"/>
        <w:jc w:val="left"/>
      </w:pPr>
      <w:r>
        <w:rPr>
          <w:rStyle w:val="Brdtekst2"/>
        </w:rPr>
        <w:t>General intendanten m/stab</w:t>
      </w:r>
    </w:p>
    <w:p w:rsidR="00C32010" w:rsidRDefault="00D877BC" w:rsidP="00FC20B8">
      <w:pPr>
        <w:pStyle w:val="Brdtekst5"/>
        <w:shd w:val="clear" w:color="auto" w:fill="auto"/>
        <w:ind w:right="-1006" w:firstLine="360"/>
        <w:jc w:val="left"/>
      </w:pPr>
      <w:r>
        <w:rPr>
          <w:rStyle w:val="Brdtekst2"/>
        </w:rPr>
        <w:t>Artilleriet, som var inndelt i tre, med følgende staber og etater:</w:t>
      </w:r>
    </w:p>
    <w:p w:rsidR="00C32010" w:rsidRDefault="00D877BC" w:rsidP="00FC20B8">
      <w:pPr>
        <w:pStyle w:val="Brdtekst5"/>
        <w:numPr>
          <w:ilvl w:val="0"/>
          <w:numId w:val="8"/>
        </w:numPr>
        <w:shd w:val="clear" w:color="auto" w:fill="auto"/>
        <w:ind w:right="-1006" w:firstLine="360"/>
        <w:jc w:val="left"/>
      </w:pPr>
      <w:r>
        <w:rPr>
          <w:rStyle w:val="Brdtekst2"/>
        </w:rPr>
        <w:t xml:space="preserve"> Hærens </w:t>
      </w:r>
      <w:r w:rsidR="00F91079">
        <w:rPr>
          <w:rStyle w:val="Brdtekst2"/>
        </w:rPr>
        <w:t>våpentekniske etat; Felttøymes</w:t>
      </w:r>
      <w:r>
        <w:rPr>
          <w:rStyle w:val="Brdtekst2"/>
        </w:rPr>
        <w:t>teren m/stab, Hovedarsenalet, Kanonkontrollen</w:t>
      </w:r>
    </w:p>
    <w:p w:rsidR="00C32010" w:rsidRDefault="00F91079" w:rsidP="00FC20B8">
      <w:pPr>
        <w:pStyle w:val="Brdtekst5"/>
        <w:numPr>
          <w:ilvl w:val="0"/>
          <w:numId w:val="8"/>
        </w:numPr>
        <w:shd w:val="clear" w:color="auto" w:fill="auto"/>
        <w:ind w:right="-1006" w:firstLine="360"/>
        <w:jc w:val="left"/>
      </w:pPr>
      <w:r>
        <w:rPr>
          <w:rStyle w:val="Brdtekst2"/>
        </w:rPr>
        <w:t xml:space="preserve"> Felt</w:t>
      </w:r>
      <w:r w:rsidR="00D877BC">
        <w:rPr>
          <w:rStyle w:val="Brdtekst2"/>
        </w:rPr>
        <w:t>artilleriet; Generalinspektøren m/ stab, Konst</w:t>
      </w:r>
      <w:r>
        <w:rPr>
          <w:rStyle w:val="Brdtekst2"/>
        </w:rPr>
        <w:t>ruksjonskommisjonen, Underoffi</w:t>
      </w:r>
      <w:r w:rsidR="00D877BC">
        <w:rPr>
          <w:rStyle w:val="Brdtekst2"/>
        </w:rPr>
        <w:t>sersskolen og Posisjonsartilleribataljonen</w:t>
      </w:r>
    </w:p>
    <w:p w:rsidR="00C32010" w:rsidRDefault="00D877BC" w:rsidP="00FC20B8">
      <w:pPr>
        <w:pStyle w:val="Brdtekst5"/>
        <w:numPr>
          <w:ilvl w:val="0"/>
          <w:numId w:val="8"/>
        </w:numPr>
        <w:shd w:val="clear" w:color="auto" w:fill="auto"/>
        <w:ind w:right="-1006" w:firstLine="360"/>
        <w:jc w:val="left"/>
      </w:pPr>
      <w:r>
        <w:rPr>
          <w:rStyle w:val="Brdtekst2"/>
        </w:rPr>
        <w:t xml:space="preserve"> Festningsartilleriet (som hadde kontorer på Victoria terrasse 9)</w:t>
      </w:r>
    </w:p>
    <w:p w:rsidR="00C32010" w:rsidRDefault="00D877BC" w:rsidP="00FC20B8">
      <w:pPr>
        <w:pStyle w:val="Brdtekst5"/>
        <w:shd w:val="clear" w:color="auto" w:fill="auto"/>
        <w:ind w:right="-1006" w:firstLine="360"/>
        <w:jc w:val="left"/>
      </w:pPr>
      <w:r>
        <w:rPr>
          <w:rStyle w:val="Brdtekst2"/>
        </w:rPr>
        <w:t>Videre var disse stabene og avdelingene på Akershus:</w:t>
      </w:r>
    </w:p>
    <w:p w:rsidR="00C32010" w:rsidRDefault="00F91079" w:rsidP="00FC20B8">
      <w:pPr>
        <w:pStyle w:val="Brdtekst5"/>
        <w:shd w:val="clear" w:color="auto" w:fill="auto"/>
        <w:ind w:right="-1006" w:firstLine="360"/>
        <w:jc w:val="left"/>
      </w:pPr>
      <w:r>
        <w:rPr>
          <w:rStyle w:val="Brdtekst2"/>
        </w:rPr>
        <w:t>Inge</w:t>
      </w:r>
      <w:r w:rsidR="00D877BC">
        <w:rPr>
          <w:rStyle w:val="Brdtekst2"/>
        </w:rPr>
        <w:t>niørvåpenet</w:t>
      </w:r>
    </w:p>
    <w:p w:rsidR="00F91079" w:rsidRDefault="00D877BC" w:rsidP="00F91079">
      <w:pPr>
        <w:pStyle w:val="Brdtekst5"/>
        <w:shd w:val="clear" w:color="auto" w:fill="auto"/>
        <w:ind w:right="-1006" w:firstLine="360"/>
        <w:jc w:val="left"/>
      </w:pPr>
      <w:r>
        <w:rPr>
          <w:rStyle w:val="Brdtekst2"/>
        </w:rPr>
        <w:t>Våpenstaben</w:t>
      </w:r>
    </w:p>
    <w:p w:rsidR="00F91079" w:rsidRDefault="00F91079" w:rsidP="00F91079">
      <w:pPr>
        <w:pStyle w:val="Brdtekst5"/>
        <w:shd w:val="clear" w:color="auto" w:fill="auto"/>
        <w:ind w:right="-1006" w:firstLine="360"/>
        <w:jc w:val="left"/>
        <w:rPr>
          <w:rStyle w:val="Brdtekst2"/>
        </w:rPr>
      </w:pPr>
      <w:r>
        <w:rPr>
          <w:rStyle w:val="Brdtekst2"/>
        </w:rPr>
        <w:t>Fortifikasjons-og bygningsavdelingen</w:t>
      </w:r>
    </w:p>
    <w:p w:rsidR="00F91079" w:rsidRDefault="00F91079" w:rsidP="00F91079">
      <w:pPr>
        <w:pStyle w:val="Brdtekst5"/>
        <w:shd w:val="clear" w:color="auto" w:fill="auto"/>
        <w:ind w:right="-1006" w:firstLine="360"/>
        <w:jc w:val="left"/>
        <w:rPr>
          <w:rStyle w:val="Brdtekst2"/>
        </w:rPr>
      </w:pPr>
      <w:r>
        <w:rPr>
          <w:rStyle w:val="Brdtekst2"/>
        </w:rPr>
        <w:t>Distriktsingeniøren ved 2. brigade</w:t>
      </w:r>
    </w:p>
    <w:p w:rsidR="00F91079" w:rsidRDefault="00F91079" w:rsidP="00F91079">
      <w:pPr>
        <w:pStyle w:val="Brdtekst5"/>
        <w:shd w:val="clear" w:color="auto" w:fill="auto"/>
        <w:ind w:right="-1006" w:firstLine="360"/>
        <w:jc w:val="left"/>
        <w:rPr>
          <w:rStyle w:val="Brdtekst2"/>
        </w:rPr>
      </w:pPr>
      <w:r>
        <w:rPr>
          <w:rStyle w:val="Brdtekst2"/>
        </w:rPr>
        <w:t>Ingeniørkommisjonen</w:t>
      </w:r>
    </w:p>
    <w:p w:rsidR="00F91079" w:rsidRDefault="00F91079" w:rsidP="00F91079">
      <w:pPr>
        <w:pStyle w:val="Brdtekst5"/>
        <w:shd w:val="clear" w:color="auto" w:fill="auto"/>
        <w:ind w:right="-1006" w:firstLine="360"/>
        <w:jc w:val="left"/>
        <w:rPr>
          <w:rStyle w:val="Brdtekst2"/>
        </w:rPr>
      </w:pPr>
      <w:r>
        <w:rPr>
          <w:rStyle w:val="Brdtekst2"/>
        </w:rPr>
        <w:t>Sønnafjelske ingeniørregiment</w:t>
      </w:r>
    </w:p>
    <w:p w:rsidR="00F91079" w:rsidRDefault="00D877BC" w:rsidP="00F91079">
      <w:pPr>
        <w:pStyle w:val="Brdtekst5"/>
        <w:shd w:val="clear" w:color="auto" w:fill="auto"/>
        <w:ind w:right="-1006" w:firstLine="360"/>
        <w:jc w:val="left"/>
        <w:rPr>
          <w:rStyle w:val="Brdtekst2"/>
        </w:rPr>
      </w:pPr>
      <w:r>
        <w:rPr>
          <w:rStyle w:val="Brdtekst2"/>
        </w:rPr>
        <w:t>Generalinspektøren og sjefen fo</w:t>
      </w:r>
      <w:r w:rsidR="00F91079">
        <w:rPr>
          <w:rStyle w:val="Brdtekst2"/>
        </w:rPr>
        <w:t>r kavaleriet</w:t>
      </w:r>
    </w:p>
    <w:p w:rsidR="00F91079" w:rsidRDefault="00D877BC" w:rsidP="00F91079">
      <w:pPr>
        <w:pStyle w:val="Brdtekst5"/>
        <w:shd w:val="clear" w:color="auto" w:fill="auto"/>
        <w:ind w:right="-1006" w:firstLine="360"/>
        <w:jc w:val="left"/>
      </w:pPr>
      <w:r>
        <w:rPr>
          <w:rStyle w:val="Brdtekst2"/>
        </w:rPr>
        <w:t>Norske Jegerkorps</w:t>
      </w:r>
    </w:p>
    <w:p w:rsidR="00F91079" w:rsidRDefault="00F91079" w:rsidP="00F91079">
      <w:pPr>
        <w:pStyle w:val="Brdtekst5"/>
        <w:shd w:val="clear" w:color="auto" w:fill="auto"/>
        <w:ind w:right="-1006" w:firstLine="360"/>
        <w:jc w:val="left"/>
        <w:rPr>
          <w:rStyle w:val="Brdtekst2"/>
        </w:rPr>
      </w:pPr>
      <w:r>
        <w:t xml:space="preserve">2. </w:t>
      </w:r>
      <w:r>
        <w:rPr>
          <w:rStyle w:val="Brdtekst2"/>
        </w:rPr>
        <w:t>brigades infanteri</w:t>
      </w:r>
    </w:p>
    <w:p w:rsidR="00C32010" w:rsidRDefault="00D877BC" w:rsidP="00F91079">
      <w:pPr>
        <w:pStyle w:val="Brdtekst5"/>
        <w:shd w:val="clear" w:color="auto" w:fill="auto"/>
        <w:ind w:right="-1006" w:firstLine="360"/>
        <w:jc w:val="left"/>
      </w:pPr>
      <w:r>
        <w:rPr>
          <w:rStyle w:val="Brdtekst2"/>
        </w:rPr>
        <w:t>Veterinærkorpset</w:t>
      </w:r>
    </w:p>
    <w:p w:rsidR="00C32010" w:rsidRDefault="00D877BC" w:rsidP="00FC20B8">
      <w:pPr>
        <w:pStyle w:val="Brdtekst5"/>
        <w:shd w:val="clear" w:color="auto" w:fill="auto"/>
        <w:ind w:right="-1006" w:firstLine="360"/>
        <w:jc w:val="left"/>
      </w:pPr>
      <w:r>
        <w:rPr>
          <w:rStyle w:val="Brdtekst2"/>
        </w:rPr>
        <w:t>Denne oppramsingen av arkivskapere blir trettende å lese, men den illustrerer et viktig poeng: Sett i forhold til vår økonomiske bæreevne, var vi i 1914 beredt til å betale for et godt og moderne forsvar etter datidens standard. De forskjellige arkivskaperne på Akershus, i samforståelse med ledende politikere, har mye av æren for det. Knapt 26 år senere fikk vi erfare hva det motsatte førte til.</w:t>
      </w:r>
    </w:p>
    <w:p w:rsidR="00C32010" w:rsidRDefault="00D877BC" w:rsidP="00FC20B8">
      <w:pPr>
        <w:pStyle w:val="Bodytext150"/>
        <w:shd w:val="clear" w:color="auto" w:fill="auto"/>
        <w:ind w:right="-1006"/>
        <w:jc w:val="left"/>
      </w:pPr>
      <w:r>
        <w:t>FORSVARSORDNINGEN AV 1933:</w:t>
      </w:r>
      <w:r w:rsidR="00F91079">
        <w:t xml:space="preserve"> </w:t>
      </w:r>
      <w:r>
        <w:t>«DEN LILLE, MEN GODE HÆR «</w:t>
      </w:r>
    </w:p>
    <w:p w:rsidR="00C32010" w:rsidRDefault="00D877BC" w:rsidP="00FC20B8">
      <w:pPr>
        <w:pStyle w:val="Brdtekst5"/>
        <w:shd w:val="clear" w:color="auto" w:fill="auto"/>
        <w:ind w:right="-1006"/>
        <w:jc w:val="left"/>
      </w:pPr>
      <w:r>
        <w:rPr>
          <w:rStyle w:val="Brdtekst2"/>
        </w:rPr>
        <w:t xml:space="preserve">Mellomkrigstidens lavkonjunktur, med massearbeidsløshet og store kutt i de offentlige utgiftene, rammet forsvaret med full tyngde. I deler av opinionen hersket det også motvilje mot å betale </w:t>
      </w:r>
      <w:r w:rsidR="00F91079">
        <w:rPr>
          <w:rStyle w:val="Brdtekst2"/>
        </w:rPr>
        <w:t>for en forsvarlig militærbered</w:t>
      </w:r>
      <w:r>
        <w:rPr>
          <w:rStyle w:val="Brdtekst2"/>
        </w:rPr>
        <w:t>skap. Arbeiderpartiet gikk inn for avvikling av militærvesenet, da «Norge lå utenfor krigens allfarvei». Forsvaret kunne erstattes av et vaktvern. De andre partiene på Stortinget var unnvikende, men i realiteten samstemte m.h.t. til å redusere de økonomiske rammebetingelsene for forsvaret. Politikerne satte sin lit til «en forutseende utenriksledelse». Den skulle fange opp faresignaler i god tid.</w:t>
      </w:r>
    </w:p>
    <w:p w:rsidR="00C32010" w:rsidRDefault="00D877BC" w:rsidP="00F91079">
      <w:pPr>
        <w:pStyle w:val="Brdtekst5"/>
        <w:shd w:val="clear" w:color="auto" w:fill="auto"/>
        <w:ind w:right="-1006" w:firstLine="360"/>
        <w:jc w:val="left"/>
      </w:pPr>
      <w:r>
        <w:rPr>
          <w:rStyle w:val="Brdtekst2"/>
        </w:rPr>
        <w:t xml:space="preserve">En ny forsvarsplan ble vedtatt ved stortingsbeslutning av 10. februar 1933 og gjort gjeldende fra 1. juli 1934. Stortingsvedtaket fikk ingen drastiske følger for de militære staber på Akershus, men i kjølvannet fulgte reorganiseringer innen staber med sikte på å spare penger. Stortinget </w:t>
      </w:r>
      <w:r w:rsidR="00F91079">
        <w:rPr>
          <w:rStyle w:val="Brdtekst2"/>
        </w:rPr>
        <w:t>hadde stipulert forsvarsutgiftene i 1934 t</w:t>
      </w:r>
      <w:r>
        <w:rPr>
          <w:rStyle w:val="Brdtekst2"/>
        </w:rPr>
        <w:t>il totalt 30 millioner kroner, hvorav 20 millioner skulle tildeles marinen og</w:t>
      </w:r>
      <w:r w:rsidR="00FC20B8">
        <w:rPr>
          <w:rStyle w:val="Brdtekst2"/>
        </w:rPr>
        <w:t xml:space="preserve"> det </w:t>
      </w:r>
      <w:r>
        <w:rPr>
          <w:rStyle w:val="Brdtekst2"/>
        </w:rPr>
        <w:t>resterende utn</w:t>
      </w:r>
      <w:r w:rsidR="00F91079">
        <w:rPr>
          <w:rStyle w:val="Brdtekst2"/>
        </w:rPr>
        <w:t>yttes på beste måte av hæren. Verne</w:t>
      </w:r>
      <w:r>
        <w:rPr>
          <w:rStyle w:val="Brdtekst2"/>
        </w:rPr>
        <w:t>pliktsordningen stod ved lag, men fritak etter loddtrekning, innebar ekskludering</w:t>
      </w:r>
      <w:r w:rsidR="00F91079">
        <w:rPr>
          <w:rStyle w:val="Brdtekst2"/>
        </w:rPr>
        <w:t xml:space="preserve"> av store deler av vernepliktsm</w:t>
      </w:r>
      <w:r>
        <w:rPr>
          <w:rStyle w:val="Brdtekst2"/>
        </w:rPr>
        <w:t>assen.</w:t>
      </w:r>
    </w:p>
    <w:p w:rsidR="00C32010" w:rsidRDefault="00D877BC" w:rsidP="00FC20B8">
      <w:pPr>
        <w:pStyle w:val="Heading40"/>
        <w:keepNext/>
        <w:keepLines/>
        <w:shd w:val="clear" w:color="auto" w:fill="auto"/>
        <w:ind w:right="-1006"/>
        <w:jc w:val="left"/>
      </w:pPr>
      <w:bookmarkStart w:id="35" w:name="bookmark53"/>
      <w:r>
        <w:t>OVERFALLET 9. APRIL 1940</w:t>
      </w:r>
      <w:bookmarkEnd w:id="35"/>
    </w:p>
    <w:p w:rsidR="00C32010" w:rsidRDefault="00F91079" w:rsidP="00FC20B8">
      <w:pPr>
        <w:pStyle w:val="Brdtekst5"/>
        <w:shd w:val="clear" w:color="auto" w:fill="auto"/>
        <w:ind w:right="-1006"/>
        <w:jc w:val="left"/>
      </w:pPr>
      <w:r>
        <w:rPr>
          <w:rStyle w:val="Brdtekst2"/>
        </w:rPr>
        <w:t>Ved krigsutbruddet 1</w:t>
      </w:r>
      <w:r w:rsidR="00D877BC">
        <w:rPr>
          <w:rStyle w:val="Brdtekst2"/>
        </w:rPr>
        <w:t>. september 1939 erklærte den norske regjering nøytralitet. Den 8. april 1940 minela b</w:t>
      </w:r>
      <w:r>
        <w:rPr>
          <w:rStyle w:val="Brdtekst2"/>
        </w:rPr>
        <w:t>ritene Vestfjorden nord for Bodø, i den hensikt å hindre malmt</w:t>
      </w:r>
      <w:r w:rsidR="00D877BC">
        <w:rPr>
          <w:rStyle w:val="Brdtekst2"/>
        </w:rPr>
        <w:t>ra</w:t>
      </w:r>
      <w:r>
        <w:rPr>
          <w:rStyle w:val="Brdtekst2"/>
        </w:rPr>
        <w:t>nsporten fra Kiruna via Narvik t</w:t>
      </w:r>
      <w:r w:rsidR="00D877BC">
        <w:rPr>
          <w:rStyle w:val="Brdtekst2"/>
        </w:rPr>
        <w:t xml:space="preserve">il Tyskland. Natt til 9. </w:t>
      </w:r>
      <w:r w:rsidR="00D877BC">
        <w:rPr>
          <w:rStyle w:val="Brdtekst2"/>
        </w:rPr>
        <w:lastRenderedPageBreak/>
        <w:t>april satte det tys</w:t>
      </w:r>
      <w:r>
        <w:rPr>
          <w:rStyle w:val="Brdtekst2"/>
        </w:rPr>
        <w:t>ke angrepet inn. «Operation Weserü</w:t>
      </w:r>
      <w:r w:rsidR="00D877BC">
        <w:rPr>
          <w:rStyle w:val="Brdtekst2"/>
        </w:rPr>
        <w:t>bung» var i gang.</w:t>
      </w:r>
    </w:p>
    <w:p w:rsidR="00C32010" w:rsidRDefault="00D877BC" w:rsidP="00FC20B8">
      <w:pPr>
        <w:pStyle w:val="Brdtekst5"/>
        <w:shd w:val="clear" w:color="auto" w:fill="auto"/>
        <w:ind w:right="-1006" w:firstLine="360"/>
        <w:jc w:val="left"/>
      </w:pPr>
      <w:r>
        <w:rPr>
          <w:rStyle w:val="Brdtekst2"/>
        </w:rPr>
        <w:t>Verken landets politiske ledelse eller de militære myndighetene på Akershus bidro til å forsvare Oslo mot angriperne. Sjefen for 2. divisjon, som samtidig også var kommandant på Akershus, hadde den øverste militære kommando over 2. kommandodistrikt, som omfattet Oppland, Hedmark og det meste av Akershus og Buskerud. Under ham sorterte følgende staber, skoler, avdelinger og landfestninger: Akershus infanteriregiment nr. 4 (standkvarter Oslo), Oppland infanteriregiment nr. 5 (standkvarter Elverum), Vestoppland infanteriregiment nr. 6 (standkvarter Hønefoss), Oppland dragonregiment nr. 2 (standkvarter Hamar), Feltartilleriregiment nr. 2 (standkvarter Oslo), Garden, Militære skoler i Oslo og Kongsvinger festning.</w:t>
      </w:r>
    </w:p>
    <w:p w:rsidR="00C32010" w:rsidRDefault="00D877BC" w:rsidP="00FC20B8">
      <w:pPr>
        <w:pStyle w:val="Brdtekst5"/>
        <w:shd w:val="clear" w:color="auto" w:fill="auto"/>
        <w:ind w:right="-1006" w:firstLine="360"/>
        <w:jc w:val="left"/>
      </w:pPr>
      <w:r>
        <w:rPr>
          <w:rStyle w:val="Brdtekst2"/>
        </w:rPr>
        <w:t>Ved alminnelig mobilisering ville dette ha vært en styrke på ca. 10 500 mann. Alt som kunne gå galt, gikk imidlertid galt. Oberst Eriksen og hans menn på Oscarsborg derimot opptrådte besluttsomt. Kongefamilien og regjeringen unngikk å bli tatt til fange.</w:t>
      </w:r>
    </w:p>
    <w:p w:rsidR="00C32010" w:rsidRDefault="00D877BC" w:rsidP="00FC20B8">
      <w:pPr>
        <w:pStyle w:val="Heading40"/>
        <w:keepNext/>
        <w:keepLines/>
        <w:shd w:val="clear" w:color="auto" w:fill="auto"/>
        <w:ind w:right="-1006"/>
        <w:jc w:val="left"/>
      </w:pPr>
      <w:bookmarkStart w:id="36" w:name="bookmark54"/>
      <w:r>
        <w:t>OKKUPASJONSTIDEN</w:t>
      </w:r>
      <w:bookmarkEnd w:id="36"/>
    </w:p>
    <w:p w:rsidR="00C32010" w:rsidRDefault="00D877BC" w:rsidP="00FC20B8">
      <w:pPr>
        <w:pStyle w:val="Brdtekst5"/>
        <w:shd w:val="clear" w:color="auto" w:fill="auto"/>
        <w:ind w:right="-1006"/>
        <w:jc w:val="left"/>
      </w:pPr>
      <w:r>
        <w:rPr>
          <w:rStyle w:val="Brdtekst2"/>
        </w:rPr>
        <w:t>Midt på blanke dagen 9. april marsjerte luftbårne tyske tropper fra Bnl/1R324 av 163 divisjon gjennom Oslos gater og opprettet en foreløpig standplass på Akershus. Fra Fornebu og inn til byen ble de eskortert av norsk ridende politi.</w:t>
      </w:r>
      <w:r w:rsidR="00F91079">
        <w:rPr>
          <w:rStyle w:val="Brdtekst2"/>
        </w:rPr>
        <w:t xml:space="preserve"> Den 18. april overtok Wehrmacht festningens kommandant</w:t>
      </w:r>
      <w:r>
        <w:rPr>
          <w:rStyle w:val="Brdtekst2"/>
        </w:rPr>
        <w:t>skap, og i fem tunge krigsår ble Akershus brukt som kaserne, fengsel (Kriegswehrmachlgerångnis Akershus) og retlersled. Tallet på henrettede patrioter er 42, alle skutt i løpet av krigens siste måneder.</w:t>
      </w:r>
    </w:p>
    <w:p w:rsidR="00C32010" w:rsidRDefault="00F91079" w:rsidP="00FC20B8">
      <w:pPr>
        <w:pStyle w:val="Brdtekst5"/>
        <w:shd w:val="clear" w:color="auto" w:fill="auto"/>
        <w:ind w:right="-1006" w:firstLine="360"/>
        <w:jc w:val="left"/>
      </w:pPr>
      <w:r>
        <w:rPr>
          <w:rStyle w:val="Brdtekst2"/>
        </w:rPr>
        <w:t>Høsten 1940 beordret Wehrmachtbefehls</w:t>
      </w:r>
      <w:r w:rsidR="00D877BC">
        <w:rPr>
          <w:rStyle w:val="Brdtekst2"/>
        </w:rPr>
        <w:t>haber Norwegen at alle militærarkiver fram til dette året skulle sendes til Akershus. Unntatt var det materialet som allerede var avlevert til arkivverket. Denne ordren resulterte i</w:t>
      </w:r>
      <w:r w:rsidR="007036D8">
        <w:rPr>
          <w:rStyle w:val="Brdtekst2"/>
        </w:rPr>
        <w:t xml:space="preserve"> at </w:t>
      </w:r>
      <w:r>
        <w:rPr>
          <w:rStyle w:val="Brdtekst2"/>
        </w:rPr>
        <w:t>Hær</w:t>
      </w:r>
      <w:r w:rsidR="00D877BC">
        <w:rPr>
          <w:rStyle w:val="Brdtekst2"/>
        </w:rPr>
        <w:t>arkivet, på tysk Heeresa</w:t>
      </w:r>
      <w:r>
        <w:rPr>
          <w:rStyle w:val="Brdtekst2"/>
        </w:rPr>
        <w:t>rc</w:t>
      </w:r>
      <w:r w:rsidR="00D877BC">
        <w:rPr>
          <w:rStyle w:val="Brdtekst2"/>
        </w:rPr>
        <w:t>hiv, ble etablert på festningen. Sjefen var tysk, men personalet bestod av innbeordrede norske offiserer. Noe av arkivmaterialet ble sendt til Oberkommando der Wehrmacht</w:t>
      </w:r>
      <w:r>
        <w:rPr>
          <w:rStyle w:val="Brdtekst2"/>
        </w:rPr>
        <w:t xml:space="preserve"> i Berlin, og først returnert et</w:t>
      </w:r>
      <w:r w:rsidR="00D877BC">
        <w:rPr>
          <w:rStyle w:val="Brdtekst2"/>
        </w:rPr>
        <w:t>ter krigen. Det øvrige ble ordnet og registrert i løpet av krigsårene. Hærarkivet var i funksjon til 1948 og ha</w:t>
      </w:r>
      <w:r>
        <w:rPr>
          <w:rStyle w:val="Brdtekst2"/>
        </w:rPr>
        <w:t>r etterlatt seg et eget kontor</w:t>
      </w:r>
      <w:r w:rsidR="00D877BC">
        <w:rPr>
          <w:rStyle w:val="Brdtekst2"/>
        </w:rPr>
        <w:t>arkiv.</w:t>
      </w:r>
    </w:p>
    <w:p w:rsidR="00C32010" w:rsidRDefault="00D877BC" w:rsidP="00FC20B8">
      <w:pPr>
        <w:pStyle w:val="Heading40"/>
        <w:keepNext/>
        <w:keepLines/>
        <w:shd w:val="clear" w:color="auto" w:fill="auto"/>
        <w:ind w:right="-1006"/>
        <w:jc w:val="left"/>
      </w:pPr>
      <w:bookmarkStart w:id="37" w:name="bookmark55"/>
      <w:r>
        <w:t>FRIGJØRING</w:t>
      </w:r>
      <w:bookmarkEnd w:id="37"/>
    </w:p>
    <w:p w:rsidR="00C32010" w:rsidRDefault="00D877BC" w:rsidP="00FC20B8">
      <w:pPr>
        <w:pStyle w:val="Brdtekst5"/>
        <w:shd w:val="clear" w:color="auto" w:fill="auto"/>
        <w:ind w:right="-1006"/>
        <w:jc w:val="left"/>
      </w:pPr>
      <w:r>
        <w:rPr>
          <w:rStyle w:val="Brdtekst2"/>
        </w:rPr>
        <w:t>Den 11. mai kl. 1200 inntok jegere fra Milorg 13233 Akershus festning. Noe senere, kl. 1430 skjedde den offisielle overtakelsen. Det norske splittflagget vaiet igjen over festningen. Allerede 8. mai var politisoldatene fra Gruppe 3</w:t>
      </w:r>
      <w:r w:rsidR="005255A8">
        <w:rPr>
          <w:rStyle w:val="Brdtekst2"/>
        </w:rPr>
        <w:t xml:space="preserve"> på </w:t>
      </w:r>
      <w:r>
        <w:rPr>
          <w:rStyle w:val="Brdtekst2"/>
        </w:rPr>
        <w:t>vei over grensen til Oslo. Gruppe</w:t>
      </w:r>
      <w:r w:rsidR="00F91079">
        <w:rPr>
          <w:rStyle w:val="Brdtekst2"/>
        </w:rPr>
        <w:t>n bestod av feltbataljon IV, VII</w:t>
      </w:r>
      <w:r>
        <w:rPr>
          <w:rStyle w:val="Brdtekst2"/>
        </w:rPr>
        <w:t xml:space="preserve"> og VIII av Reservepolitiet, samt en oppsetning av Rikspolitiet. Flere enheter fra Gruppe 3 ble innkvartert på Akershus umiddelbart etter den tyske overgivelsen. Den 13. mai ankom Norges forsvarssjef, daværende kronprins Olav, Oslo med den britiske krysseren «Apollo».</w:t>
      </w:r>
    </w:p>
    <w:p w:rsidR="00C32010" w:rsidRDefault="00D877BC" w:rsidP="00FC20B8">
      <w:pPr>
        <w:pStyle w:val="Brdtekst5"/>
        <w:shd w:val="clear" w:color="auto" w:fill="auto"/>
        <w:ind w:right="-1006" w:firstLine="360"/>
        <w:jc w:val="left"/>
      </w:pPr>
      <w:r>
        <w:rPr>
          <w:rStyle w:val="Brdtekst2"/>
        </w:rPr>
        <w:t>For mange nordmenn startet fredsrusen, for andre ble frigjøringen sta</w:t>
      </w:r>
      <w:r w:rsidR="00F91079">
        <w:rPr>
          <w:rStyle w:val="Brdtekst2"/>
        </w:rPr>
        <w:t>rten på et landssvik</w:t>
      </w:r>
      <w:r>
        <w:rPr>
          <w:rStyle w:val="Brdtekst2"/>
        </w:rPr>
        <w:t>oppgjør. Igjen ble cellene på Akershus fylt av fanger, men denne gang ble tyskere og landsmenn som hadde sviktet plassert i det gamle landsfengselet.</w:t>
      </w:r>
    </w:p>
    <w:p w:rsidR="00C32010" w:rsidRDefault="00D877BC" w:rsidP="00FC20B8">
      <w:pPr>
        <w:pStyle w:val="Heading40"/>
        <w:keepNext/>
        <w:keepLines/>
        <w:shd w:val="clear" w:color="auto" w:fill="auto"/>
        <w:ind w:right="-1006"/>
        <w:jc w:val="left"/>
      </w:pPr>
      <w:bookmarkStart w:id="38" w:name="bookmark56"/>
      <w:r>
        <w:t>AKERSHUS FESTNING I DAG</w:t>
      </w:r>
      <w:bookmarkEnd w:id="38"/>
    </w:p>
    <w:p w:rsidR="00C32010" w:rsidRDefault="00D877BC" w:rsidP="00FC20B8">
      <w:pPr>
        <w:pStyle w:val="Brdtekst5"/>
        <w:shd w:val="clear" w:color="auto" w:fill="auto"/>
        <w:ind w:right="-1006"/>
        <w:jc w:val="left"/>
      </w:pPr>
      <w:r>
        <w:rPr>
          <w:rStyle w:val="Brdtekst2"/>
        </w:rPr>
        <w:t>Etter frigjøringen var festningen stabskvarter for bl.a. Forsvarsstaben og den øverst</w:t>
      </w:r>
      <w:r w:rsidR="00F91079">
        <w:rPr>
          <w:rStyle w:val="Brdtekst2"/>
        </w:rPr>
        <w:t>e ledelse av de fire våpen: Hær</w:t>
      </w:r>
      <w:r w:rsidR="00B85D60">
        <w:rPr>
          <w:rStyle w:val="Brdtekst2"/>
        </w:rPr>
        <w:t>e</w:t>
      </w:r>
      <w:r>
        <w:rPr>
          <w:rStyle w:val="Brdtekst2"/>
        </w:rPr>
        <w:t>ns overkommando, Sjøforsvarets overkommando, L</w:t>
      </w:r>
      <w:r w:rsidR="00F91079">
        <w:rPr>
          <w:rStyle w:val="Brdtekst2"/>
        </w:rPr>
        <w:t>uftforsvarets overkommando og Generalinspinspektør</w:t>
      </w:r>
      <w:r w:rsidR="00B85D60">
        <w:rPr>
          <w:rStyle w:val="Brdtekst2"/>
        </w:rPr>
        <w:t>e</w:t>
      </w:r>
      <w:r>
        <w:rPr>
          <w:rStyle w:val="Brdtekst2"/>
        </w:rPr>
        <w:t>n og sjefen for kystartilleriet. Slik var situasjonen hell fram til forsvaret ble samlet under en felles ledelse i 197</w:t>
      </w:r>
      <w:r w:rsidR="00F91079">
        <w:rPr>
          <w:rStyle w:val="Brdtekst2"/>
        </w:rPr>
        <w:t>0, Forsvarets overkommando, og fl</w:t>
      </w:r>
      <w:r>
        <w:rPr>
          <w:rStyle w:val="Brdtekst2"/>
        </w:rPr>
        <w:t>yttet inn i nye lokaler på Huseby. Eller krigen hadde Forsvarsdepartementet kon</w:t>
      </w:r>
      <w:r w:rsidR="00F91079">
        <w:rPr>
          <w:rStyle w:val="Brdtekst2"/>
        </w:rPr>
        <w:t>torene sine i Storgaten 33. De fl</w:t>
      </w:r>
      <w:r>
        <w:rPr>
          <w:rStyle w:val="Brdtekst2"/>
        </w:rPr>
        <w:t>yttet også til Huseby i 1970.</w:t>
      </w:r>
    </w:p>
    <w:p w:rsidR="00C32010" w:rsidRDefault="00D877BC" w:rsidP="00FC20B8">
      <w:pPr>
        <w:pStyle w:val="Brdtekst5"/>
        <w:shd w:val="clear" w:color="auto" w:fill="auto"/>
        <w:ind w:right="-1006" w:firstLine="360"/>
        <w:jc w:val="left"/>
      </w:pPr>
      <w:r>
        <w:rPr>
          <w:rStyle w:val="Brdtekst2"/>
        </w:rPr>
        <w:t xml:space="preserve">Del er ikke mulig å presentere alle de militære arkivskapere som </w:t>
      </w:r>
      <w:r w:rsidR="00F91079">
        <w:rPr>
          <w:rStyle w:val="Brdtekst2"/>
        </w:rPr>
        <w:t>har hatt sit</w:t>
      </w:r>
      <w:r>
        <w:rPr>
          <w:rStyle w:val="Brdtekst2"/>
        </w:rPr>
        <w:t>t virke på Akershus i etterkrigstiden. Festningen er fortsatt i 1999 forsvarets ansikt utad i hovedstaden. Ikke minst har to institusjoner bidratt til dette: Norges Hjemmefrontmuseum, i oppstarten en selvstendig del av forsvarets museer på Akershus og Forsvarsmuseet. Forberedelsene til opprettelsen av den siste inst</w:t>
      </w:r>
      <w:r w:rsidR="00F91079">
        <w:rPr>
          <w:rStyle w:val="Brdtekst2"/>
        </w:rPr>
        <w:t>itusjonen startet opp i 1860. H</w:t>
      </w:r>
      <w:r>
        <w:rPr>
          <w:rStyle w:val="Brdtekst2"/>
        </w:rPr>
        <w:t xml:space="preserve">ærens våpentekniske virksomhet lå da under </w:t>
      </w:r>
      <w:r w:rsidR="00F91079">
        <w:rPr>
          <w:rStyle w:val="Brdtekst2"/>
        </w:rPr>
        <w:t>artilleriet, og bevaringsverdige</w:t>
      </w:r>
      <w:r>
        <w:rPr>
          <w:rStyle w:val="Brdtekst2"/>
        </w:rPr>
        <w:t xml:space="preserve"> gjenstander og våpen ble ell</w:t>
      </w:r>
      <w:r w:rsidR="00F91079">
        <w:rPr>
          <w:rStyle w:val="Brdtekst2"/>
        </w:rPr>
        <w:t>er hvert samlet i den nyoppførte</w:t>
      </w:r>
      <w:r>
        <w:rPr>
          <w:rStyle w:val="Brdtekst2"/>
        </w:rPr>
        <w:t xml:space="preserve"> fløyen av Artill</w:t>
      </w:r>
      <w:r w:rsidR="00F91079">
        <w:rPr>
          <w:rStyle w:val="Brdtekst2"/>
        </w:rPr>
        <w:t>eribygningen. I 1879 ble Artillerimuseet</w:t>
      </w:r>
      <w:r>
        <w:rPr>
          <w:rStyle w:val="Brdtekst2"/>
        </w:rPr>
        <w:t xml:space="preserve"> etablert, men først i 1978 ble intensjonene innfridd: Forsvarsmuseet ble opprettet som en fellesinstitusjon for forsvarets museumsvirksomhet.</w:t>
      </w:r>
    </w:p>
    <w:p w:rsidR="00C32010" w:rsidRDefault="00F91079" w:rsidP="00FC20B8">
      <w:pPr>
        <w:pStyle w:val="Brdtekst5"/>
        <w:shd w:val="clear" w:color="auto" w:fill="auto"/>
        <w:ind w:right="-1006" w:firstLine="360"/>
        <w:jc w:val="left"/>
        <w:sectPr w:rsidR="00C32010">
          <w:footerReference w:type="even" r:id="rId8"/>
          <w:footerReference w:type="default" r:id="rId9"/>
          <w:headerReference w:type="first" r:id="rId10"/>
          <w:footerReference w:type="first" r:id="rId11"/>
          <w:type w:val="continuous"/>
          <w:pgSz w:w="11909" w:h="16834"/>
          <w:pgMar w:top="3050" w:right="2146" w:bottom="2460" w:left="1829" w:header="0" w:footer="3" w:gutter="0"/>
          <w:cols w:space="720"/>
          <w:noEndnote/>
          <w:titlePg/>
          <w:docGrid w:linePitch="360"/>
        </w:sectPr>
      </w:pPr>
      <w:r>
        <w:rPr>
          <w:rStyle w:val="Brdtekst2"/>
        </w:rPr>
        <w:lastRenderedPageBreak/>
        <w:t>I</w:t>
      </w:r>
      <w:r w:rsidR="00D877BC">
        <w:rPr>
          <w:rStyle w:val="Brdtekst2"/>
        </w:rPr>
        <w:t xml:space="preserve"> dag er Forsvarsdepartementet tilbake på Bankplassen 2. Kommandantskap</w:t>
      </w:r>
      <w:r>
        <w:rPr>
          <w:rStyle w:val="Brdtekst2"/>
        </w:rPr>
        <w:t>et, Utskriv</w:t>
      </w:r>
      <w:r w:rsidR="00D877BC">
        <w:rPr>
          <w:rStyle w:val="Brdtekst2"/>
        </w:rPr>
        <w:t>ningsvesenet, Forsvarets bygningstjeneste og en rekke andre militære institusjoner er virksomme på festn</w:t>
      </w:r>
      <w:r>
        <w:rPr>
          <w:rStyle w:val="Brdtekst2"/>
        </w:rPr>
        <w:t>ingen. Mange staber og forvaltninger har flyttet ut</w:t>
      </w:r>
      <w:r w:rsidR="00D877BC">
        <w:rPr>
          <w:rStyle w:val="Brdtekst2"/>
        </w:rPr>
        <w:t>, men festningen er fortsatt av vital betydning for deler av forsvarets virksomhet. Forsvarets arkivskapere har hatt og vil fortsatt ha sin naturlige base innenfor og kloss opp til de gamle vollene</w:t>
      </w:r>
      <w:r>
        <w:rPr>
          <w:rStyle w:val="Brdtekst2"/>
        </w:rPr>
        <w:t>.</w:t>
      </w:r>
    </w:p>
    <w:p w:rsidR="00F91079" w:rsidRDefault="00F91079" w:rsidP="00FC20B8">
      <w:pPr>
        <w:pStyle w:val="Heading30"/>
        <w:keepNext/>
        <w:keepLines/>
        <w:shd w:val="clear" w:color="auto" w:fill="auto"/>
        <w:ind w:right="-1006"/>
      </w:pPr>
      <w:bookmarkStart w:id="39" w:name="bookmark57"/>
    </w:p>
    <w:p w:rsidR="00F91079" w:rsidRDefault="00F91079">
      <w:pPr>
        <w:rPr>
          <w:rFonts w:ascii="Times New Roman" w:eastAsia="Times New Roman" w:hAnsi="Times New Roman" w:cs="Times New Roman"/>
          <w:b/>
          <w:bCs/>
          <w:spacing w:val="-10"/>
          <w:sz w:val="36"/>
          <w:szCs w:val="36"/>
        </w:rPr>
      </w:pPr>
      <w:r>
        <w:br w:type="page"/>
      </w:r>
    </w:p>
    <w:p w:rsidR="00F91079" w:rsidRDefault="00D877BC" w:rsidP="00F91079">
      <w:pPr>
        <w:pStyle w:val="Heading30"/>
        <w:keepNext/>
        <w:keepLines/>
        <w:shd w:val="clear" w:color="auto" w:fill="auto"/>
        <w:ind w:right="-1006"/>
      </w:pPr>
      <w:r>
        <w:lastRenderedPageBreak/>
        <w:t>AKERSHUS FESTNINGS SLAVERI OG STRAFFARBEIDSANSTALT</w:t>
      </w:r>
      <w:bookmarkEnd w:id="39"/>
    </w:p>
    <w:p w:rsidR="00C32010" w:rsidRDefault="00D877BC" w:rsidP="00F91079">
      <w:pPr>
        <w:pStyle w:val="Heading30"/>
        <w:keepNext/>
        <w:keepLines/>
        <w:shd w:val="clear" w:color="auto" w:fill="auto"/>
        <w:ind w:right="-1006"/>
      </w:pPr>
      <w:r>
        <w:rPr>
          <w:rStyle w:val="Bodytext21"/>
          <w:b/>
          <w:bCs/>
          <w:i w:val="0"/>
          <w:iCs w:val="0"/>
        </w:rPr>
        <w:t>Synne Stavheim, arkivar, Statsarkivet i Oslo</w:t>
      </w:r>
    </w:p>
    <w:p w:rsidR="00F91079" w:rsidRDefault="00F91079" w:rsidP="00FC20B8">
      <w:pPr>
        <w:pStyle w:val="Brdtekst5"/>
        <w:shd w:val="clear" w:color="auto" w:fill="auto"/>
        <w:ind w:right="-1006"/>
        <w:jc w:val="left"/>
        <w:rPr>
          <w:rStyle w:val="Brdtekst2"/>
        </w:rPr>
      </w:pPr>
    </w:p>
    <w:p w:rsidR="00C32010" w:rsidRDefault="00F91079" w:rsidP="00FC20B8">
      <w:pPr>
        <w:pStyle w:val="Brdtekst5"/>
        <w:shd w:val="clear" w:color="auto" w:fill="auto"/>
        <w:ind w:right="-1006"/>
        <w:jc w:val="left"/>
      </w:pPr>
      <w:r>
        <w:rPr>
          <w:rStyle w:val="Brdtekst2"/>
        </w:rPr>
        <w:t>Akershus f</w:t>
      </w:r>
      <w:r w:rsidR="00D877BC">
        <w:rPr>
          <w:rStyle w:val="Brdtekst2"/>
        </w:rPr>
        <w:t>estning har en lang historie som lengs</w:t>
      </w:r>
      <w:r>
        <w:rPr>
          <w:rStyle w:val="Brdtekst2"/>
        </w:rPr>
        <w:t>el og straffeanst</w:t>
      </w:r>
      <w:r w:rsidR="00D877BC">
        <w:rPr>
          <w:rStyle w:val="Brdtekst2"/>
        </w:rPr>
        <w:t>alt. Å bli sendt til Akershus, var den skremmende konsekvensen av en rekke forbrytelser. Folk som ble grepet for «ringe tyveri» skulle settes i jern på festningen. Her ventet harde leveforhold og et endeløst straffarbeid. Statsarkivet i Os</w:t>
      </w:r>
      <w:r>
        <w:rPr>
          <w:rStyle w:val="Brdtekst2"/>
        </w:rPr>
        <w:t>lo har arkivene ett</w:t>
      </w:r>
      <w:r w:rsidR="00D877BC">
        <w:rPr>
          <w:rStyle w:val="Brdtekst2"/>
        </w:rPr>
        <w:t>er Akershus festnings slave</w:t>
      </w:r>
      <w:r>
        <w:rPr>
          <w:rStyle w:val="Brdtekst2"/>
        </w:rPr>
        <w:t>ri og Akershus festnings straffa</w:t>
      </w:r>
      <w:r w:rsidR="00D877BC">
        <w:rPr>
          <w:rStyle w:val="Brdtekst2"/>
        </w:rPr>
        <w:t xml:space="preserve">rbeidsanstalt/landsfengsel. Materialet fra denne siden av festningens historie er foreløpig lite utforsket av studenter og historikere. Dette materialet burde gi muligheter til interessante studier av eldre tiders straff- og soningsforhold. Hvem var fangene som tilbrakte mange år av sitt liv på Akershus? Hva slags arbeid ble utført og hvilke kår levde de under? </w:t>
      </w:r>
      <w:r>
        <w:rPr>
          <w:rStyle w:val="Brdtekst2"/>
        </w:rPr>
        <w:t>Det eksisterer ingen egne feng</w:t>
      </w:r>
      <w:r w:rsidR="00D877BC">
        <w:rPr>
          <w:rStyle w:val="Brdtekst2"/>
        </w:rPr>
        <w:t>selsarkiver i Norge fra tiden før 1660. Arkivene fra festningsslaveriene er de første arkivene for fengsler/straffeanstalter.</w:t>
      </w:r>
    </w:p>
    <w:p w:rsidR="00C32010" w:rsidRDefault="00D877BC" w:rsidP="00FC20B8">
      <w:pPr>
        <w:pStyle w:val="Bodytext150"/>
        <w:shd w:val="clear" w:color="auto" w:fill="auto"/>
        <w:ind w:right="-1006"/>
        <w:jc w:val="left"/>
      </w:pPr>
      <w:r>
        <w:t>ÅRHUNDRER MED FANGEHULL</w:t>
      </w:r>
    </w:p>
    <w:p w:rsidR="00C32010" w:rsidRDefault="00D877BC" w:rsidP="00FC20B8">
      <w:pPr>
        <w:pStyle w:val="Brdtekst5"/>
        <w:shd w:val="clear" w:color="auto" w:fill="auto"/>
        <w:ind w:right="-1006"/>
        <w:jc w:val="left"/>
      </w:pPr>
      <w:r>
        <w:rPr>
          <w:rStyle w:val="Brdtekst2"/>
        </w:rPr>
        <w:t>Det er grunn til å tro at det har vært fangehull på Akershus så lenge festningen har eksistert. En festning har mørke kjellere og tykke murer og er egnet sted for oppbevaring av fanger. Før midten av 1600-tallet var det sannsynligvis bare et mindre antall fanger her samtidig.</w:t>
      </w:r>
    </w:p>
    <w:p w:rsidR="00C32010" w:rsidRDefault="00177CCF" w:rsidP="00FC20B8">
      <w:pPr>
        <w:pStyle w:val="Brdtekst5"/>
        <w:shd w:val="clear" w:color="auto" w:fill="auto"/>
        <w:ind w:right="-1006" w:firstLine="360"/>
        <w:jc w:val="left"/>
      </w:pPr>
      <w:r>
        <w:rPr>
          <w:rStyle w:val="Brdtekst2"/>
        </w:rPr>
        <w:t>I</w:t>
      </w:r>
      <w:r w:rsidR="00D877BC">
        <w:rPr>
          <w:rStyle w:val="Brdtekst2"/>
        </w:rPr>
        <w:t xml:space="preserve"> 1638 fikk stattholder Christopher Urne bygget fire fangehull på Akershus. Navnet på dette fengselet var Fuglesangen etter tårnet med samme navn</w:t>
      </w:r>
      <w:r>
        <w:rPr>
          <w:rStyle w:val="Brdtekst2"/>
        </w:rPr>
        <w:t>. Tårnet ble revet og fangehul</w:t>
      </w:r>
      <w:r w:rsidR="00D877BC">
        <w:rPr>
          <w:rStyle w:val="Brdtekst2"/>
        </w:rPr>
        <w:t xml:space="preserve">lene ble anlagt under slottskirken. Disse rommene ble benyttet som fengsel, de var mørke, lave, kalde og fuktige. Fangene som var plassert her måtte </w:t>
      </w:r>
      <w:r>
        <w:rPr>
          <w:rStyle w:val="Brdtekst2"/>
        </w:rPr>
        <w:t>bære fangejern. To av disse fan</w:t>
      </w:r>
      <w:r w:rsidR="00D877BC">
        <w:rPr>
          <w:rStyle w:val="Brdtekst2"/>
        </w:rPr>
        <w:t>gehullene er fortsatt intakt.</w:t>
      </w:r>
    </w:p>
    <w:p w:rsidR="00C32010" w:rsidRDefault="00D877BC" w:rsidP="00FC20B8">
      <w:pPr>
        <w:pStyle w:val="Bodytext150"/>
        <w:shd w:val="clear" w:color="auto" w:fill="auto"/>
        <w:ind w:right="-1006"/>
        <w:jc w:val="left"/>
      </w:pPr>
      <w:r>
        <w:t>UTBYGGINGEN AV FESTNINGER FRA 1660</w:t>
      </w:r>
    </w:p>
    <w:p w:rsidR="00C32010" w:rsidRDefault="00D877BC" w:rsidP="00FC20B8">
      <w:pPr>
        <w:pStyle w:val="Brdtekst5"/>
        <w:shd w:val="clear" w:color="auto" w:fill="auto"/>
        <w:ind w:right="-1006"/>
        <w:jc w:val="left"/>
      </w:pPr>
      <w:r>
        <w:rPr>
          <w:rStyle w:val="Brdtekst2"/>
        </w:rPr>
        <w:t>Det ble vanligere å bruke festningene til oppbevaring av fanger mot slutten av 1600 tallet. Stattholderen skulle kontrollere at fanger som ble sendt til Akershus med «Domme fra Landet» var under forsvarlig tilsyn, slik at de ikke kunne rømme.</w:t>
      </w:r>
    </w:p>
    <w:p w:rsidR="00C32010" w:rsidRDefault="00D877BC" w:rsidP="00FC20B8">
      <w:pPr>
        <w:pStyle w:val="Brdtekst5"/>
        <w:shd w:val="clear" w:color="auto" w:fill="auto"/>
        <w:ind w:right="-1006" w:firstLine="360"/>
        <w:jc w:val="left"/>
      </w:pPr>
      <w:r>
        <w:rPr>
          <w:rStyle w:val="Brdtekst2"/>
        </w:rPr>
        <w:t xml:space="preserve">Fra 1660 og etter </w:t>
      </w:r>
      <w:r w:rsidR="00177CCF">
        <w:rPr>
          <w:rStyle w:val="Brdtekst2"/>
        </w:rPr>
        <w:t>krigen mot svenskene fra 1709-</w:t>
      </w:r>
      <w:r>
        <w:rPr>
          <w:rStyle w:val="Brdtekst2"/>
        </w:rPr>
        <w:t>1720 foregikk det en utbygging av flere av de no</w:t>
      </w:r>
      <w:r w:rsidR="00177CCF">
        <w:rPr>
          <w:rStyle w:val="Brdtekst2"/>
        </w:rPr>
        <w:t>rske festningene. Utbedringsar</w:t>
      </w:r>
      <w:r>
        <w:rPr>
          <w:rStyle w:val="Brdtekst2"/>
        </w:rPr>
        <w:t>beider på festningen var opprinnelig hovedarbeidet til slavene. Slavene ble ikke bare satt til grøftegraving og tungarbeid, men utførte også andre oppgaver som rengjøring, renovasjon, vann- og vedbæring og lignende. Slavene var billig arbeidskraft for det offentlige, og var dermed en ressurs som måtte utnyttes.</w:t>
      </w:r>
    </w:p>
    <w:p w:rsidR="00C32010" w:rsidRDefault="00D877BC" w:rsidP="00FC20B8">
      <w:pPr>
        <w:pStyle w:val="Brdtekst5"/>
        <w:shd w:val="clear" w:color="auto" w:fill="auto"/>
        <w:ind w:right="-1006" w:firstLine="360"/>
        <w:jc w:val="left"/>
      </w:pPr>
      <w:r>
        <w:rPr>
          <w:rStyle w:val="Brdtekst2"/>
        </w:rPr>
        <w:t>Under krigen mot svenskene fra 1709 - 1720 var det dessuten krigsfanger på Akershus festning, i flere av krigsårene gjennomsnittlig 20 stykker. På slutten av denne perioden skal det med krigsfanger og desertører ha vært opptil to hundre fanger på Akershus.</w:t>
      </w:r>
    </w:p>
    <w:p w:rsidR="00C32010" w:rsidRDefault="00D877BC" w:rsidP="00FC20B8">
      <w:pPr>
        <w:pStyle w:val="Brdtekst5"/>
        <w:shd w:val="clear" w:color="auto" w:fill="auto"/>
        <w:ind w:right="-1006" w:firstLine="360"/>
        <w:jc w:val="left"/>
      </w:pPr>
      <w:r>
        <w:rPr>
          <w:rStyle w:val="Brdtekst2"/>
        </w:rPr>
        <w:t>Fra 1730-årene ble de norske festningene regulære fengsler. Ved reskript av 29. juni 1733 ble det slått fast at «delinkventene» ved bergverkene nordafjells heretter skulle arbeide på festningene. Det var tidligere praktisert at forbrytere kunne dømmes til straffarbeid på bergverkene, eller ve</w:t>
      </w:r>
      <w:r w:rsidR="00177CCF">
        <w:rPr>
          <w:rStyle w:val="Brdtekst2"/>
        </w:rPr>
        <w:t>d fiskeværene. Dette gjaldt små</w:t>
      </w:r>
      <w:r>
        <w:rPr>
          <w:rStyle w:val="Brdtekst2"/>
        </w:rPr>
        <w:t>forbrytere, omstreifere og betlere. Deportasjon til fiskeværene ble avskaffet i 1842.</w:t>
      </w:r>
    </w:p>
    <w:p w:rsidR="00C32010" w:rsidRDefault="00D877BC" w:rsidP="00177CCF">
      <w:pPr>
        <w:pStyle w:val="Brdtekst5"/>
        <w:shd w:val="clear" w:color="auto" w:fill="auto"/>
        <w:ind w:right="-1006" w:firstLine="360"/>
        <w:jc w:val="left"/>
      </w:pPr>
      <w:r>
        <w:rPr>
          <w:rStyle w:val="Brdtekst2"/>
        </w:rPr>
        <w:t>Det hadde vært vanlig at forbrytere som ble dømt til straffarbeid for alvorligere forbrytelser, ble sen</w:t>
      </w:r>
      <w:r w:rsidR="00177CCF">
        <w:rPr>
          <w:rStyle w:val="Brdtekst2"/>
        </w:rPr>
        <w:t>dt til orlogsverftet på Bremer</w:t>
      </w:r>
      <w:r>
        <w:rPr>
          <w:rStyle w:val="Brdtekst2"/>
        </w:rPr>
        <w:t>holm i København. Forordning av 27. november 1739 fastslo at disse i stedet skulle sen</w:t>
      </w:r>
      <w:r w:rsidR="00177CCF">
        <w:rPr>
          <w:rStyle w:val="Brdtekst2"/>
        </w:rPr>
        <w:t>des til nærmeste festning. Bremerholm</w:t>
      </w:r>
      <w:r>
        <w:rPr>
          <w:rStyle w:val="Brdtekst2"/>
        </w:rPr>
        <w:t xml:space="preserve"> ble nedlagt som straffarbeidsanstalt i 1741.</w:t>
      </w:r>
    </w:p>
    <w:p w:rsidR="00C32010" w:rsidRDefault="00D877BC" w:rsidP="00FC20B8">
      <w:pPr>
        <w:pStyle w:val="Brdtekst5"/>
        <w:shd w:val="clear" w:color="auto" w:fill="auto"/>
        <w:ind w:right="-1006" w:firstLine="360"/>
        <w:jc w:val="left"/>
      </w:pPr>
      <w:r>
        <w:rPr>
          <w:rStyle w:val="Brdtekst2"/>
        </w:rPr>
        <w:t>Slavenes hov</w:t>
      </w:r>
      <w:r w:rsidR="00177CCF">
        <w:rPr>
          <w:rStyle w:val="Brdtekst2"/>
        </w:rPr>
        <w:t>edfengsel fram til 1820 lå</w:t>
      </w:r>
      <w:r>
        <w:rPr>
          <w:rStyle w:val="Brdtekst2"/>
        </w:rPr>
        <w:t xml:space="preserve"> i den gamle hovedvaktbygningen rett innenfor festningsporten. På begynnelsen av 1700-tallet ble slaveriet utvidet med egne bygninger. En gammel grovsmie på festningen ble ombygd til fangehus. Huset ble kalt stokkhuset. Navnet kom av at byg</w:t>
      </w:r>
      <w:r w:rsidR="00177CCF">
        <w:rPr>
          <w:rStyle w:val="Brdtekst2"/>
        </w:rPr>
        <w:t>ningen var utstyrt med en «Ege</w:t>
      </w:r>
      <w:r>
        <w:rPr>
          <w:rStyle w:val="Brdtekst2"/>
        </w:rPr>
        <w:t xml:space="preserve">stabbe at slutte arrestantene til», </w:t>
      </w:r>
      <w:r w:rsidR="00177CCF">
        <w:rPr>
          <w:rStyle w:val="Brdtekst2"/>
        </w:rPr>
        <w:t>med tilhørende jernbeslag og jern</w:t>
      </w:r>
      <w:r>
        <w:rPr>
          <w:rStyle w:val="Brdtekst2"/>
        </w:rPr>
        <w:t>lenker. Fangehuset lå på sydspissen av festningen. Huset besto av 8 rom, det had</w:t>
      </w:r>
      <w:r w:rsidR="00177CCF">
        <w:rPr>
          <w:rStyle w:val="Brdtekst2"/>
        </w:rPr>
        <w:t>de kakkelovn og et vindu med jern</w:t>
      </w:r>
      <w:r>
        <w:rPr>
          <w:rStyle w:val="Brdtekst2"/>
        </w:rPr>
        <w:t>gitter. Fangene sov på en bred trebrisk.</w:t>
      </w:r>
    </w:p>
    <w:p w:rsidR="00C32010" w:rsidRDefault="00D877BC" w:rsidP="00FC20B8">
      <w:pPr>
        <w:pStyle w:val="Heading40"/>
        <w:keepNext/>
        <w:keepLines/>
        <w:shd w:val="clear" w:color="auto" w:fill="auto"/>
        <w:ind w:right="-1006"/>
        <w:jc w:val="left"/>
      </w:pPr>
      <w:bookmarkStart w:id="40" w:name="bookmark58"/>
      <w:r>
        <w:t>ADMINISTRATIVE FORHOLD</w:t>
      </w:r>
      <w:bookmarkEnd w:id="40"/>
    </w:p>
    <w:p w:rsidR="00C32010" w:rsidRDefault="00D877BC" w:rsidP="00FC20B8">
      <w:pPr>
        <w:pStyle w:val="Brdtekst5"/>
        <w:shd w:val="clear" w:color="auto" w:fill="auto"/>
        <w:ind w:right="-1006"/>
        <w:jc w:val="left"/>
      </w:pPr>
      <w:r>
        <w:rPr>
          <w:rStyle w:val="Brdtekst2"/>
        </w:rPr>
        <w:t>Administrasjonen av straffeanstaltene var delt mellom flere departementer. Fra ca. 1814 skiftet ansvaret mellom Politidepartementet, Det militær</w:t>
      </w:r>
      <w:r w:rsidR="00177CCF">
        <w:rPr>
          <w:rStyle w:val="Brdtekst2"/>
        </w:rPr>
        <w:t>e departement og Generalkomman</w:t>
      </w:r>
      <w:r>
        <w:rPr>
          <w:rStyle w:val="Brdtekst2"/>
        </w:rPr>
        <w:t>doen. Justisdepartementet overtok den øverste ledelsen av straffeanstaltene fra ca. 1825.</w:t>
      </w:r>
    </w:p>
    <w:p w:rsidR="00C32010" w:rsidRDefault="00D877BC" w:rsidP="00FC20B8">
      <w:pPr>
        <w:pStyle w:val="Brdtekst5"/>
        <w:shd w:val="clear" w:color="auto" w:fill="auto"/>
        <w:ind w:right="-1006" w:firstLine="360"/>
        <w:jc w:val="left"/>
      </w:pPr>
      <w:r>
        <w:rPr>
          <w:rStyle w:val="Brdtekst2"/>
        </w:rPr>
        <w:lastRenderedPageBreak/>
        <w:t>Festningens kommandant var bestyrer for slaveriene. Det var imidlertid plassmajoren på Akershus som fungerte som bestyrer på Akershus slaveri. Det underordnede personalet på slaveriet besto av en overgevaldiger og flere gevaldigere og profosser. Disse var opp- synsmenn og vakter. Det var ingen felles regler for hvordan slavene skulle behandles ved festningene. I begynnelsen av 1833 hadde Akershus slaveri en overgevaldiger, 19 gevaldigere og fire profosser. I 1875 var det ansatt en overgevaldiger og 34 gevaldigere.</w:t>
      </w:r>
    </w:p>
    <w:p w:rsidR="00C32010" w:rsidRDefault="00D877BC" w:rsidP="00FC20B8">
      <w:pPr>
        <w:pStyle w:val="Brdtekst5"/>
        <w:shd w:val="clear" w:color="auto" w:fill="auto"/>
        <w:ind w:right="-1006" w:firstLine="360"/>
        <w:jc w:val="left"/>
      </w:pPr>
      <w:r>
        <w:rPr>
          <w:rStyle w:val="Brdtekst2"/>
        </w:rPr>
        <w:t>Fengselsstyret ble i 1875 opprettet som et ekspedisjonsembete for fengselsvesenet under Justisdepartementet. Dette førte blant annet til en omregulering av hovedfengslene og tukthusene. Flere institusjoner ble i denne sammenhengen nedlagt.</w:t>
      </w:r>
    </w:p>
    <w:p w:rsidR="00C32010" w:rsidRDefault="00D877BC" w:rsidP="00FC20B8">
      <w:pPr>
        <w:pStyle w:val="Heading40"/>
        <w:keepNext/>
        <w:keepLines/>
        <w:shd w:val="clear" w:color="auto" w:fill="auto"/>
        <w:ind w:right="-1006"/>
        <w:jc w:val="left"/>
      </w:pPr>
      <w:bookmarkStart w:id="41" w:name="bookmark59"/>
      <w:r>
        <w:t>ARBEIDSANSTALT FRA 1822</w:t>
      </w:r>
      <w:bookmarkEnd w:id="41"/>
    </w:p>
    <w:p w:rsidR="00C32010" w:rsidRDefault="00D877BC" w:rsidP="00FC20B8">
      <w:pPr>
        <w:pStyle w:val="Brdtekst5"/>
        <w:shd w:val="clear" w:color="auto" w:fill="auto"/>
        <w:ind w:right="-1006"/>
        <w:jc w:val="left"/>
      </w:pPr>
      <w:r>
        <w:rPr>
          <w:rStyle w:val="Brdtekst2"/>
        </w:rPr>
        <w:t>Kongelig resolusjon 15.06. 1822 ga tillatelse til å opprette en arbeidsanstalt på Akershus festning. Arbeidsanstalter av denne typen kom også i gang i de andre festningslaveriene i løpet av de nærmeste årene.</w:t>
      </w:r>
    </w:p>
    <w:p w:rsidR="00C32010" w:rsidRDefault="00D877BC" w:rsidP="00FC20B8">
      <w:pPr>
        <w:pStyle w:val="Brdtekst5"/>
        <w:shd w:val="clear" w:color="auto" w:fill="auto"/>
        <w:ind w:right="-1006" w:firstLine="360"/>
        <w:jc w:val="left"/>
      </w:pPr>
      <w:r>
        <w:rPr>
          <w:rStyle w:val="Brdtekst2"/>
        </w:rPr>
        <w:t>I arkivet etter Akershus slaveri og arbeidsanstalt finnes opplysninger om Gjest Baardsen og Ole Høiland,</w:t>
      </w:r>
      <w:r w:rsidR="00C60EE3">
        <w:rPr>
          <w:rStyle w:val="Brdtekst2"/>
        </w:rPr>
        <w:t xml:space="preserve"> som satt på slaveriet på 1830-</w:t>
      </w:r>
      <w:r>
        <w:rPr>
          <w:rStyle w:val="Brdtekst2"/>
        </w:rPr>
        <w:t>40-tallet. Også en rekke av andre enkeltskjebner trer fram gjennom dette materialet</w:t>
      </w:r>
      <w:r w:rsidR="00B85D60">
        <w:rPr>
          <w:rStyle w:val="Brdtekst2"/>
        </w:rPr>
        <w:t xml:space="preserve">. I </w:t>
      </w:r>
      <w:r w:rsidR="00C60EE3">
        <w:rPr>
          <w:rStyle w:val="Brdtekst2"/>
        </w:rPr>
        <w:t>fange</w:t>
      </w:r>
      <w:r>
        <w:rPr>
          <w:rStyle w:val="Brdtekst2"/>
        </w:rPr>
        <w:t>protokollene er de ført inn med opplysninger om når de kom inn og når de sku</w:t>
      </w:r>
      <w:r w:rsidR="00C60EE3">
        <w:rPr>
          <w:rStyle w:val="Brdtekst2"/>
        </w:rPr>
        <w:t>l</w:t>
      </w:r>
      <w:r>
        <w:rPr>
          <w:rStyle w:val="Brdtekst2"/>
        </w:rPr>
        <w:t>le løslates. De ble tildelt et fangenummer og det ble henvist til dommen som vedkommende skulle sone for. Det er også med et signalement på fangen.</w:t>
      </w:r>
    </w:p>
    <w:p w:rsidR="00C32010" w:rsidRDefault="00D877BC" w:rsidP="00FC20B8">
      <w:pPr>
        <w:pStyle w:val="Brdtekst5"/>
        <w:shd w:val="clear" w:color="auto" w:fill="auto"/>
        <w:ind w:right="-1006" w:firstLine="360"/>
        <w:jc w:val="left"/>
      </w:pPr>
      <w:r>
        <w:rPr>
          <w:rStyle w:val="Brdtekst2"/>
        </w:rPr>
        <w:t>Saksdokumentene for de enkelte fangene, domsaktene utgjør en stor del av arkivet. Saksdokumentene fra domstolene skulle følge fangen til fengslet og bli der. Denne bestemmelsen ble stadig holdt vedlike gjennom en rekke sirkulærer og resolusjoner.</w:t>
      </w:r>
      <w:r>
        <w:rPr>
          <w:rStyle w:val="Brdtekst2"/>
          <w:vertAlign w:val="superscript"/>
        </w:rPr>
        <w:t>1</w:t>
      </w:r>
    </w:p>
    <w:p w:rsidR="00C32010" w:rsidRDefault="00D877BC" w:rsidP="00FC20B8">
      <w:pPr>
        <w:pStyle w:val="Brdtekst5"/>
        <w:shd w:val="clear" w:color="auto" w:fill="auto"/>
        <w:ind w:right="-1006" w:firstLine="360"/>
        <w:jc w:val="left"/>
      </w:pPr>
      <w:r>
        <w:rPr>
          <w:rStyle w:val="Brdtekst2"/>
        </w:rPr>
        <w:t>Slavene ble brukt til bygging og vedlikehold av festningen, men de arbeidet ikke bare på festningsområdet. Helt fram til midten av 1800-tallet skal de ha vært brukt til arbeid på andre steder i byen, både hos offentlige og private.</w:t>
      </w:r>
      <w:r>
        <w:rPr>
          <w:rStyle w:val="Brdtekst2"/>
          <w:vertAlign w:val="superscript"/>
        </w:rPr>
        <w:t>2</w:t>
      </w:r>
      <w:r>
        <w:rPr>
          <w:rStyle w:val="Brdtekst2"/>
        </w:rPr>
        <w:t xml:space="preserve"> I et brev til Christiania stiftsdireksjon 30.08.1814 gir Politidepartementet samtykke til at samtlige tukthusmedlemmer, som var dømt for mindre forbrytelser, skulle kunne leies ut til arbeid hos private. Dette ser også ut til å ha hatt gyldighet for slaveriet. Arbeidet utenfor festningen kunne de av og til gjøre uten tilsyn. Un</w:t>
      </w:r>
      <w:r w:rsidR="00C60EE3">
        <w:rPr>
          <w:rStyle w:val="Brdtekst2"/>
        </w:rPr>
        <w:t>der arbeidet måtte de bære fangejernj</w:t>
      </w:r>
      <w:r>
        <w:rPr>
          <w:rStyle w:val="Brdtekst2"/>
        </w:rPr>
        <w:t>ene på. De fikk betaling for arbeidet de gjorde. Halvparten gikk til slaveriet - halvparten til den enkelte fange. Salget av egenproduserte håndverksprodukter foregikk delvis ved at fangene selv gikk rundt i byen og bød fram varene.</w:t>
      </w:r>
    </w:p>
    <w:p w:rsidR="00C32010" w:rsidRDefault="00D877BC" w:rsidP="00C60EE3">
      <w:pPr>
        <w:pStyle w:val="Brdtekst5"/>
        <w:shd w:val="clear" w:color="auto" w:fill="auto"/>
        <w:ind w:right="-1006" w:firstLine="360"/>
        <w:jc w:val="left"/>
        <w:rPr>
          <w:sz w:val="2"/>
          <w:szCs w:val="2"/>
        </w:rPr>
      </w:pPr>
      <w:r>
        <w:rPr>
          <w:rStyle w:val="Brdtekst2"/>
        </w:rPr>
        <w:t>Slavene kunne ferdes tilnærmet fritt på nedre del av festningsområdet. Det foregikk salg av øl og brennevin til slavene fra privathus i nærheten. Dette ble det etter hvert slutt på. Fra 1820-årene kjøpte staten opp alle de private husene på festningsområdet, og slavene fikk ikke lenger lov til</w:t>
      </w:r>
      <w:r w:rsidR="00BF2AA8">
        <w:rPr>
          <w:rStyle w:val="Brdtekst2"/>
        </w:rPr>
        <w:t xml:space="preserve"> å </w:t>
      </w:r>
      <w:r>
        <w:rPr>
          <w:rStyle w:val="Brdtekst2"/>
        </w:rPr>
        <w:t>ferdes fritt omkring.</w:t>
      </w:r>
      <w:r w:rsidR="00C60EE3">
        <w:t xml:space="preserve"> </w:t>
      </w:r>
    </w:p>
    <w:p w:rsidR="00C60EE3" w:rsidRDefault="00C60EE3" w:rsidP="00FC20B8">
      <w:pPr>
        <w:pStyle w:val="Bodytext50"/>
        <w:shd w:val="clear" w:color="auto" w:fill="auto"/>
        <w:spacing w:line="250" w:lineRule="exact"/>
        <w:ind w:right="-1006"/>
        <w:jc w:val="left"/>
        <w:rPr>
          <w:rStyle w:val="Bodytext51"/>
          <w:i/>
          <w:iCs/>
        </w:rPr>
      </w:pPr>
    </w:p>
    <w:p w:rsidR="00C32010" w:rsidRDefault="00C60EE3" w:rsidP="00FC20B8">
      <w:pPr>
        <w:pStyle w:val="Bodytext50"/>
        <w:shd w:val="clear" w:color="auto" w:fill="auto"/>
        <w:spacing w:line="250" w:lineRule="exact"/>
        <w:ind w:right="-1006"/>
        <w:jc w:val="left"/>
      </w:pPr>
      <w:r>
        <w:rPr>
          <w:rStyle w:val="Bodytext51"/>
          <w:i/>
          <w:iCs/>
        </w:rPr>
        <w:t>Bildetekst: To slaver fulgt av en</w:t>
      </w:r>
      <w:r w:rsidR="00D877BC">
        <w:rPr>
          <w:rStyle w:val="Bodytext51"/>
          <w:i/>
          <w:iCs/>
        </w:rPr>
        <w:t xml:space="preserve"> gevaldiger. Akershus sett fra festningsplassen. Detalj fra et maleri av Wilhelm von</w:t>
      </w:r>
      <w:r>
        <w:rPr>
          <w:rStyle w:val="Bodytext51"/>
          <w:i/>
          <w:iCs/>
        </w:rPr>
        <w:t xml:space="preserve"> Hanno ca. 1860. Oslo By</w:t>
      </w:r>
      <w:r w:rsidR="00D877BC">
        <w:rPr>
          <w:rStyle w:val="Bodytext51"/>
          <w:i/>
          <w:iCs/>
        </w:rPr>
        <w:t>museum.</w:t>
      </w:r>
    </w:p>
    <w:p w:rsidR="00C60EE3" w:rsidRDefault="00C60EE3" w:rsidP="00FC20B8">
      <w:pPr>
        <w:pStyle w:val="Brdtekst5"/>
        <w:shd w:val="clear" w:color="auto" w:fill="auto"/>
        <w:ind w:right="-1006" w:firstLine="360"/>
        <w:jc w:val="left"/>
        <w:rPr>
          <w:rStyle w:val="Brdtekst2"/>
        </w:rPr>
      </w:pPr>
    </w:p>
    <w:p w:rsidR="00C32010" w:rsidRDefault="00D877BC" w:rsidP="00FC20B8">
      <w:pPr>
        <w:pStyle w:val="Brdtekst5"/>
        <w:shd w:val="clear" w:color="auto" w:fill="auto"/>
        <w:ind w:right="-1006" w:firstLine="360"/>
        <w:jc w:val="left"/>
      </w:pPr>
      <w:r>
        <w:rPr>
          <w:rStyle w:val="Brdtekst2"/>
        </w:rPr>
        <w:t>Det ble utført forskjellige typer håndverk på slaveriet, som hadde egen smie, stenhoggeri og snekkerverksted. Løvene foran Stortinget, som var ferdige i 1865, er hugget ut i stein av slaver på festningen</w:t>
      </w:r>
      <w:r w:rsidR="00B85D60">
        <w:rPr>
          <w:rStyle w:val="Brdtekst2"/>
        </w:rPr>
        <w:t xml:space="preserve">. I </w:t>
      </w:r>
      <w:r>
        <w:rPr>
          <w:rStyle w:val="Brdtekst2"/>
        </w:rPr>
        <w:t>en referatprotokoll fra Justis- og politidepartementet 1853-1856 står det at stenhoggerarbeidet var hovedbeskjeftigelsen til slavene, og at dette faget var i stor framgang ved slaveriet.</w:t>
      </w:r>
      <w:r>
        <w:rPr>
          <w:rStyle w:val="Brdtekst2"/>
          <w:vertAlign w:val="superscript"/>
        </w:rPr>
        <w:t>3</w:t>
      </w:r>
      <w:r>
        <w:rPr>
          <w:rStyle w:val="Brdtekst2"/>
        </w:rPr>
        <w:t>1 denne perioden skal slaveriet ha mottatt flere bestillinger på stenhoggerarbeid enn de har klart å utføre. Innsendte arbeider til en utstilling i Paris ble belønnet med en sølvmedalje.</w:t>
      </w:r>
    </w:p>
    <w:p w:rsidR="00C32010" w:rsidRDefault="00D877BC" w:rsidP="00FC20B8">
      <w:pPr>
        <w:pStyle w:val="Heading40"/>
        <w:keepNext/>
        <w:keepLines/>
        <w:shd w:val="clear" w:color="auto" w:fill="auto"/>
        <w:ind w:right="-1006"/>
        <w:jc w:val="left"/>
      </w:pPr>
      <w:bookmarkStart w:id="42" w:name="bookmark60"/>
      <w:r>
        <w:t>SLAVENES LEVEFORHOLD</w:t>
      </w:r>
      <w:bookmarkEnd w:id="42"/>
    </w:p>
    <w:p w:rsidR="00C32010" w:rsidRDefault="00D877BC" w:rsidP="00FC20B8">
      <w:pPr>
        <w:pStyle w:val="Brdtekst5"/>
        <w:shd w:val="clear" w:color="auto" w:fill="auto"/>
        <w:ind w:right="-1006"/>
        <w:jc w:val="left"/>
      </w:pPr>
      <w:r>
        <w:rPr>
          <w:rStyle w:val="Brdtekst2"/>
        </w:rPr>
        <w:t>Slavene var sammen med andre slaver både natt og dag. Det var</w:t>
      </w:r>
      <w:r w:rsidR="00C60EE3">
        <w:rPr>
          <w:rStyle w:val="Brdtekst2"/>
        </w:rPr>
        <w:t xml:space="preserve"> selve straffarbeidet i fangejern</w:t>
      </w:r>
      <w:r>
        <w:rPr>
          <w:rStyle w:val="Brdtekst2"/>
        </w:rPr>
        <w:t xml:space="preserve"> som var den bevisste ideen bak denne formen for frihetsberøvelse. Fangene var ikke isolert fra hverandre. De spiste, sov og arbeidet sammen. Lediggang ble betraktet som svært skadelig for denne gruppen, og arbeidsdagen varte som regel ca. 10 timer.</w:t>
      </w:r>
    </w:p>
    <w:p w:rsidR="00C32010" w:rsidRDefault="00D877BC" w:rsidP="00FC20B8">
      <w:pPr>
        <w:pStyle w:val="Brdtekst5"/>
        <w:shd w:val="clear" w:color="auto" w:fill="auto"/>
        <w:ind w:right="-1006" w:firstLine="360"/>
        <w:jc w:val="left"/>
      </w:pPr>
      <w:r>
        <w:rPr>
          <w:rStyle w:val="Brdtekst2"/>
        </w:rPr>
        <w:t>Slavene fikk ikke utdelt mat på festningen. De måtte selv kjøpe mat for pengene de tjente.</w:t>
      </w:r>
    </w:p>
    <w:p w:rsidR="00C32010" w:rsidRDefault="00C60EE3" w:rsidP="00FC20B8">
      <w:pPr>
        <w:pStyle w:val="Brdtekst5"/>
        <w:shd w:val="clear" w:color="auto" w:fill="auto"/>
        <w:ind w:right="-1006"/>
        <w:jc w:val="left"/>
      </w:pPr>
      <w:r>
        <w:rPr>
          <w:rStyle w:val="Brdtekst2"/>
        </w:rPr>
        <w:t>Maten kunne de kjøpe i slave</w:t>
      </w:r>
      <w:r w:rsidR="00D877BC">
        <w:rPr>
          <w:rStyle w:val="Brdtekst2"/>
        </w:rPr>
        <w:t>riets eget marketenteri. En marketenter er en person som solgte forskjellige varer til soldatene i leir eller garnison. Når det var pause i arbeidet, kunne de her kjøpe ferdig mat eller råvarer. Det ble laget og spist mat i de samme lokalene som fangene sov. Kosten i slaveriene besto i 1830-årene av rugmel, byggmel, poteter, kjøtt, flesk og spekesild.</w:t>
      </w:r>
      <w:r w:rsidR="00D877BC">
        <w:rPr>
          <w:rStyle w:val="Brdtekst2"/>
          <w:vertAlign w:val="superscript"/>
        </w:rPr>
        <w:t>4</w:t>
      </w:r>
      <w:r w:rsidR="00D877BC">
        <w:rPr>
          <w:rStyle w:val="Brdtekst2"/>
        </w:rPr>
        <w:t xml:space="preserve"> Kostholdet var forholdsvis allsidig, og det samme som store deler av befolkningen i Norge hadde i den samme perioden</w:t>
      </w:r>
      <w:r w:rsidR="00B85D60">
        <w:rPr>
          <w:rStyle w:val="Brdtekst2"/>
        </w:rPr>
        <w:t xml:space="preserve">. I </w:t>
      </w:r>
      <w:r w:rsidR="00D877BC">
        <w:rPr>
          <w:rStyle w:val="Brdtekst2"/>
        </w:rPr>
        <w:t>flere beretninger fra straffeanstaltene mot slutten av 1860-årene er det imidlertid tatt med negative reaksjoner fangene skal ha hatt mot innførsel av ett år gammelt speket hestekjøtt i dietten.</w:t>
      </w:r>
    </w:p>
    <w:p w:rsidR="00C32010" w:rsidRDefault="00D877BC" w:rsidP="00FC20B8">
      <w:pPr>
        <w:pStyle w:val="Bodytext50"/>
        <w:shd w:val="clear" w:color="auto" w:fill="auto"/>
        <w:spacing w:line="250" w:lineRule="exact"/>
        <w:ind w:right="-1006" w:firstLine="360"/>
        <w:jc w:val="left"/>
      </w:pPr>
      <w:r>
        <w:rPr>
          <w:rStyle w:val="Bodytext51"/>
          <w:i/>
          <w:iCs/>
        </w:rPr>
        <w:lastRenderedPageBreak/>
        <w:t>«...I denne Terminen er indført Hestkjød. I Begyndelsen vilde omtrent Halvdelen av fangene ikke spise det, og endnu er der enkelte fanger som ikke ere at formaa til at spise det. Kjødsuppen derimod er der intet i veien med. Middagsmaden kontrolleres jevnlig idet, f</w:t>
      </w:r>
      <w:r w:rsidR="00C60EE3">
        <w:rPr>
          <w:rStyle w:val="Bodytext51"/>
          <w:i/>
          <w:iCs/>
        </w:rPr>
        <w:t>oruden Pladsmajoren, Regnskabs</w:t>
      </w:r>
      <w:r>
        <w:rPr>
          <w:rStyle w:val="Bodytext51"/>
          <w:i/>
          <w:iCs/>
        </w:rPr>
        <w:t>føreren og hans assistent tillige Prosten og Læreren spise af Maden.»</w:t>
      </w:r>
      <w:r>
        <w:rPr>
          <w:rStyle w:val="Bodytext51"/>
          <w:i/>
          <w:iCs/>
          <w:vertAlign w:val="superscript"/>
        </w:rPr>
        <w:t>s</w:t>
      </w:r>
    </w:p>
    <w:p w:rsidR="00C32010" w:rsidRDefault="00D877BC" w:rsidP="00FC20B8">
      <w:pPr>
        <w:pStyle w:val="Brdtekst5"/>
        <w:shd w:val="clear" w:color="auto" w:fill="auto"/>
        <w:ind w:right="-1006" w:firstLine="360"/>
        <w:jc w:val="left"/>
      </w:pPr>
      <w:r>
        <w:rPr>
          <w:rStyle w:val="Brdtekst2"/>
        </w:rPr>
        <w:t>Dette innebar i hvert fall et visst kvalitetsstempel på maten ved slaveriet, slavene fikk ikke bare vann og brød.</w:t>
      </w:r>
    </w:p>
    <w:p w:rsidR="00C32010" w:rsidRDefault="00C60EE3" w:rsidP="00FC20B8">
      <w:pPr>
        <w:pStyle w:val="Brdtekst5"/>
        <w:shd w:val="clear" w:color="auto" w:fill="auto"/>
        <w:ind w:right="-1006" w:firstLine="360"/>
        <w:jc w:val="left"/>
      </w:pPr>
      <w:r>
        <w:rPr>
          <w:rStyle w:val="Brdtekst2"/>
        </w:rPr>
        <w:t>Slavene måtte bruke spesiell</w:t>
      </w:r>
      <w:r w:rsidR="00D877BC">
        <w:rPr>
          <w:rStyle w:val="Brdtekst2"/>
        </w:rPr>
        <w:t>e fangedrakter som skilte dem klart ut fra mengden. I 1830 var draktene av grått og hvitt vadmel. Buksene var knappet utvendig</w:t>
      </w:r>
      <w:r w:rsidR="005255A8">
        <w:rPr>
          <w:rStyle w:val="Brdtekst2"/>
        </w:rPr>
        <w:t xml:space="preserve"> på </w:t>
      </w:r>
      <w:r w:rsidR="00D877BC">
        <w:rPr>
          <w:rStyle w:val="Brdtekst2"/>
        </w:rPr>
        <w:t>begge sider fordi sl</w:t>
      </w:r>
      <w:r>
        <w:rPr>
          <w:rStyle w:val="Brdtekst2"/>
        </w:rPr>
        <w:t>avene alltid måtte bære fangejern</w:t>
      </w:r>
      <w:r w:rsidR="00D877BC">
        <w:rPr>
          <w:rStyle w:val="Brdtekst2"/>
        </w:rPr>
        <w:t>.</w:t>
      </w:r>
    </w:p>
    <w:p w:rsidR="00C32010" w:rsidRDefault="00D877BC" w:rsidP="00FC20B8">
      <w:pPr>
        <w:pStyle w:val="Bodytext50"/>
        <w:shd w:val="clear" w:color="auto" w:fill="auto"/>
        <w:spacing w:line="250" w:lineRule="exact"/>
        <w:ind w:right="-1006" w:firstLine="360"/>
        <w:jc w:val="left"/>
      </w:pPr>
      <w:r>
        <w:rPr>
          <w:rStyle w:val="Bodytext51"/>
          <w:i/>
          <w:iCs/>
        </w:rPr>
        <w:t>«I dette</w:t>
      </w:r>
      <w:r w:rsidR="00C60EE3">
        <w:rPr>
          <w:rStyle w:val="Bodytext51"/>
          <w:i/>
          <w:iCs/>
        </w:rPr>
        <w:t xml:space="preserve"> A</w:t>
      </w:r>
      <w:r>
        <w:rPr>
          <w:rStyle w:val="Bodytext51"/>
          <w:i/>
          <w:iCs/>
        </w:rPr>
        <w:t xml:space="preserve">ar er en heldig forandring indført i Beklædningen, nemlig </w:t>
      </w:r>
      <w:proofErr w:type="gramStart"/>
      <w:r>
        <w:rPr>
          <w:rStyle w:val="Bodytext51"/>
          <w:i/>
          <w:iCs/>
        </w:rPr>
        <w:t>stribede</w:t>
      </w:r>
      <w:proofErr w:type="gramEnd"/>
      <w:r>
        <w:rPr>
          <w:rStyle w:val="Bodytext51"/>
          <w:i/>
          <w:iCs/>
        </w:rPr>
        <w:t xml:space="preserve"> Skjorter av samme </w:t>
      </w:r>
      <w:r w:rsidR="00C60EE3">
        <w:rPr>
          <w:rStyle w:val="Bodytext51"/>
          <w:i/>
          <w:iCs/>
        </w:rPr>
        <w:t>slag som paa Tugthuset og tver</w:t>
      </w:r>
      <w:r>
        <w:rPr>
          <w:rStyle w:val="Bodytext51"/>
          <w:i/>
          <w:iCs/>
        </w:rPr>
        <w:t>stripede Strømper, saat disse Sager vanskeligere kunne br</w:t>
      </w:r>
      <w:r w:rsidR="00C60EE3">
        <w:rPr>
          <w:rStyle w:val="Bodytext51"/>
          <w:i/>
          <w:iCs/>
        </w:rPr>
        <w:t>uges udenfor Strafanstal</w:t>
      </w:r>
      <w:r>
        <w:rPr>
          <w:rStyle w:val="Bodytext51"/>
          <w:i/>
          <w:iCs/>
        </w:rPr>
        <w:t>ten.»</w:t>
      </w:r>
      <w:r>
        <w:rPr>
          <w:rStyle w:val="Bodytext51"/>
          <w:i/>
          <w:iCs/>
          <w:vertAlign w:val="superscript"/>
        </w:rPr>
        <w:t>6</w:t>
      </w:r>
    </w:p>
    <w:p w:rsidR="00C32010" w:rsidRDefault="00D877BC" w:rsidP="00FC20B8">
      <w:pPr>
        <w:pStyle w:val="Brdtekst5"/>
        <w:shd w:val="clear" w:color="auto" w:fill="auto"/>
        <w:ind w:right="-1006" w:firstLine="360"/>
        <w:jc w:val="left"/>
      </w:pPr>
      <w:r>
        <w:rPr>
          <w:rStyle w:val="Brdtekst2"/>
        </w:rPr>
        <w:t>Det hadde nemlig vært et problem på slaveriet at fanger gjemte unna klær og sko de hadde fatt på slaveriet, for å bytte mot andre varer. De gjemte sko, strømper og skjorter når de var på arbeid utenfor murene. Dette kunne de finne igjen og omsette når de ble løslatt.</w:t>
      </w:r>
      <w:r>
        <w:rPr>
          <w:rStyle w:val="Brdtekst2"/>
          <w:vertAlign w:val="superscript"/>
        </w:rPr>
        <w:t>7</w:t>
      </w:r>
    </w:p>
    <w:p w:rsidR="00C32010" w:rsidRDefault="00D877BC" w:rsidP="00C60EE3">
      <w:pPr>
        <w:pStyle w:val="Brdtekst5"/>
        <w:shd w:val="clear" w:color="auto" w:fill="auto"/>
        <w:ind w:right="-1006" w:firstLine="360"/>
        <w:jc w:val="left"/>
      </w:pPr>
      <w:r>
        <w:rPr>
          <w:rStyle w:val="Brdtekst2"/>
        </w:rPr>
        <w:t>De hygieniske forholdene ved slaveriet ble</w:t>
      </w:r>
    </w:p>
    <w:p w:rsidR="00C32010" w:rsidRDefault="00D877BC" w:rsidP="00FC20B8">
      <w:pPr>
        <w:pStyle w:val="Bodytext50"/>
        <w:shd w:val="clear" w:color="auto" w:fill="auto"/>
        <w:spacing w:line="250" w:lineRule="exact"/>
        <w:ind w:right="-1006"/>
        <w:jc w:val="left"/>
        <w:sectPr w:rsidR="00C32010">
          <w:headerReference w:type="even" r:id="rId12"/>
          <w:headerReference w:type="default" r:id="rId13"/>
          <w:footerReference w:type="even" r:id="rId14"/>
          <w:footerReference w:type="default" r:id="rId15"/>
          <w:headerReference w:type="first" r:id="rId16"/>
          <w:footerReference w:type="first" r:id="rId17"/>
          <w:type w:val="continuous"/>
          <w:pgSz w:w="11909" w:h="16834"/>
          <w:pgMar w:top="2582" w:right="1911" w:bottom="2198" w:left="1618" w:header="0" w:footer="3" w:gutter="0"/>
          <w:cols w:space="720"/>
          <w:noEndnote/>
          <w:docGrid w:linePitch="360"/>
        </w:sectPr>
      </w:pPr>
      <w:r>
        <w:rPr>
          <w:rStyle w:val="Bodytext51"/>
          <w:i/>
          <w:iCs/>
        </w:rPr>
        <w:t>Det nye «ensomme fengsel» fra 1843 - cellefengsel etter Philadelphiasystemets ideer. (NRA KG III7f</w:t>
      </w:r>
    </w:p>
    <w:p w:rsidR="00C32010" w:rsidRDefault="00D877BC" w:rsidP="00FC20B8">
      <w:pPr>
        <w:pStyle w:val="Brdtekst5"/>
        <w:shd w:val="clear" w:color="auto" w:fill="auto"/>
        <w:ind w:right="-1006"/>
        <w:jc w:val="left"/>
      </w:pPr>
      <w:proofErr w:type="gramStart"/>
      <w:r>
        <w:rPr>
          <w:rStyle w:val="Brdtekst2"/>
        </w:rPr>
        <w:lastRenderedPageBreak/>
        <w:t>ne skulle sone under verdige forhold.</w:t>
      </w:r>
      <w:proofErr w:type="gramEnd"/>
      <w:r>
        <w:rPr>
          <w:rStyle w:val="Brdtekst2"/>
        </w:rPr>
        <w:t xml:space="preserve"> I denne perioden ble det også mer begrenset bruk av fangejem og tilleggsstraffer.</w:t>
      </w:r>
    </w:p>
    <w:p w:rsidR="00C32010" w:rsidRDefault="00D877BC" w:rsidP="00FC20B8">
      <w:pPr>
        <w:pStyle w:val="Brdtekst5"/>
        <w:shd w:val="clear" w:color="auto" w:fill="auto"/>
        <w:ind w:right="-1006" w:firstLine="360"/>
        <w:jc w:val="left"/>
      </w:pPr>
      <w:r>
        <w:rPr>
          <w:rStyle w:val="Brdtekst2"/>
        </w:rPr>
        <w:t>Ved hver straffeanstalt var det en prest som hadde tilsyn. Prestens arbeid besto i å holde gudstjeneste, være sjelesørger og undervise dem som ikke var konfirmert. Ved Akershus slaveri ble det ført egne kirkebøker, slaveriet hørte til Akershus slottsmenighet. I 1823 ble Gamisonsmenigheten opprettet, og både Akershus slaveri og Kristiania tukthus ble underlagt den til 1838, da det ble opprettet et felles presteembete for Akershus slaveri og Tukthuset.</w:t>
      </w:r>
    </w:p>
    <w:p w:rsidR="00C32010" w:rsidRDefault="00D877BC" w:rsidP="00C60EE3">
      <w:pPr>
        <w:pStyle w:val="Brdtekst5"/>
        <w:shd w:val="clear" w:color="auto" w:fill="auto"/>
        <w:ind w:right="-1006" w:firstLine="360"/>
        <w:jc w:val="left"/>
      </w:pPr>
      <w:r>
        <w:rPr>
          <w:rStyle w:val="Brdtekst2"/>
        </w:rPr>
        <w:t xml:space="preserve">Det ble ansatt egne prester for Akershus slaveri og Kristiania tukthus.* Ved slaveriet var det også ansatt en kateket for </w:t>
      </w:r>
      <w:proofErr w:type="gramStart"/>
      <w:r>
        <w:rPr>
          <w:rStyle w:val="Brdtekst2"/>
        </w:rPr>
        <w:t>å</w:t>
      </w:r>
      <w:proofErr w:type="gramEnd"/>
      <w:r>
        <w:rPr>
          <w:rStyle w:val="Brdtekst2"/>
        </w:rPr>
        <w:t xml:space="preserve"> bista presten i arbeidet.</w:t>
      </w:r>
      <w:r>
        <w:rPr>
          <w:rStyle w:val="Brdtekst2"/>
          <w:vertAlign w:val="superscript"/>
        </w:rPr>
        <w:t>9</w:t>
      </w:r>
      <w:r>
        <w:rPr>
          <w:rStyle w:val="Brdtekst2"/>
        </w:rPr>
        <w:t xml:space="preserve"> Det er bevart protokoller både fra presten og kateketen i arkivet etter Akershus slaveri og straffarbeidsanstalt. I prestens protokoll kan </w:t>
      </w:r>
      <w:r w:rsidR="00C60EE3">
        <w:rPr>
          <w:rStyle w:val="Brdtekst2"/>
        </w:rPr>
        <w:t>man blant annet lese om fange</w:t>
      </w:r>
      <w:r w:rsidR="00C60EE3">
        <w:t>nes</w:t>
      </w:r>
      <w:r w:rsidR="00C60EE3">
        <w:rPr>
          <w:rStyle w:val="Brdtekst2"/>
        </w:rPr>
        <w:t xml:space="preserve"> </w:t>
      </w:r>
      <w:r>
        <w:rPr>
          <w:rStyle w:val="Brdtekst2"/>
        </w:rPr>
        <w:t xml:space="preserve">«moralske innstilling», og om </w:t>
      </w:r>
      <w:r w:rsidR="00C60EE3">
        <w:rPr>
          <w:rStyle w:val="Brdtekst2"/>
        </w:rPr>
        <w:t>hvor lett eller vanskelig det må</w:t>
      </w:r>
      <w:r>
        <w:rPr>
          <w:rStyle w:val="Brdtekst2"/>
        </w:rPr>
        <w:t>tte være for en prest å snakke dem til rette.</w:t>
      </w:r>
    </w:p>
    <w:p w:rsidR="00C32010" w:rsidRDefault="00C60EE3" w:rsidP="00FC20B8">
      <w:pPr>
        <w:pStyle w:val="Heading40"/>
        <w:keepNext/>
        <w:keepLines/>
        <w:shd w:val="clear" w:color="auto" w:fill="auto"/>
        <w:ind w:right="-1006"/>
        <w:jc w:val="left"/>
      </w:pPr>
      <w:bookmarkStart w:id="43" w:name="bookmark67"/>
      <w:r>
        <w:t>STRAFF</w:t>
      </w:r>
      <w:r w:rsidR="00D877BC">
        <w:t>ANSTALTKOMMISJONEN 1837</w:t>
      </w:r>
      <w:bookmarkEnd w:id="43"/>
    </w:p>
    <w:p w:rsidR="00C32010" w:rsidRDefault="00D877BC" w:rsidP="00FC20B8">
      <w:pPr>
        <w:pStyle w:val="Brdtekst5"/>
        <w:shd w:val="clear" w:color="auto" w:fill="auto"/>
        <w:ind w:right="-1006"/>
        <w:jc w:val="left"/>
      </w:pPr>
      <w:r>
        <w:rPr>
          <w:rStyle w:val="Brdtekst2"/>
        </w:rPr>
        <w:t>Staffanstaltkommisjonens arbeid med en gjennomgang av fengselsvesenet var et av forarbeidene for lov angående forbrytelser av 20.08.1842. Denne loven førte til store end- ringer i fengselsvesenet - men også for strafferetten generelt.</w:t>
      </w:r>
    </w:p>
    <w:p w:rsidR="00C32010" w:rsidRDefault="00D877BC" w:rsidP="00C60EE3">
      <w:pPr>
        <w:pStyle w:val="Brdtekst5"/>
        <w:shd w:val="clear" w:color="auto" w:fill="auto"/>
        <w:ind w:right="-1006" w:firstLine="360"/>
        <w:jc w:val="left"/>
      </w:pPr>
      <w:r>
        <w:rPr>
          <w:rStyle w:val="Brdtekst2"/>
        </w:rPr>
        <w:t>Etter studier i utlandet av ulike typer fengsler og straffeanstalter, gikk kommisjonen inn for at det var det såkalte Philadelphiasystemet som burde være det mønstergyldige for hvordan de fremtidige fengslene burde bygges. Dette systemet var nærmest det motsatte av de forholdene som rådde ved slaveriene. Philadelphiasystemet innebar at fangene skulle holdes adskilt i så stor grad som mulig, både under arbeid, fritid og måltider. På denne måten skulle man hindre negativ innflytelse fra medfanger. Botsfengselet i Kristiania ble bygget etter denne modellen, og sto ferdig i 1851. Det ble også gjort forsøk på å isolere fangene mer i de allerede eksisterende straffeanstaltene. Det ble på bakgrunn av</w:t>
      </w:r>
      <w:r w:rsidR="00C60EE3">
        <w:rPr>
          <w:rStyle w:val="Brdtekst2"/>
        </w:rPr>
        <w:t xml:space="preserve"> dette også bygd eget cellefeng</w:t>
      </w:r>
      <w:r>
        <w:rPr>
          <w:rStyle w:val="Brdtekst2"/>
        </w:rPr>
        <w:t>sel også på Akershus festning.</w:t>
      </w:r>
      <w:r w:rsidR="00C60EE3" w:rsidRPr="00C60EE3">
        <w:rPr>
          <w:rStyle w:val="Brdtekst2"/>
          <w:vertAlign w:val="superscript"/>
        </w:rPr>
        <w:t>10</w:t>
      </w:r>
    </w:p>
    <w:p w:rsidR="00C32010" w:rsidRDefault="00D877BC" w:rsidP="00FC20B8">
      <w:pPr>
        <w:pStyle w:val="Brdtekst5"/>
        <w:shd w:val="clear" w:color="auto" w:fill="auto"/>
        <w:ind w:right="-1006" w:firstLine="360"/>
        <w:jc w:val="left"/>
      </w:pPr>
      <w:r>
        <w:rPr>
          <w:rStyle w:val="Brdtekst2"/>
        </w:rPr>
        <w:t>Fra 1854 gikk Akershus festnings slaveri over til å</w:t>
      </w:r>
      <w:r w:rsidR="00C60EE3">
        <w:rPr>
          <w:rStyle w:val="Brdtekst2"/>
        </w:rPr>
        <w:t xml:space="preserve"> kalles Akershus straffanstalt.</w:t>
      </w:r>
      <w:r w:rsidR="00C60EE3" w:rsidRPr="00C60EE3">
        <w:rPr>
          <w:rStyle w:val="Brdtekst2"/>
          <w:vertAlign w:val="superscript"/>
        </w:rPr>
        <w:t>11</w:t>
      </w:r>
      <w:r>
        <w:rPr>
          <w:rStyle w:val="Brdtekst2"/>
        </w:rPr>
        <w:t xml:space="preserve"> Som tidligere nevnt førte opprettelsen av fengselsstyret i 1875 til en omregulering av hoved fengslene og tukthus</w:t>
      </w:r>
      <w:r w:rsidR="00C60EE3">
        <w:rPr>
          <w:rStyle w:val="Brdtekst2"/>
        </w:rPr>
        <w:t>ene. Akershus festnings straff</w:t>
      </w:r>
      <w:r>
        <w:rPr>
          <w:rStyle w:val="Brdtekst2"/>
        </w:rPr>
        <w:t>arbeidsanstalt fortsatte imidlertid som sivilt fengsel etter 1875.</w:t>
      </w:r>
      <w:r>
        <w:rPr>
          <w:rStyle w:val="Brdtekst2"/>
          <w:vertAlign w:val="superscript"/>
        </w:rPr>
        <w:t>12</w:t>
      </w:r>
      <w:r>
        <w:rPr>
          <w:rStyle w:val="Brdtekst2"/>
        </w:rPr>
        <w:t xml:space="preserve"> Navnet ble i 1900 igjen endret til Akershus landsfengsel.</w:t>
      </w:r>
    </w:p>
    <w:p w:rsidR="00C32010" w:rsidRDefault="00D877BC" w:rsidP="00FC20B8">
      <w:pPr>
        <w:pStyle w:val="Brdtekst5"/>
        <w:shd w:val="clear" w:color="auto" w:fill="auto"/>
        <w:ind w:right="-1006" w:firstLine="360"/>
        <w:jc w:val="left"/>
      </w:pPr>
      <w:r>
        <w:rPr>
          <w:rStyle w:val="Brdtekst2"/>
        </w:rPr>
        <w:t>Under krigen 1940-45 ble fengselet på Akershus brukt av den tyske okkupasjonsmakten. Det ble etter krigen brukt som vanlig fengsel for soningsfangene fra landssvikoppgjøret.</w:t>
      </w:r>
    </w:p>
    <w:p w:rsidR="00C60EE3" w:rsidRDefault="00C60EE3" w:rsidP="00FC20B8">
      <w:pPr>
        <w:pStyle w:val="Bodytext30"/>
        <w:shd w:val="clear" w:color="auto" w:fill="auto"/>
        <w:spacing w:line="192" w:lineRule="exact"/>
        <w:ind w:left="360" w:right="-1006" w:hanging="360"/>
        <w:jc w:val="left"/>
        <w:rPr>
          <w:rStyle w:val="Bodytext36"/>
        </w:rPr>
      </w:pPr>
    </w:p>
    <w:p w:rsidR="00C32010" w:rsidRDefault="00D877BC" w:rsidP="00FC20B8">
      <w:pPr>
        <w:pStyle w:val="Bodytext30"/>
        <w:shd w:val="clear" w:color="auto" w:fill="auto"/>
        <w:spacing w:line="192" w:lineRule="exact"/>
        <w:ind w:left="360" w:right="-1006" w:hanging="360"/>
        <w:jc w:val="left"/>
      </w:pPr>
      <w:r>
        <w:rPr>
          <w:rStyle w:val="Bodytext36"/>
        </w:rPr>
        <w:t>NOTER:</w:t>
      </w:r>
    </w:p>
    <w:p w:rsidR="00C60EE3" w:rsidRDefault="00D877BC" w:rsidP="00FC20B8">
      <w:pPr>
        <w:pStyle w:val="Bodytext30"/>
        <w:shd w:val="clear" w:color="auto" w:fill="auto"/>
        <w:spacing w:line="192" w:lineRule="exact"/>
        <w:ind w:right="-1006" w:firstLine="0"/>
        <w:jc w:val="left"/>
        <w:rPr>
          <w:rStyle w:val="Bodytext36"/>
        </w:rPr>
      </w:pPr>
      <w:r>
        <w:rPr>
          <w:rStyle w:val="Bodytext36"/>
          <w:vertAlign w:val="superscript"/>
        </w:rPr>
        <w:t>1</w:t>
      </w:r>
      <w:r>
        <w:rPr>
          <w:rStyle w:val="Bodytext36"/>
        </w:rPr>
        <w:t xml:space="preserve"> Res. </w:t>
      </w:r>
      <w:proofErr w:type="gramStart"/>
      <w:r>
        <w:rPr>
          <w:rStyle w:val="Bodytext36"/>
        </w:rPr>
        <w:t>13.06.1820</w:t>
      </w:r>
      <w:proofErr w:type="gramEnd"/>
      <w:r>
        <w:rPr>
          <w:rStyle w:val="Bodytext36"/>
        </w:rPr>
        <w:t xml:space="preserve">, res. 22.12.1849, res. </w:t>
      </w:r>
      <w:proofErr w:type="gramStart"/>
      <w:r>
        <w:rPr>
          <w:rStyle w:val="Bodytext36"/>
        </w:rPr>
        <w:t>21.02.1880</w:t>
      </w:r>
      <w:proofErr w:type="gramEnd"/>
      <w:r>
        <w:rPr>
          <w:rStyle w:val="Bodytext36"/>
        </w:rPr>
        <w:t xml:space="preserve">,08.01.1881 </w:t>
      </w:r>
    </w:p>
    <w:p w:rsidR="00C60EE3" w:rsidRDefault="00C60EE3" w:rsidP="00FC20B8">
      <w:pPr>
        <w:pStyle w:val="Bodytext30"/>
        <w:shd w:val="clear" w:color="auto" w:fill="auto"/>
        <w:spacing w:line="192" w:lineRule="exact"/>
        <w:ind w:right="-1006" w:firstLine="0"/>
        <w:jc w:val="left"/>
        <w:rPr>
          <w:rStyle w:val="Bodytext36"/>
        </w:rPr>
      </w:pPr>
      <w:r>
        <w:rPr>
          <w:rStyle w:val="Bodytext36"/>
          <w:vertAlign w:val="superscript"/>
        </w:rPr>
        <w:t>2</w:t>
      </w:r>
      <w:r w:rsidR="00D877BC">
        <w:rPr>
          <w:rStyle w:val="Bodytext36"/>
        </w:rPr>
        <w:t xml:space="preserve"> Faigselsstyrelsens Aarbog, s. 26 </w:t>
      </w:r>
    </w:p>
    <w:p w:rsidR="00C60EE3" w:rsidRDefault="00C60EE3" w:rsidP="00FC20B8">
      <w:pPr>
        <w:pStyle w:val="Bodytext30"/>
        <w:shd w:val="clear" w:color="auto" w:fill="auto"/>
        <w:spacing w:line="192" w:lineRule="exact"/>
        <w:ind w:right="-1006" w:firstLine="0"/>
        <w:jc w:val="left"/>
        <w:rPr>
          <w:rStyle w:val="Bodytext36"/>
        </w:rPr>
      </w:pPr>
      <w:r>
        <w:rPr>
          <w:rStyle w:val="Bodytext36"/>
          <w:vertAlign w:val="superscript"/>
        </w:rPr>
        <w:t>3</w:t>
      </w:r>
      <w:r w:rsidR="00D877BC">
        <w:rPr>
          <w:rStyle w:val="Bodytext36"/>
        </w:rPr>
        <w:t xml:space="preserve"> Referatprotokoll</w:t>
      </w:r>
      <w:r>
        <w:rPr>
          <w:rStyle w:val="Bodytext36"/>
        </w:rPr>
        <w:t xml:space="preserve"> A, 1</w:t>
      </w:r>
      <w:r w:rsidR="00D877BC">
        <w:rPr>
          <w:rStyle w:val="Bodytext36"/>
        </w:rPr>
        <w:t xml:space="preserve">07,justisdep. 1853-1956 </w:t>
      </w:r>
    </w:p>
    <w:p w:rsidR="00C60EE3" w:rsidRDefault="00D877BC" w:rsidP="00FC20B8">
      <w:pPr>
        <w:pStyle w:val="Bodytext30"/>
        <w:shd w:val="clear" w:color="auto" w:fill="auto"/>
        <w:spacing w:line="192" w:lineRule="exact"/>
        <w:ind w:right="-1006" w:firstLine="0"/>
        <w:jc w:val="left"/>
        <w:rPr>
          <w:rStyle w:val="Bodytext36"/>
        </w:rPr>
      </w:pPr>
      <w:r>
        <w:rPr>
          <w:rStyle w:val="Bodytext36"/>
          <w:vertAlign w:val="superscript"/>
        </w:rPr>
        <w:t>4</w:t>
      </w:r>
      <w:r>
        <w:rPr>
          <w:rStyle w:val="Bodytext36"/>
        </w:rPr>
        <w:t xml:space="preserve"> Innstilling fra </w:t>
      </w:r>
      <w:r w:rsidR="00C60EE3">
        <w:rPr>
          <w:rStyle w:val="Bodytext36"/>
        </w:rPr>
        <w:t xml:space="preserve">straffanstaltkommisjonen s. 69 </w:t>
      </w:r>
    </w:p>
    <w:p w:rsidR="000E4B64" w:rsidRDefault="00C60EE3" w:rsidP="00FC20B8">
      <w:pPr>
        <w:pStyle w:val="Bodytext30"/>
        <w:shd w:val="clear" w:color="auto" w:fill="auto"/>
        <w:spacing w:line="192" w:lineRule="exact"/>
        <w:ind w:right="-1006" w:firstLine="0"/>
        <w:jc w:val="left"/>
        <w:rPr>
          <w:rStyle w:val="Bodytext36"/>
        </w:rPr>
      </w:pPr>
      <w:r w:rsidRPr="000E4B64">
        <w:rPr>
          <w:rStyle w:val="Bodytext36"/>
          <w:vertAlign w:val="superscript"/>
        </w:rPr>
        <w:t>5</w:t>
      </w:r>
      <w:r w:rsidR="00D877BC">
        <w:rPr>
          <w:rStyle w:val="Bodytext36"/>
        </w:rPr>
        <w:t xml:space="preserve"> Justisdep. Beretninger om </w:t>
      </w:r>
      <w:r w:rsidR="000E4B64">
        <w:rPr>
          <w:rStyle w:val="Bodytext36"/>
        </w:rPr>
        <w:t>Strafanstaltene</w:t>
      </w:r>
      <w:r w:rsidR="00D877BC">
        <w:rPr>
          <w:rStyle w:val="Bodytext36"/>
        </w:rPr>
        <w:t xml:space="preserve"> 1868-1871 </w:t>
      </w:r>
    </w:p>
    <w:p w:rsidR="000E4B64" w:rsidRDefault="00D877BC" w:rsidP="00FC20B8">
      <w:pPr>
        <w:pStyle w:val="Bodytext30"/>
        <w:shd w:val="clear" w:color="auto" w:fill="auto"/>
        <w:spacing w:line="192" w:lineRule="exact"/>
        <w:ind w:right="-1006" w:firstLine="0"/>
        <w:jc w:val="left"/>
        <w:rPr>
          <w:rStyle w:val="Bodytext36"/>
        </w:rPr>
      </w:pPr>
      <w:r>
        <w:rPr>
          <w:rStyle w:val="Bodytext36"/>
          <w:vertAlign w:val="superscript"/>
        </w:rPr>
        <w:t>6</w:t>
      </w:r>
      <w:r>
        <w:rPr>
          <w:rStyle w:val="Bodytext36"/>
        </w:rPr>
        <w:t xml:space="preserve"> Justisdep. Beretninger om Strafanstaltene 1868-1869 </w:t>
      </w:r>
    </w:p>
    <w:p w:rsidR="000E4B64" w:rsidRDefault="000E4B64" w:rsidP="00FC20B8">
      <w:pPr>
        <w:pStyle w:val="Bodytext30"/>
        <w:shd w:val="clear" w:color="auto" w:fill="auto"/>
        <w:spacing w:line="192" w:lineRule="exact"/>
        <w:ind w:right="-1006" w:firstLine="0"/>
        <w:jc w:val="left"/>
        <w:rPr>
          <w:rStyle w:val="Bodytext36"/>
        </w:rPr>
      </w:pPr>
      <w:r>
        <w:rPr>
          <w:rStyle w:val="Bodytext36"/>
          <w:vertAlign w:val="superscript"/>
        </w:rPr>
        <w:t>7</w:t>
      </w:r>
      <w:r w:rsidR="00D877BC">
        <w:rPr>
          <w:rStyle w:val="Bodytext36"/>
        </w:rPr>
        <w:t xml:space="preserve"> Beretning fra Plassmaj</w:t>
      </w:r>
      <w:r>
        <w:rPr>
          <w:rStyle w:val="Bodytext36"/>
        </w:rPr>
        <w:t>oren angående Agershus Strafanstalt for Tidsrommet fra 1</w:t>
      </w:r>
      <w:r w:rsidR="00D877BC">
        <w:rPr>
          <w:rStyle w:val="Bodytext36"/>
        </w:rPr>
        <w:t xml:space="preserve">.april </w:t>
      </w:r>
      <w:r>
        <w:rPr>
          <w:rStyle w:val="Bodytext36"/>
        </w:rPr>
        <w:t>1868 til 1</w:t>
      </w:r>
      <w:r w:rsidR="00D877BC">
        <w:rPr>
          <w:rStyle w:val="Bodytext36"/>
        </w:rPr>
        <w:t xml:space="preserve">. juli 1870, Justisdep. Beretninger om Strafanstaltene 1868 - </w:t>
      </w:r>
      <w:r>
        <w:rPr>
          <w:rStyle w:val="Bodytext36"/>
        </w:rPr>
        <w:lastRenderedPageBreak/>
        <w:t xml:space="preserve">1871 </w:t>
      </w:r>
    </w:p>
    <w:p w:rsidR="00C32010" w:rsidRDefault="000E4B64" w:rsidP="00FC20B8">
      <w:pPr>
        <w:pStyle w:val="Bodytext30"/>
        <w:shd w:val="clear" w:color="auto" w:fill="auto"/>
        <w:spacing w:line="192" w:lineRule="exact"/>
        <w:ind w:right="-1006" w:firstLine="0"/>
        <w:jc w:val="left"/>
      </w:pPr>
      <w:r w:rsidRPr="000E4B64">
        <w:rPr>
          <w:rStyle w:val="Bodytext36"/>
          <w:vertAlign w:val="superscript"/>
        </w:rPr>
        <w:t>8</w:t>
      </w:r>
      <w:r w:rsidR="00D877BC">
        <w:rPr>
          <w:rStyle w:val="Bodytext36"/>
        </w:rPr>
        <w:t xml:space="preserve"> Res. 8. februar 1854.</w:t>
      </w:r>
    </w:p>
    <w:p w:rsidR="00C32010" w:rsidRDefault="00D877BC" w:rsidP="00FC20B8">
      <w:pPr>
        <w:pStyle w:val="Bodytext30"/>
        <w:shd w:val="clear" w:color="auto" w:fill="auto"/>
        <w:spacing w:line="192" w:lineRule="exact"/>
        <w:ind w:left="360" w:right="-1006" w:hanging="360"/>
        <w:jc w:val="left"/>
      </w:pPr>
      <w:proofErr w:type="gramStart"/>
      <w:r>
        <w:rPr>
          <w:rStyle w:val="Bodytext36"/>
        </w:rPr>
        <w:t>“ Res</w:t>
      </w:r>
      <w:proofErr w:type="gramEnd"/>
      <w:r>
        <w:rPr>
          <w:rStyle w:val="Bodytext36"/>
        </w:rPr>
        <w:t>. 14. november 1845</w:t>
      </w:r>
    </w:p>
    <w:p w:rsidR="00C32010" w:rsidRDefault="00D877BC" w:rsidP="00FC20B8">
      <w:pPr>
        <w:pStyle w:val="Bodytext30"/>
        <w:shd w:val="clear" w:color="auto" w:fill="auto"/>
        <w:spacing w:line="192" w:lineRule="exact"/>
        <w:ind w:right="-1006" w:firstLine="0"/>
        <w:jc w:val="left"/>
      </w:pPr>
      <w:r>
        <w:rPr>
          <w:rStyle w:val="Bodytext36"/>
          <w:vertAlign w:val="superscript"/>
        </w:rPr>
        <w:t>10</w:t>
      </w:r>
      <w:r>
        <w:rPr>
          <w:rStyle w:val="Bodytext36"/>
        </w:rPr>
        <w:t xml:space="preserve"> Afskrifl af Justis- og Politidepartementets Referatproto- koll A, nr. 107, Historie ang. fengselsvesenet, justisdep. "Res. 8 februar 1854</w:t>
      </w:r>
    </w:p>
    <w:p w:rsidR="00C32010" w:rsidRDefault="00D877BC" w:rsidP="00FC20B8">
      <w:pPr>
        <w:pStyle w:val="Bodytext30"/>
        <w:shd w:val="clear" w:color="auto" w:fill="auto"/>
        <w:spacing w:line="192" w:lineRule="exact"/>
        <w:ind w:left="360" w:right="-1006" w:hanging="360"/>
        <w:jc w:val="left"/>
      </w:pPr>
      <w:r>
        <w:rPr>
          <w:rStyle w:val="Bodytext36"/>
          <w:vertAlign w:val="superscript"/>
        </w:rPr>
        <w:t>13</w:t>
      </w:r>
      <w:r>
        <w:rPr>
          <w:rStyle w:val="Bodytext36"/>
        </w:rPr>
        <w:t xml:space="preserve"> Res. 27. november 1875, lov av </w:t>
      </w:r>
      <w:proofErr w:type="gramStart"/>
      <w:r>
        <w:rPr>
          <w:rStyle w:val="Bodytext36"/>
        </w:rPr>
        <w:t>30</w:t>
      </w:r>
      <w:proofErr w:type="gramEnd"/>
      <w:r>
        <w:rPr>
          <w:rStyle w:val="Bodytext36"/>
        </w:rPr>
        <w:t xml:space="preserve"> april 1877, res. 30 april 1877, res.9. desember 1878.</w:t>
      </w:r>
    </w:p>
    <w:p w:rsidR="008369BE" w:rsidRDefault="008369BE">
      <w:pPr>
        <w:rPr>
          <w:rStyle w:val="Heading62"/>
          <w:rFonts w:eastAsia="Courier New"/>
        </w:rPr>
      </w:pPr>
      <w:bookmarkStart w:id="44" w:name="bookmark65"/>
      <w:r>
        <w:rPr>
          <w:rStyle w:val="Heading62"/>
          <w:rFonts w:eastAsia="Courier New"/>
          <w:b w:val="0"/>
          <w:bCs w:val="0"/>
        </w:rPr>
        <w:br w:type="page"/>
      </w:r>
    </w:p>
    <w:p w:rsidR="00C32010" w:rsidRDefault="00D877BC" w:rsidP="00FC20B8">
      <w:pPr>
        <w:pStyle w:val="Heading60"/>
        <w:keepNext/>
        <w:keepLines/>
        <w:shd w:val="clear" w:color="auto" w:fill="auto"/>
        <w:spacing w:line="427" w:lineRule="exact"/>
        <w:ind w:right="-1006"/>
      </w:pPr>
      <w:r>
        <w:rPr>
          <w:rStyle w:val="Heading62"/>
          <w:b/>
          <w:bCs/>
        </w:rPr>
        <w:lastRenderedPageBreak/>
        <w:t>AVLEVERINGER OG NYE KATALOGER FOR FISKERIDEPARTEMENTET</w:t>
      </w:r>
      <w:bookmarkEnd w:id="44"/>
    </w:p>
    <w:p w:rsidR="008369BE" w:rsidRDefault="008369BE" w:rsidP="00FC20B8">
      <w:pPr>
        <w:pStyle w:val="Bodytext20"/>
        <w:shd w:val="clear" w:color="auto" w:fill="auto"/>
        <w:spacing w:line="180" w:lineRule="exact"/>
        <w:ind w:right="-1006"/>
        <w:jc w:val="left"/>
      </w:pPr>
    </w:p>
    <w:p w:rsidR="00C32010" w:rsidRDefault="008369BE" w:rsidP="00FC20B8">
      <w:pPr>
        <w:pStyle w:val="Bodytext20"/>
        <w:shd w:val="clear" w:color="auto" w:fill="auto"/>
        <w:spacing w:line="180" w:lineRule="exact"/>
        <w:ind w:right="-1006"/>
        <w:jc w:val="left"/>
      </w:pPr>
      <w:r>
        <w:t>Bente Hartviksen, fø</w:t>
      </w:r>
      <w:r w:rsidR="00D877BC">
        <w:t>rstearkivar, Riksarkivet</w:t>
      </w:r>
    </w:p>
    <w:p w:rsidR="008369BE" w:rsidRDefault="008369BE" w:rsidP="00FC20B8">
      <w:pPr>
        <w:pStyle w:val="Brdtekst5"/>
        <w:shd w:val="clear" w:color="auto" w:fill="auto"/>
        <w:ind w:right="-1006"/>
        <w:jc w:val="left"/>
      </w:pPr>
    </w:p>
    <w:p w:rsidR="00C32010" w:rsidRDefault="00D877BC" w:rsidP="00FC20B8">
      <w:pPr>
        <w:pStyle w:val="Brdtekst5"/>
        <w:shd w:val="clear" w:color="auto" w:fill="auto"/>
        <w:ind w:right="-1006"/>
        <w:jc w:val="left"/>
      </w:pPr>
      <w:r>
        <w:t>Riksarkivet har i løpet av de siste par årene mottatt arkivmaterialet etter Fiskeridepartementet og underliggende institusjoner helt fram til 1974. For denne sektoren er man dermed</w:t>
      </w:r>
      <w:r w:rsidR="008369BE">
        <w:t xml:space="preserve"> a</w:t>
      </w:r>
      <w:r w:rsidR="00BF2AA8">
        <w:t xml:space="preserve"> </w:t>
      </w:r>
      <w:r>
        <w:t>jour med avleveringsreglene idet alt materiale som er eldre enn 25 år er avlevert.</w:t>
      </w:r>
    </w:p>
    <w:p w:rsidR="00C32010" w:rsidRDefault="00D877BC" w:rsidP="00FC20B8">
      <w:pPr>
        <w:pStyle w:val="Brdtekst5"/>
        <w:shd w:val="clear" w:color="auto" w:fill="auto"/>
        <w:ind w:right="-1006" w:firstLine="360"/>
        <w:jc w:val="left"/>
      </w:pPr>
      <w:r>
        <w:t>I 1996 avleverte Fiskeridepartementet sitt hovedarkiv fra tidsrommet 1965-1974. Det dreide seg om godt og vel 100 hyllemeter. Samme år ble det avlevert 22 hyllemeter med arkivsaker etter Kontoret for havne- lyr og losvesen fra tidsrommet 1928-1974 og 4 hyllemeter med materiale etter Fangstkontoret fra arene 1924-1978. Det ble også avlevert rundt 10 hyllemeter etter nesten 20 ulike kommisjoner og råd fra tidsrommet 1931-1991. I tillegg kom spredte arkivsaker som hører sammen med Fisker</w:t>
      </w:r>
      <w:r w:rsidR="006822CF">
        <w:t>idepartementets hovedarkiv fra å</w:t>
      </w:r>
      <w:r>
        <w:t>rene 1946-1964 som ble avlevert i 1987.</w:t>
      </w:r>
    </w:p>
    <w:p w:rsidR="00C32010" w:rsidRDefault="00D877BC" w:rsidP="00FC20B8">
      <w:pPr>
        <w:pStyle w:val="Brdtekst5"/>
        <w:shd w:val="clear" w:color="auto" w:fill="auto"/>
        <w:ind w:right="-1006" w:firstLine="360"/>
        <w:jc w:val="left"/>
      </w:pPr>
      <w:r>
        <w:t>Dessuten har Riksarkivet i årene 1995-98 mottatt 350 hyllemeter med arkivsaker etter institusjoner som sorterer under Fiskeridepartementet. Det dreier seg om nesten 300 meter etter Havnedirektoratet, Fyrdirektoratet og Losdirektoratet. Kystdirektoratet som ble opprettet i 1974 ved sammenslåing av disse institusjonene, har nå avlevert alt arkivmaterialet etter sine forgjengere med unntak av en del kart- og billedmateriale. Fiskeridirektoratet avleverer sine arkiver til Statsarkivet i Bergen. I forbindelse med sammenslåingen av de eldre forskningsrådene og opprettelsen av Norges forskningsråd i</w:t>
      </w:r>
      <w:r w:rsidR="006822CF">
        <w:t xml:space="preserve"> 1993 avleverte Norges fiskeri</w:t>
      </w:r>
      <w:r>
        <w:t>forskningsråd 53 hyllemeter med arkiv fra opprettelsen i 1972 og fram til 1988.</w:t>
      </w:r>
    </w:p>
    <w:p w:rsidR="00C32010" w:rsidRDefault="00D877BC" w:rsidP="00FC20B8">
      <w:pPr>
        <w:pStyle w:val="Brdtekst5"/>
        <w:shd w:val="clear" w:color="auto" w:fill="auto"/>
        <w:ind w:right="-1006" w:firstLine="360"/>
        <w:jc w:val="left"/>
      </w:pPr>
      <w:r>
        <w:t>Alt det avleverte materialet er registrert i ASTA. Bortsett fra Fangstkontoret (S-1374) og departementets råd og utvalg (S-3295) er alle avleveringene også tilgjengelige i ferdige kataloger som er levert Riksarkivets Publikumsavdeling.</w:t>
      </w:r>
    </w:p>
    <w:p w:rsidR="00C32010" w:rsidRDefault="00D877BC" w:rsidP="00FC20B8">
      <w:pPr>
        <w:pStyle w:val="Heading70"/>
        <w:keepNext/>
        <w:keepLines/>
        <w:shd w:val="clear" w:color="auto" w:fill="auto"/>
        <w:spacing w:line="250" w:lineRule="exact"/>
        <w:ind w:right="-1006"/>
      </w:pPr>
      <w:bookmarkStart w:id="45" w:name="bookmark68"/>
      <w:r>
        <w:t>FISKERIDEPARTEMENTET 1946-1964</w:t>
      </w:r>
      <w:bookmarkEnd w:id="45"/>
    </w:p>
    <w:p w:rsidR="00C32010" w:rsidRDefault="008369BE" w:rsidP="006822CF">
      <w:pPr>
        <w:pStyle w:val="Brdtekst5"/>
        <w:shd w:val="clear" w:color="auto" w:fill="auto"/>
        <w:tabs>
          <w:tab w:val="left" w:pos="7655"/>
        </w:tabs>
        <w:ind w:right="-1006"/>
        <w:jc w:val="left"/>
      </w:pPr>
      <w:r>
        <w:t>Fiskeridepartementet fi</w:t>
      </w:r>
      <w:r w:rsidR="00D877BC">
        <w:t>kk ved opprettelsen i 1946 sine saksområder i all hovedsak overført fra Handels- og industridepartementet. Det eldste materialet som er katalogisert under Fiskeridepartementet, er blitt til der og i andre departement som tidligere hadde de aktuelle saksområdene (Katalog 1287/01-05). I hele tidsrommet 1814-1946 var kontorene de arkivskapende enhetene.</w:t>
      </w:r>
    </w:p>
    <w:p w:rsidR="00C32010" w:rsidRDefault="00D877BC" w:rsidP="00FC20B8">
      <w:pPr>
        <w:pStyle w:val="Brdtekst5"/>
        <w:shd w:val="clear" w:color="auto" w:fill="auto"/>
        <w:ind w:right="-1006" w:firstLine="360"/>
        <w:jc w:val="left"/>
      </w:pPr>
      <w:r>
        <w:t>Fiskeriene og båt- og redskapsbehovene sammen med omsetningen av produktene sto sentralt ved opprettelsen av Fiskeridepartementet. Saker som gjaldt fangst av sel, ble også lagt til det nye departementet, mens hval- fangstsakene ble værende i Handels- og industridepartementet. De kom til Fiskeridepartementet fra Industridepartementet først i 1965.</w:t>
      </w:r>
    </w:p>
    <w:p w:rsidR="00C32010" w:rsidRDefault="00D877BC" w:rsidP="00FC20B8">
      <w:pPr>
        <w:pStyle w:val="Brdtekst5"/>
        <w:shd w:val="clear" w:color="auto" w:fill="auto"/>
        <w:ind w:right="-1006" w:firstLine="360"/>
        <w:jc w:val="left"/>
      </w:pPr>
      <w:r>
        <w:t>Fra 1946 og fram til en omorganisering på midten av 1960-tallet var Fiskeridepartementet stort sett organisert i to avdelinger; en for fiske og fangst og en for tilvirkning og omsetning. I 1962 ble det imidlertid også opprettet en egen avdeling for utredning og planlegging. Disse avdelingene var arkivskapende i den forstand at det ble ført avdeling</w:t>
      </w:r>
      <w:r w:rsidR="006822CF">
        <w:t>s</w:t>
      </w:r>
      <w:r>
        <w:t>vise journaler og kopibøker. Saksdokumentene ble imidlertid lagt bort kontorvis.</w:t>
      </w:r>
    </w:p>
    <w:p w:rsidR="006822CF" w:rsidRDefault="00D877BC" w:rsidP="006822CF">
      <w:pPr>
        <w:pStyle w:val="Brdtekst5"/>
        <w:shd w:val="clear" w:color="auto" w:fill="auto"/>
        <w:ind w:right="-1006"/>
        <w:jc w:val="left"/>
      </w:pPr>
      <w:r>
        <w:t>Arkivmaterialet fra tidsrommet 1946-1964 er registrert avdelingsvis i de tre katalogene 1287/06, 1287/07 og 1287/10. Dessuten er det separate kataloger for Kontoret for havne- fyr og losvesen (I287,bd.2) som ble overført fra Industr</w:t>
      </w:r>
      <w:r w:rsidR="006822CF">
        <w:t>idepartementet i 1952 og Fangstkontoret (1287/</w:t>
      </w:r>
      <w:proofErr w:type="gramStart"/>
      <w:r w:rsidR="006822CF">
        <w:t>08 ) som</w:t>
      </w:r>
      <w:proofErr w:type="gramEnd"/>
      <w:r w:rsidR="006822CF">
        <w:t xml:space="preserve"> ble overført fra Industridepartementet ved omorganiseringen i 1965. Arkivnøklene for Kontoret for havne- fyr, og losvesen og Fangstkontoret er imidlertid katalogisert under Avdeling for fiske og fangst sammen med avdelingens øvrige arkivnøkler (1287/06).</w:t>
      </w:r>
    </w:p>
    <w:p w:rsidR="006822CF" w:rsidRDefault="006822CF" w:rsidP="00FC20B8">
      <w:pPr>
        <w:pStyle w:val="Bodytext50"/>
        <w:shd w:val="clear" w:color="auto" w:fill="auto"/>
        <w:spacing w:line="250" w:lineRule="exact"/>
        <w:ind w:right="-1006"/>
        <w:jc w:val="left"/>
        <w:rPr>
          <w:rStyle w:val="Bodytext51"/>
          <w:i/>
          <w:iCs/>
        </w:rPr>
      </w:pPr>
    </w:p>
    <w:p w:rsidR="00C32010" w:rsidRDefault="006822CF" w:rsidP="00FC20B8">
      <w:pPr>
        <w:pStyle w:val="Bodytext50"/>
        <w:shd w:val="clear" w:color="auto" w:fill="auto"/>
        <w:spacing w:line="250" w:lineRule="exact"/>
        <w:ind w:right="-1006"/>
        <w:jc w:val="left"/>
      </w:pPr>
      <w:r>
        <w:rPr>
          <w:rStyle w:val="Bodytext51"/>
          <w:i/>
          <w:iCs/>
        </w:rPr>
        <w:t xml:space="preserve">Bildetekst: </w:t>
      </w:r>
      <w:r w:rsidR="00D877BC">
        <w:rPr>
          <w:rStyle w:val="Bodytext51"/>
          <w:i/>
          <w:iCs/>
        </w:rPr>
        <w:t>Selfangstområdene ved New Foundland 1951. Fiskeridepartementet, avdeling for fangst og fiske, eske 505.</w:t>
      </w:r>
    </w:p>
    <w:p w:rsidR="006822CF" w:rsidRDefault="006822CF" w:rsidP="00FC20B8">
      <w:pPr>
        <w:pStyle w:val="Brdtekst5"/>
        <w:shd w:val="clear" w:color="auto" w:fill="auto"/>
        <w:ind w:right="-1006"/>
        <w:jc w:val="left"/>
      </w:pPr>
    </w:p>
    <w:p w:rsidR="00C32010" w:rsidRDefault="00D877BC" w:rsidP="00FC20B8">
      <w:pPr>
        <w:pStyle w:val="Heading70"/>
        <w:keepNext/>
        <w:keepLines/>
        <w:shd w:val="clear" w:color="auto" w:fill="auto"/>
        <w:spacing w:line="250" w:lineRule="exact"/>
        <w:ind w:right="-1006"/>
      </w:pPr>
      <w:bookmarkStart w:id="46" w:name="bookmark69"/>
      <w:r>
        <w:t>FISKE- OG FANGST AVDELINGEN (KATALOG 1287/06)</w:t>
      </w:r>
      <w:bookmarkEnd w:id="46"/>
    </w:p>
    <w:p w:rsidR="00C32010" w:rsidRDefault="00D877BC" w:rsidP="00FC20B8">
      <w:pPr>
        <w:pStyle w:val="Brdtekst5"/>
        <w:shd w:val="clear" w:color="auto" w:fill="auto"/>
        <w:ind w:right="-1006"/>
        <w:jc w:val="left"/>
      </w:pPr>
      <w:r>
        <w:t>Etter krigen besto avdelingen av de to kontorene Adminis</w:t>
      </w:r>
      <w:r w:rsidR="006822CF">
        <w:t>trasjonskontoret og Fiskerikon</w:t>
      </w:r>
      <w:r>
        <w:t>toret. Et tredje kontor: Kontoret for havne- fyr og losvesen som ble overført fra Industridepartementet i 1952, er som nevnt registrert og omtalt i en egen katalog (1287/05,bd.2).</w:t>
      </w:r>
    </w:p>
    <w:p w:rsidR="00C32010" w:rsidRDefault="00D877BC" w:rsidP="00FC20B8">
      <w:pPr>
        <w:pStyle w:val="Brdtekst5"/>
        <w:shd w:val="clear" w:color="auto" w:fill="auto"/>
        <w:ind w:right="-1006" w:firstLine="360"/>
        <w:jc w:val="left"/>
      </w:pPr>
      <w:r>
        <w:t>Katalog 1287/06 omfatter arkivene etter Avdeling for fiske og fangst. Avdeling</w:t>
      </w:r>
      <w:r w:rsidR="006822CF">
        <w:t>ens kopibøker, journaler og journ</w:t>
      </w:r>
      <w:r>
        <w:t>alregister fra årene 1946-64 utgjør 9 hylleme</w:t>
      </w:r>
      <w:r w:rsidR="006822CF">
        <w:t>ter. De kontor</w:t>
      </w:r>
      <w:r>
        <w:t>vise sakarkivene er på til sammen 54 hyllemeter. De er hove</w:t>
      </w:r>
      <w:r w:rsidR="006822CF">
        <w:t>dsakelig ordnet etter arkivnøk</w:t>
      </w:r>
      <w:r>
        <w:t>ler (som er arkivert i serie Z). Det dreier seg om et arkiv fra Administra</w:t>
      </w:r>
      <w:r w:rsidR="006822CF">
        <w:t>sjonskontoret og et fra Fiskeri</w:t>
      </w:r>
      <w:r>
        <w:t xml:space="preserve">kontoret. Bakerst i katalogen er det satt inn en kopi av et </w:t>
      </w:r>
      <w:proofErr w:type="gramStart"/>
      <w:r>
        <w:t>stikkordregisteret</w:t>
      </w:r>
      <w:proofErr w:type="gramEnd"/>
      <w:r>
        <w:t xml:space="preserve"> som dekker mestepa</w:t>
      </w:r>
      <w:r w:rsidR="006822CF">
        <w:t>rten av avdelingens kontorarki</w:t>
      </w:r>
      <w:r>
        <w:t>ver. 3 arkivesker som ikke er klassert etter nøkkel, utgjør en egen serie (</w:t>
      </w:r>
      <w:r w:rsidR="00B85D60">
        <w:t>DE</w:t>
      </w:r>
      <w:r>
        <w:t>) der den første esken er fra Administrasjonskontoret og de to siste fra Fiskerikontoret. Sakarkivene fra før 1946 for de to kontorene er ordnet etter samme arkivnøkkel og registrert i katalog 1287/03.</w:t>
      </w:r>
    </w:p>
    <w:p w:rsidR="00C32010" w:rsidRDefault="00D877BC" w:rsidP="00FC20B8">
      <w:pPr>
        <w:pStyle w:val="Brdtekst5"/>
        <w:shd w:val="clear" w:color="auto" w:fill="auto"/>
        <w:ind w:right="-1006" w:firstLine="360"/>
        <w:jc w:val="left"/>
      </w:pPr>
      <w:r>
        <w:rPr>
          <w:rStyle w:val="BodytextBold"/>
        </w:rPr>
        <w:t xml:space="preserve">Administrasjonskontorets </w:t>
      </w:r>
      <w:r>
        <w:t>sakarkiv etter nøkkel (Da) er på 25 hyllemeter med materiale bl.a. om departementets fellessaker, med ulike budsjetter, personalsaker og regnskap</w:t>
      </w:r>
      <w:r w:rsidR="00B85D60">
        <w:t xml:space="preserve">. I </w:t>
      </w:r>
      <w:r>
        <w:t>arkivet er d</w:t>
      </w:r>
      <w:r w:rsidR="00666201">
        <w:t>et ellers informasjon om utbyg</w:t>
      </w:r>
      <w:r>
        <w:t>gingsprogrammet for Nord-Norge, Trøndelag og Nordmøre, statens eiendommer, fond, komiteer og råd knyttet til fiskerinæringen og underliggende institusjoner. Her er også materiale om vannforsyning og sosiale forhold i fiskevær og om internasjonalt samarbeid. Den esken som ikke inngår i nøkkelarkivet, dreier seg om erstatningssaker 1949-1963 etter forlis under 2. verdenskrig (Englandsbåtene) (De).</w:t>
      </w:r>
    </w:p>
    <w:p w:rsidR="00C32010" w:rsidRDefault="00D877BC" w:rsidP="00FC20B8">
      <w:pPr>
        <w:pStyle w:val="Brdtekst5"/>
        <w:shd w:val="clear" w:color="auto" w:fill="auto"/>
        <w:ind w:right="-1006" w:firstLine="360"/>
        <w:jc w:val="left"/>
      </w:pPr>
      <w:r>
        <w:rPr>
          <w:rStyle w:val="BodytextBold"/>
        </w:rPr>
        <w:t xml:space="preserve">Fiskerikontorets </w:t>
      </w:r>
      <w:r>
        <w:t>nøkkelarkiv (Db) er</w:t>
      </w:r>
      <w:r w:rsidR="005255A8">
        <w:t xml:space="preserve"> på </w:t>
      </w:r>
      <w:r>
        <w:t>29 hyllemeter og omfatter materiale om forsikring og lån til fiskeflåten, agnforsyning, fiske i Norge og i fremmede farvann, selfangst, opprettelse av fiskerifagskoler og om fisker- organisasjoner. Her er materiale om fiskeflåten, fiskerilovgivning, redskaps</w:t>
      </w:r>
      <w:r w:rsidR="00666201">
        <w:t>spørsmå</w:t>
      </w:r>
      <w:r>
        <w:t>l, fredning og oppsyn, ulike komiteer og konferanser og om internasjonalt samarbeid og Norges sjøterritorium. Blant de to eskene som ikke er klassert etter nøkkel (</w:t>
      </w:r>
      <w:r w:rsidR="00B85D60">
        <w:t>De</w:t>
      </w:r>
      <w:r>
        <w:t>), er det arkivsaker vedr. Merkelovens tilsynsmann i Oslo fra 1927-1973.</w:t>
      </w:r>
    </w:p>
    <w:p w:rsidR="00C32010" w:rsidRDefault="00D877BC" w:rsidP="00FC20B8">
      <w:pPr>
        <w:pStyle w:val="Heading70"/>
        <w:keepNext/>
        <w:keepLines/>
        <w:shd w:val="clear" w:color="auto" w:fill="auto"/>
        <w:spacing w:line="250" w:lineRule="exact"/>
        <w:ind w:right="-1006"/>
      </w:pPr>
      <w:bookmarkStart w:id="47" w:name="bookmark70"/>
      <w:r>
        <w:t>AVDELING FOR TILVIRKNING OG OMSETNING (OMSETNINGS- AVDELINGEN) (KATALOG 1287/07)</w:t>
      </w:r>
      <w:bookmarkEnd w:id="47"/>
    </w:p>
    <w:p w:rsidR="00C32010" w:rsidRDefault="00C32010" w:rsidP="00FC20B8">
      <w:pPr>
        <w:ind w:right="-1006"/>
        <w:rPr>
          <w:sz w:val="2"/>
          <w:szCs w:val="2"/>
        </w:rPr>
      </w:pPr>
    </w:p>
    <w:p w:rsidR="00C32010" w:rsidRDefault="00D877BC" w:rsidP="00FC20B8">
      <w:pPr>
        <w:pStyle w:val="Picturecaption60"/>
        <w:shd w:val="clear" w:color="auto" w:fill="auto"/>
        <w:spacing w:line="190" w:lineRule="exact"/>
        <w:ind w:right="-1006"/>
      </w:pPr>
      <w:r>
        <w:t>Statistikk over norsk selfangst 1924-1929. Fiskeridepartementet, XII-A-28, 29-34.</w:t>
      </w:r>
    </w:p>
    <w:p w:rsidR="00C32010" w:rsidRDefault="00D877BC" w:rsidP="00FC20B8">
      <w:pPr>
        <w:pStyle w:val="Brdtekst5"/>
        <w:shd w:val="clear" w:color="auto" w:fill="auto"/>
        <w:ind w:right="-1006"/>
        <w:jc w:val="left"/>
      </w:pPr>
      <w:r>
        <w:t>Omsetningsavdelingen besto de første årene etter krigen av 3 kontorer: Eksportkontoret, Innlandskontoret og Anleggskontoret. I 1956 ble det opprettet et eget Lisenskontor. Saksområdet ble skilt ut fra Eksportkontoret og i 1962 gikk det tilbake dit.</w:t>
      </w:r>
    </w:p>
    <w:p w:rsidR="00C32010" w:rsidRDefault="00D877BC" w:rsidP="00FC20B8">
      <w:pPr>
        <w:pStyle w:val="Brdtekst5"/>
        <w:shd w:val="clear" w:color="auto" w:fill="auto"/>
        <w:ind w:right="-1006" w:firstLine="360"/>
        <w:jc w:val="left"/>
      </w:pPr>
      <w:r>
        <w:t xml:space="preserve">Katalog 1287/07 omfatter arkivene etter Avdeling for tilvirkning og omsetning. Avdelingens kopibøker, journaler og joumalregister fra årene 1946-64 utgjør 8 hyllemeter. De kontorvise sakarkivene utgjør til sammen 63 hyllemeter. De er hovedsakelig ordnet etter arkivnøkler (som er arkivert i serie Z). Bakerst i katalogen er det satt inn en kopi av et </w:t>
      </w:r>
      <w:proofErr w:type="gramStart"/>
      <w:r>
        <w:t>stikkordregisteret</w:t>
      </w:r>
      <w:proofErr w:type="gramEnd"/>
      <w:r>
        <w:t xml:space="preserve"> som dekker mesteparten av avdelingens kontorarkiver. Kontorenes arkivsaker fra før 1946 er ordnet etter samme nøkkel og registrert i katalog 1287/04.</w:t>
      </w:r>
    </w:p>
    <w:p w:rsidR="00C32010" w:rsidRDefault="00D877BC" w:rsidP="00FC20B8">
      <w:pPr>
        <w:pStyle w:val="Brdtekst5"/>
        <w:shd w:val="clear" w:color="auto" w:fill="auto"/>
        <w:ind w:right="-1006" w:firstLine="360"/>
        <w:jc w:val="left"/>
      </w:pPr>
      <w:r>
        <w:t xml:space="preserve">Fra </w:t>
      </w:r>
      <w:r>
        <w:rPr>
          <w:rStyle w:val="BodytextBold"/>
        </w:rPr>
        <w:t xml:space="preserve">Innenlandskontoret </w:t>
      </w:r>
      <w:r>
        <w:t>er det to arkiver ordnet etter arkivnøkkel. Det ene går fram til 1960 (</w:t>
      </w:r>
      <w:r w:rsidR="00B85D60">
        <w:t>De</w:t>
      </w:r>
      <w:r>
        <w:t>), og det siste (Dd) dekker årene ca. 1960-1964. Materialet er på 17 hyllemeter og omhandler, først og fremst forsyning til fiskeriene, kvalitetskontroll av fiskeprodukter og innenlandsomsetningen, bl.a. fiskebiler og salgsorganisasjoner. Dessuten er det knapt 3 hyllemeter med fiskebilkonsesjoner (</w:t>
      </w:r>
      <w:r w:rsidR="00B85D60">
        <w:t>De</w:t>
      </w:r>
      <w:r>
        <w:t>a) som er lagt etter nummer innenfor hvert fylke.</w:t>
      </w:r>
    </w:p>
    <w:p w:rsidR="00C32010" w:rsidRDefault="00D877BC" w:rsidP="00FC20B8">
      <w:pPr>
        <w:pStyle w:val="Brdtekst5"/>
        <w:shd w:val="clear" w:color="auto" w:fill="auto"/>
        <w:ind w:right="-1006" w:firstLine="360"/>
        <w:jc w:val="left"/>
      </w:pPr>
      <w:r>
        <w:rPr>
          <w:rStyle w:val="BodytextBold"/>
        </w:rPr>
        <w:t xml:space="preserve">Anleggskontoret </w:t>
      </w:r>
      <w:r>
        <w:t>har etterlatt vel 12 hyllemeter med dokumenter ordnet etter nøkkel, vesentlig om statsstøttede kjøle- fryse- og industrianlegg (De).</w:t>
      </w:r>
    </w:p>
    <w:p w:rsidR="00C32010" w:rsidRDefault="00D877BC" w:rsidP="00FC20B8">
      <w:pPr>
        <w:pStyle w:val="Brdtekst5"/>
        <w:shd w:val="clear" w:color="auto" w:fill="auto"/>
        <w:ind w:right="-1006" w:firstLine="360"/>
        <w:jc w:val="left"/>
      </w:pPr>
      <w:r>
        <w:rPr>
          <w:rStyle w:val="BodytextBold"/>
        </w:rPr>
        <w:t xml:space="preserve">Lisenskontorets </w:t>
      </w:r>
      <w:r>
        <w:t>arkiv (</w:t>
      </w:r>
      <w:r w:rsidR="00B85D60">
        <w:t>De</w:t>
      </w:r>
      <w:r>
        <w:t>) er på vel 4 hyllemeter med dokumenter ordnet etter arkivnøkkel, først og fremst om lover og vedtekter, lisensordninger og eksportkontroll.</w:t>
      </w:r>
    </w:p>
    <w:p w:rsidR="00C32010" w:rsidRDefault="00D877BC" w:rsidP="00FC20B8">
      <w:pPr>
        <w:pStyle w:val="Brdtekst5"/>
        <w:shd w:val="clear" w:color="auto" w:fill="auto"/>
        <w:ind w:right="-1006" w:firstLine="360"/>
        <w:jc w:val="left"/>
      </w:pPr>
      <w:r>
        <w:rPr>
          <w:rStyle w:val="BodytextBold"/>
        </w:rPr>
        <w:t xml:space="preserve">Eksportkontoret </w:t>
      </w:r>
      <w:r>
        <w:t xml:space="preserve">har et arkiv på vel 25 hyllemeter om eksport og samhandel med andre land ordnet etter nøkkel (Dg). Dertil kommer omkring 1 hyllemeter med materiale vesentlig om </w:t>
      </w:r>
      <w:r w:rsidR="00666201">
        <w:t>handelsavtaler og handelssammen</w:t>
      </w:r>
      <w:r>
        <w:t>slutninger fordelt på to mindre arkivnøkkel- serier (Dh og Di) og en serie med materiale uten nøkkelklassifisering, mest statistikk (Dj).</w:t>
      </w:r>
    </w:p>
    <w:p w:rsidR="00C32010" w:rsidRDefault="00D877BC" w:rsidP="00FC20B8">
      <w:pPr>
        <w:pStyle w:val="Bodytext150"/>
        <w:shd w:val="clear" w:color="auto" w:fill="auto"/>
        <w:ind w:right="-1006"/>
        <w:jc w:val="left"/>
      </w:pPr>
      <w:r>
        <w:rPr>
          <w:rStyle w:val="Bodytext151"/>
          <w:b/>
          <w:bCs/>
        </w:rPr>
        <w:lastRenderedPageBreak/>
        <w:t>AVDELING FOR UTREDNING OG PLANLEGGING (1962-1964)</w:t>
      </w:r>
      <w:r w:rsidR="007262A5">
        <w:t xml:space="preserve"> </w:t>
      </w:r>
      <w:r>
        <w:rPr>
          <w:rStyle w:val="Bodytext151"/>
          <w:b/>
          <w:bCs/>
        </w:rPr>
        <w:t>(KATALOG 1287/10)</w:t>
      </w:r>
    </w:p>
    <w:p w:rsidR="00C32010" w:rsidRDefault="00D877BC" w:rsidP="00FC20B8">
      <w:pPr>
        <w:pStyle w:val="Brdtekst5"/>
        <w:shd w:val="clear" w:color="auto" w:fill="auto"/>
        <w:ind w:right="-1006"/>
        <w:jc w:val="left"/>
      </w:pPr>
      <w:r>
        <w:t>Utredningsavdelingen besto av to kontorer som arbeidet med henholdsvis mellomfolkelige fiskerisaker og fiskeriøkononiisk planlegging.</w:t>
      </w:r>
    </w:p>
    <w:p w:rsidR="00C32010" w:rsidRDefault="00D877BC" w:rsidP="00FC20B8">
      <w:pPr>
        <w:pStyle w:val="Brdtekst5"/>
        <w:shd w:val="clear" w:color="auto" w:fill="auto"/>
        <w:ind w:right="-1006" w:firstLine="360"/>
        <w:jc w:val="left"/>
      </w:pPr>
      <w:r>
        <w:t>Avdelingen hadde avdelingsvis kopibok og journal, mens kontorene hadde hvert sitt sakarkiv.</w:t>
      </w:r>
    </w:p>
    <w:p w:rsidR="00C32010" w:rsidRDefault="00D877BC" w:rsidP="00FC20B8">
      <w:pPr>
        <w:pStyle w:val="Brdtekst5"/>
        <w:shd w:val="clear" w:color="auto" w:fill="auto"/>
        <w:ind w:right="-1006" w:firstLine="360"/>
        <w:jc w:val="left"/>
      </w:pPr>
      <w:r>
        <w:t>Arkivet består av en kopibok og en journal som omfatter tidsrommet mai 1962- desember 1964. Disse kom til Riksarkivet ved avleveringen i 1980. Kontorarkivene som bare utgjør 0,6 hyllemeter, ble avlevert i 1996.</w:t>
      </w:r>
    </w:p>
    <w:p w:rsidR="00C32010" w:rsidRDefault="00D877BC" w:rsidP="00FC20B8">
      <w:pPr>
        <w:pStyle w:val="Brdtekst5"/>
        <w:shd w:val="clear" w:color="auto" w:fill="auto"/>
        <w:ind w:right="-1006" w:firstLine="360"/>
        <w:jc w:val="left"/>
      </w:pPr>
      <w:r>
        <w:rPr>
          <w:rStyle w:val="BodytextBold"/>
        </w:rPr>
        <w:t xml:space="preserve">Kontoret for mellomfolkelige fiskerisaker </w:t>
      </w:r>
      <w:r>
        <w:t xml:space="preserve">har et sakarkiv på </w:t>
      </w:r>
      <w:r>
        <w:rPr>
          <w:rStyle w:val="BodytextBold"/>
        </w:rPr>
        <w:t xml:space="preserve">3 </w:t>
      </w:r>
      <w:r>
        <w:t xml:space="preserve">arkivesker ordnet etter nøkkel. Det dekker tidsrommet </w:t>
      </w:r>
      <w:r>
        <w:rPr>
          <w:rStyle w:val="BodytextBold"/>
        </w:rPr>
        <w:t xml:space="preserve">1959-1964. </w:t>
      </w:r>
      <w:r>
        <w:t xml:space="preserve">En protokoll fra Fiskerinæringens kontaktutvalg går imidlertid fra </w:t>
      </w:r>
      <w:r>
        <w:rPr>
          <w:rStyle w:val="BodytextBold"/>
        </w:rPr>
        <w:t xml:space="preserve">1962 </w:t>
      </w:r>
      <w:r>
        <w:t xml:space="preserve">og helt fram til </w:t>
      </w:r>
      <w:r>
        <w:rPr>
          <w:rStyle w:val="BodytextBold"/>
        </w:rPr>
        <w:t>1969</w:t>
      </w:r>
      <w:proofErr w:type="gramStart"/>
      <w:r>
        <w:rPr>
          <w:rStyle w:val="BodytextBold"/>
        </w:rPr>
        <w:t xml:space="preserve"> </w:t>
      </w:r>
      <w:r>
        <w:t>(arkivnøkkelnr.</w:t>
      </w:r>
      <w:proofErr w:type="gramEnd"/>
      <w:r>
        <w:t xml:space="preserve"> </w:t>
      </w:r>
      <w:r>
        <w:rPr>
          <w:rStyle w:val="BodytextBold"/>
        </w:rPr>
        <w:t xml:space="preserve">4423). </w:t>
      </w:r>
      <w:r>
        <w:t>En stor del av dokumentene berører forholdet til EEC, CEE og EFTA og Nordisk Råd.</w:t>
      </w:r>
    </w:p>
    <w:p w:rsidR="00C32010" w:rsidRDefault="00D877BC" w:rsidP="00FC20B8">
      <w:pPr>
        <w:pStyle w:val="Brdtekst5"/>
        <w:shd w:val="clear" w:color="auto" w:fill="auto"/>
        <w:ind w:right="-1006" w:firstLine="360"/>
        <w:jc w:val="left"/>
      </w:pPr>
      <w:r>
        <w:rPr>
          <w:rStyle w:val="BodytextBold"/>
        </w:rPr>
        <w:t xml:space="preserve">Kontoret for fiskeriøkonomisk planlegging </w:t>
      </w:r>
      <w:r>
        <w:t>har også et sakarkiv på 3 esker ordnet etter nøkkel. Det inneholder dokumenter om lønnsomhet i fiskeriene med kostnadsanalyser for produksjon og omsetning og om ulike støtteordninger. Her er bl.a. kvartals- og måneds- oppgaver fra Norges Bank for statsgaranterte fiskelån, og materiale om Statens Fiskarbank og Storskøyteprogrammet fra 1964.</w:t>
      </w:r>
    </w:p>
    <w:p w:rsidR="007262A5" w:rsidRDefault="007262A5" w:rsidP="00FC20B8">
      <w:pPr>
        <w:pStyle w:val="Brdtekst5"/>
        <w:shd w:val="clear" w:color="auto" w:fill="auto"/>
        <w:ind w:right="-1006" w:firstLine="360"/>
        <w:jc w:val="left"/>
      </w:pPr>
    </w:p>
    <w:p w:rsidR="00C32010" w:rsidRDefault="00D877BC" w:rsidP="00FC20B8">
      <w:pPr>
        <w:pStyle w:val="Bodytext150"/>
        <w:shd w:val="clear" w:color="auto" w:fill="auto"/>
        <w:ind w:right="-1006"/>
        <w:jc w:val="left"/>
      </w:pPr>
      <w:r>
        <w:rPr>
          <w:rStyle w:val="Bodytext151"/>
          <w:b/>
          <w:bCs/>
        </w:rPr>
        <w:t>FISKERIDEPARTEMENTET 1965-1974 (KATALOG 1287/09)</w:t>
      </w:r>
    </w:p>
    <w:p w:rsidR="007262A5" w:rsidRDefault="00D877BC" w:rsidP="007262A5">
      <w:pPr>
        <w:pStyle w:val="Brdtekst5"/>
        <w:shd w:val="clear" w:color="auto" w:fill="auto"/>
        <w:ind w:right="-1006"/>
        <w:jc w:val="left"/>
      </w:pPr>
      <w:r>
        <w:t>Fra 1965 ble Avdeling for fiske og fangst nedlagt, men kontorene ble opprettholdt og fordelt på de nyopprettede avdelingene: Administrasjonsavdelingen og Avdeling for utredning og planlegging. Fangstkontoret som kom fra Industridepartementet, ble lagt til Administrasjonsavdelingen og selfangstsakene ble overført fra Fiskerikontoret til Fangstkontoret. Fiskeridepartementet var den arkivskapende enhet fra 1965 av. Sentralarkivet for tidsrommet 1965-74 omfattet hele departementet med</w:t>
      </w:r>
      <w:r w:rsidR="007262A5" w:rsidRPr="007262A5">
        <w:t xml:space="preserve"> </w:t>
      </w:r>
      <w:r w:rsidR="007262A5">
        <w:t>unntak av Fangstkontoret som var en selvstendig arkivenhet fram til omkring 1980.</w:t>
      </w:r>
    </w:p>
    <w:p w:rsidR="00C32010" w:rsidRDefault="00C32010" w:rsidP="00FC20B8">
      <w:pPr>
        <w:pStyle w:val="Brdtekst5"/>
        <w:shd w:val="clear" w:color="auto" w:fill="auto"/>
        <w:ind w:right="-1006"/>
        <w:jc w:val="left"/>
      </w:pPr>
    </w:p>
    <w:p w:rsidR="00C32010" w:rsidRDefault="007262A5" w:rsidP="00FC20B8">
      <w:pPr>
        <w:pStyle w:val="Bodytext50"/>
        <w:shd w:val="clear" w:color="auto" w:fill="auto"/>
        <w:spacing w:line="250" w:lineRule="exact"/>
        <w:ind w:right="-1006"/>
        <w:jc w:val="left"/>
      </w:pPr>
      <w:r>
        <w:rPr>
          <w:rStyle w:val="Bodytext51"/>
          <w:i/>
          <w:iCs/>
        </w:rPr>
        <w:t xml:space="preserve">Bildetekst: </w:t>
      </w:r>
      <w:r w:rsidR="00D877BC">
        <w:rPr>
          <w:rStyle w:val="Bodytext51"/>
          <w:i/>
          <w:iCs/>
        </w:rPr>
        <w:t>Da Norge fastsatte sin 12-mils fiskerigrense, ble det konflikt med Storbritannia. Saken ble bragt inn for folkerettsdomstolen i Haag, og dommen falt i J95J, i norsk favør. Fiskeridepartementet, avdeling for fangst og fiske, eske 480.</w:t>
      </w:r>
    </w:p>
    <w:p w:rsidR="00C32010" w:rsidRDefault="00D877BC" w:rsidP="00FC20B8">
      <w:pPr>
        <w:pStyle w:val="Brdtekst5"/>
        <w:shd w:val="clear" w:color="auto" w:fill="auto"/>
        <w:ind w:right="-1006" w:firstLine="360"/>
        <w:jc w:val="left"/>
      </w:pPr>
      <w:r>
        <w:t>Fiskeridepartementet besto fra årsskiftet 1964/65 av Administrasjonsavdelingen med Administrasjonskontoret, Kontoret for havne- fyr og losvesen og Fangstkontoret, O</w:t>
      </w:r>
      <w:r w:rsidR="007262A5">
        <w:t>mset</w:t>
      </w:r>
      <w:r>
        <w:t>ningsavdelingen med Eksportkontoret, Innen- landskontoret og Anleggskontoret og Utredningsavdelingen med Fiskerikontoret, Kontoret for mellomfolkelige fiskerisaker og Kontoret for fiskeriøkonomiske saker.</w:t>
      </w:r>
    </w:p>
    <w:p w:rsidR="00C32010" w:rsidRDefault="00D877BC" w:rsidP="00FC20B8">
      <w:pPr>
        <w:pStyle w:val="Brdtekst5"/>
        <w:shd w:val="clear" w:color="auto" w:fill="auto"/>
        <w:ind w:right="-1006" w:firstLine="360"/>
        <w:jc w:val="left"/>
      </w:pPr>
      <w:r>
        <w:t>Fiskeridepartementets arkiv 1965-1974 er på 102 hyllemeter og består av kopibøker og journaler med joumalregister foruten er stort sakarkiv ordnet etter arkivnøkkel. Arkivnøkke</w:t>
      </w:r>
      <w:r w:rsidR="007262A5">
        <w:t>len er delt</w:t>
      </w:r>
      <w:r>
        <w:t xml:space="preserve"> i 7 klasser med 0 for Generelt, </w:t>
      </w:r>
      <w:r w:rsidR="007262A5">
        <w:t>1</w:t>
      </w:r>
      <w:r>
        <w:t xml:space="preserve"> for Økonomi og 2 for </w:t>
      </w:r>
      <w:proofErr w:type="gramStart"/>
      <w:r>
        <w:t>Personell .</w:t>
      </w:r>
      <w:proofErr w:type="gramEnd"/>
      <w:r>
        <w:t xml:space="preserve"> Fagsakene er ordnet med Undervisning, forskning og rettledningstjenesten under 3, Fiske og fangst under 4, Fiskerienes driftsmidler og sosiale tiltak under 5, Kvalitetskontroll, tilvirking, omsetning og</w:t>
      </w:r>
      <w:r w:rsidR="007262A5">
        <w:t xml:space="preserve"> eksport under klasse 6 og Hav</w:t>
      </w:r>
      <w:r>
        <w:t>ne-, fyr- og losvesen under klasse 7.</w:t>
      </w:r>
    </w:p>
    <w:p w:rsidR="00C32010" w:rsidRDefault="00D877BC" w:rsidP="00FC20B8">
      <w:pPr>
        <w:pStyle w:val="Brdtekst5"/>
        <w:shd w:val="clear" w:color="auto" w:fill="auto"/>
        <w:ind w:right="-1006" w:firstLine="360"/>
        <w:jc w:val="left"/>
      </w:pPr>
      <w:r>
        <w:t>Arkivnøkkelen er plassert bakerst i arkivet som enhet nr. 973. Alfabetisk stikkordregister er satt inn bakerst i katalogen.</w:t>
      </w:r>
    </w:p>
    <w:p w:rsidR="00C32010" w:rsidRDefault="00D877BC" w:rsidP="00FC20B8">
      <w:pPr>
        <w:pStyle w:val="Heading70"/>
        <w:keepNext/>
        <w:keepLines/>
        <w:shd w:val="clear" w:color="auto" w:fill="auto"/>
        <w:spacing w:line="250" w:lineRule="exact"/>
        <w:ind w:right="-1006"/>
      </w:pPr>
      <w:bookmarkStart w:id="48" w:name="bookmark71"/>
      <w:r>
        <w:t>KONTORER MED EGNE ARKIV</w:t>
      </w:r>
      <w:bookmarkEnd w:id="48"/>
    </w:p>
    <w:p w:rsidR="00C32010" w:rsidRDefault="00D877BC" w:rsidP="00FC20B8">
      <w:pPr>
        <w:pStyle w:val="Bodytext50"/>
        <w:shd w:val="clear" w:color="auto" w:fill="auto"/>
        <w:spacing w:line="250" w:lineRule="exact"/>
        <w:ind w:right="-1006"/>
        <w:jc w:val="left"/>
      </w:pPr>
      <w:r>
        <w:rPr>
          <w:rStyle w:val="Bodytext51"/>
          <w:i/>
          <w:iCs/>
        </w:rPr>
        <w:t>Kontoret for havne- fyr- og losvesen (Katalog 1287/05</w:t>
      </w:r>
      <w:r>
        <w:rPr>
          <w:rStyle w:val="Bodytext5NotItalic"/>
        </w:rPr>
        <w:t xml:space="preserve">, </w:t>
      </w:r>
      <w:r>
        <w:rPr>
          <w:rStyle w:val="Bodytext51"/>
          <w:i/>
          <w:iCs/>
        </w:rPr>
        <w:t>bd.2)</w:t>
      </w:r>
    </w:p>
    <w:p w:rsidR="00C32010" w:rsidRDefault="00D877BC" w:rsidP="00FC20B8">
      <w:pPr>
        <w:pStyle w:val="Brdtekst5"/>
        <w:shd w:val="clear" w:color="auto" w:fill="auto"/>
        <w:ind w:right="-1006"/>
        <w:jc w:val="left"/>
      </w:pPr>
      <w:r>
        <w:t>Fra tiden før 1952 er det tidligere katalogisert 73 hyllemeter med arkivsaker fra dette saks- området</w:t>
      </w:r>
      <w:proofErr w:type="gramStart"/>
      <w:r>
        <w:t>.(Katalog 1287/05, bd.</w:t>
      </w:r>
      <w:proofErr w:type="gramEnd"/>
      <w:r>
        <w:t xml:space="preserve"> 1). Kontoret for Havne-, fyr- og losvesen kom fra Industridepartementet i 1952 og ble lagt til Avdeling for fiske og fangst! Kontorets saksområder var lovgivningen angående havnevesen, administrasjon av statens havnevesen, alle spørsmål om fyr- og merkevesenet (også grensebøyer) og alle spørsmål om losvesenet.</w:t>
      </w:r>
    </w:p>
    <w:p w:rsidR="00C32010" w:rsidRDefault="00D877BC" w:rsidP="00FC20B8">
      <w:pPr>
        <w:pStyle w:val="Brdtekst5"/>
        <w:shd w:val="clear" w:color="auto" w:fill="auto"/>
        <w:ind w:right="-1006" w:firstLine="360"/>
        <w:jc w:val="left"/>
      </w:pPr>
      <w:r>
        <w:t>De tre saksområdene hadde hvert sitt direktorat inntil 1974 da Havne-, Los samt Fyr- og merkedirektoratet ble slått sammen til Kystdirektoratet.</w:t>
      </w:r>
    </w:p>
    <w:p w:rsidR="00C32010" w:rsidRDefault="00D877BC" w:rsidP="00FC20B8">
      <w:pPr>
        <w:pStyle w:val="Brdtekst5"/>
        <w:shd w:val="clear" w:color="auto" w:fill="auto"/>
        <w:ind w:right="-1006" w:firstLine="360"/>
        <w:jc w:val="left"/>
      </w:pPr>
      <w:r>
        <w:t xml:space="preserve">Da det aktuelle saksområdet ble overført til Fiskeridepartementet i 1952, fortsatte man å føre egen journal og kopibok for Kontoret for havne- fyr- og losvesen. Derfor har vi katalogisert dette kontoret for seg, mens de andre </w:t>
      </w:r>
      <w:r>
        <w:lastRenderedPageBreak/>
        <w:t>kontorarkivene er katalogisert sammen med de avdelingsvise journalene og kopibøkene under de respektive avdelingene (Jfr. Katalog 1287/ 06 og 1287/07). Arkivnøklene for Kontoret for havne- fyr, og losvesen er imidlertid katalogisert under Avdeling for fiske og fangst sammen med avdelingens øvrige arkivnøkler. (1287/06)</w:t>
      </w:r>
    </w:p>
    <w:p w:rsidR="00C32010" w:rsidRDefault="00D877BC" w:rsidP="00FC20B8">
      <w:pPr>
        <w:pStyle w:val="Brdtekst5"/>
        <w:shd w:val="clear" w:color="auto" w:fill="auto"/>
        <w:ind w:right="-1006" w:firstLine="360"/>
        <w:jc w:val="left"/>
      </w:pPr>
      <w:r>
        <w:t>Arkivet som er registrert i den nye katalogen, inneholde</w:t>
      </w:r>
      <w:r w:rsidR="007262A5">
        <w:t>r kopibøker, journaler og jour</w:t>
      </w:r>
      <w:r>
        <w:t>nalregister fra årene 1953-1964. Sakarkivet er på omkring 22 hyllemeter med dokumenter som st</w:t>
      </w:r>
      <w:r w:rsidR="007262A5">
        <w:t>rekker seg fra 1928 til 1974. Hoved</w:t>
      </w:r>
      <w:r>
        <w:t>parten er ordnet etter arkivnøkler (Da) for hver av de tre saksfeltene Havnevesen, Fyr og merkevesen og Losvesen. På slutten av arkivet er det fem hyllemeter med Fellessaker. Blant lossakene ligger (eske 122-126) arkivet etter Loslovkoniiteen av 1953.</w:t>
      </w:r>
    </w:p>
    <w:p w:rsidR="00C32010" w:rsidRDefault="00D877BC" w:rsidP="00FC20B8">
      <w:pPr>
        <w:pStyle w:val="Brdtekst5"/>
        <w:shd w:val="clear" w:color="auto" w:fill="auto"/>
        <w:ind w:right="-1006" w:firstLine="360"/>
        <w:jc w:val="left"/>
      </w:pPr>
      <w:r>
        <w:t>Utenom nøkkelarkivet er det vel fire hyllemeter med sakarkiv ordnet etter emne. Her er det to adskilte serier for henholdsvis Havnevesenet (Db) og Losvesenet (</w:t>
      </w:r>
      <w:r w:rsidR="00B85D60">
        <w:t>De</w:t>
      </w:r>
      <w:r>
        <w:t>). Havnesakene består i knapt en hyllemeter med dokumenter om havneutbygging i Vardø 1947-1973. Lossakene er vel tre hyllemeter med bl.a. lovforarbeider, administrative saker og personalsaker fra tidsrommet 1944-1966.</w:t>
      </w:r>
    </w:p>
    <w:p w:rsidR="00C32010" w:rsidRDefault="00D877BC" w:rsidP="00FC20B8">
      <w:pPr>
        <w:pStyle w:val="Brdtekst5"/>
        <w:shd w:val="clear" w:color="auto" w:fill="auto"/>
        <w:ind w:right="-1006"/>
        <w:jc w:val="left"/>
      </w:pPr>
      <w:r>
        <w:rPr>
          <w:rStyle w:val="BodytextItalic"/>
        </w:rPr>
        <w:t xml:space="preserve">Fangstkontoret (Katalog 1287/08 (konsept)) </w:t>
      </w:r>
      <w:r>
        <w:t>Fra 1965 hadde Fiskeridepartementet et sentralarkiv som omfattet hele departementet med unntak av Fangstkontoret som var en selvstendig arkivenhet til omkring 1980. Etter 1975 skal imidlertid flere og flere saker fra fangstkontoret ha blitt arkivert i sentralarkivet.</w:t>
      </w:r>
    </w:p>
    <w:p w:rsidR="00C32010" w:rsidRDefault="00D877BC" w:rsidP="00FC20B8">
      <w:pPr>
        <w:pStyle w:val="Brdtekst5"/>
        <w:shd w:val="clear" w:color="auto" w:fill="auto"/>
        <w:ind w:right="-1006" w:firstLine="360"/>
        <w:jc w:val="left"/>
      </w:pPr>
      <w:r>
        <w:t>Fangstsakene (sel og hval) ble opprinnelig behandlet sammen med fiskerisaker. Saksområdet ble først skilt ut som egen enhet ved opprettelsen av Fiskeriavdelingen i Handels- og industridepartementet i 1936. Det ble da opprettet et egen Fangstkontor i denne avdelingen. Ved opprettelsen av Fiskeridepartementet i 1946 ble fangst av sel og hval skilt fra hverandre. Det ble i Handels- og industridepartementet opprettholdt et kontor med navn Fangstkontoret, men det behandlet fra da av bare saker angående hvalfangsten. Fra 1965 av kom også dette saksområdet til Fiskeridepartementet og både sel- og hvalsakene kom til å sortere under Fangstkontoret der. I 1980 ble Fangstkontoret nedlagt og sakene overført til Administrasjonskontoret.</w:t>
      </w:r>
    </w:p>
    <w:p w:rsidR="00C32010" w:rsidRDefault="00D877BC" w:rsidP="00FC20B8">
      <w:pPr>
        <w:pStyle w:val="Brdtekst5"/>
        <w:shd w:val="clear" w:color="auto" w:fill="auto"/>
        <w:ind w:right="-1006" w:firstLine="360"/>
        <w:jc w:val="left"/>
      </w:pPr>
      <w:r>
        <w:t>Fangstkontoret har sortert under følgende departementer:</w:t>
      </w:r>
    </w:p>
    <w:p w:rsidR="00C32010" w:rsidRDefault="007262A5" w:rsidP="007262A5">
      <w:pPr>
        <w:pStyle w:val="Brdtekst5"/>
        <w:shd w:val="clear" w:color="auto" w:fill="auto"/>
        <w:tabs>
          <w:tab w:val="left" w:pos="1409"/>
        </w:tabs>
        <w:ind w:left="360" w:right="-1006"/>
        <w:jc w:val="left"/>
      </w:pPr>
      <w:r>
        <w:t>1936-</w:t>
      </w:r>
      <w:r w:rsidR="00D877BC">
        <w:t>1</w:t>
      </w:r>
      <w:r>
        <w:t>942 Handels- og industrideparte</w:t>
      </w:r>
      <w:r w:rsidR="00D877BC">
        <w:t>mentet</w:t>
      </w:r>
    </w:p>
    <w:p w:rsidR="007262A5" w:rsidRDefault="00D877BC" w:rsidP="00FC20B8">
      <w:pPr>
        <w:pStyle w:val="Brdtekst5"/>
        <w:shd w:val="clear" w:color="auto" w:fill="auto"/>
        <w:ind w:right="-1006" w:firstLine="360"/>
        <w:jc w:val="left"/>
      </w:pPr>
      <w:r>
        <w:t>1943-1945 Næringsdepartemen</w:t>
      </w:r>
      <w:r w:rsidR="007262A5">
        <w:t>tet</w:t>
      </w:r>
    </w:p>
    <w:p w:rsidR="007262A5" w:rsidRDefault="007262A5" w:rsidP="007262A5">
      <w:pPr>
        <w:pStyle w:val="Brdtekst5"/>
        <w:shd w:val="clear" w:color="auto" w:fill="auto"/>
        <w:ind w:right="-1006" w:firstLine="360"/>
        <w:jc w:val="left"/>
      </w:pPr>
      <w:r>
        <w:t xml:space="preserve">1945-1947 </w:t>
      </w:r>
      <w:r w:rsidR="00D877BC">
        <w:t>Ha</w:t>
      </w:r>
      <w:r>
        <w:t>ndels- og industridepartementet</w:t>
      </w:r>
    </w:p>
    <w:p w:rsidR="007262A5" w:rsidRDefault="007262A5" w:rsidP="007262A5">
      <w:pPr>
        <w:pStyle w:val="Brdtekst5"/>
        <w:shd w:val="clear" w:color="auto" w:fill="auto"/>
        <w:ind w:right="-1006" w:firstLine="360"/>
        <w:jc w:val="left"/>
      </w:pPr>
      <w:r>
        <w:t>1948-1964 Industridepartement</w:t>
      </w:r>
    </w:p>
    <w:p w:rsidR="007262A5" w:rsidRDefault="007262A5" w:rsidP="007262A5">
      <w:pPr>
        <w:pStyle w:val="Brdtekst5"/>
        <w:shd w:val="clear" w:color="auto" w:fill="auto"/>
        <w:ind w:right="-1006" w:firstLine="360"/>
        <w:jc w:val="left"/>
      </w:pPr>
      <w:r>
        <w:t>1965-1980 Fiskeridepartementet</w:t>
      </w:r>
    </w:p>
    <w:p w:rsidR="00C32010" w:rsidRDefault="00D877BC" w:rsidP="007262A5">
      <w:pPr>
        <w:pStyle w:val="Brdtekst5"/>
        <w:shd w:val="clear" w:color="auto" w:fill="auto"/>
        <w:ind w:right="-1006" w:firstLine="360"/>
        <w:jc w:val="left"/>
      </w:pPr>
      <w:r>
        <w:t>Fangstkontoret har avlevert materiale i flere omganger i løpet av årene 1979-1984</w:t>
      </w:r>
      <w:r w:rsidR="00B85D60">
        <w:t xml:space="preserve">. I </w:t>
      </w:r>
      <w:r>
        <w:t xml:space="preserve">1996 avleverte Fiskeridepartementet siste delen av arkivet som dekker årene 1924-1979. Alle avleveringene er nå registrert i ASTA, for en god del etter å ha vært konvertert fra KATAREG. De ulike avleveringene er ikke samordnet. Derfor vil man finne deler av samme serier igjen </w:t>
      </w:r>
      <w:r w:rsidR="007262A5">
        <w:t>flere steder som ulike underse</w:t>
      </w:r>
      <w:r>
        <w:t>rier</w:t>
      </w:r>
      <w:r w:rsidR="007262A5">
        <w:t xml:space="preserve"> </w:t>
      </w:r>
      <w:r>
        <w:t>i ASTA.</w:t>
      </w:r>
    </w:p>
    <w:p w:rsidR="00C32010" w:rsidRDefault="00D877BC" w:rsidP="00FC20B8">
      <w:pPr>
        <w:pStyle w:val="Brdtekst5"/>
        <w:shd w:val="clear" w:color="auto" w:fill="auto"/>
        <w:ind w:right="-1006" w:firstLine="360"/>
        <w:jc w:val="left"/>
      </w:pPr>
      <w:r>
        <w:t>Arkivet er på omkring 93 hyllemeter og dekker årene 1936-1980. Det finnes også spredte dokumenter tilbake til 1869, men i hovedsak må man lete etter saker fra før 1936 sammen med fiskerisakene. Man må også være klar over at for perioden 1946-1965 er det bare saker ved</w:t>
      </w:r>
      <w:r w:rsidR="007262A5">
        <w:t>rørende hvalfangst i fangstkon</w:t>
      </w:r>
      <w:r>
        <w:t>torets arkiv, mens selfangstsakene er arkivert sammen med fiskerisakene.</w:t>
      </w:r>
    </w:p>
    <w:p w:rsidR="00C32010" w:rsidRDefault="00D877BC" w:rsidP="00FC20B8">
      <w:pPr>
        <w:pStyle w:val="Brdtekst5"/>
        <w:shd w:val="clear" w:color="auto" w:fill="auto"/>
        <w:ind w:right="-1006" w:firstLine="360"/>
        <w:jc w:val="left"/>
      </w:pPr>
      <w:r>
        <w:t>Arkivet inneholder både sakarkiv ordnet etter emne og tilhørende protokollrekker. Kopibøker og journaler (Fc 1936-1946 og F 1946- 1964) dekker årene 1936-1964. Fra 1965 ble det ført journaler og kopibøker for hele Fiskeridepartementet under ett. Hovedparten av sakarkivet er ordnet etter en arkivnøkkel oppsatt i Handels- og industridepartementet i 1936. Riksarkivet har mottatt flere avleveringer ordnet etter denne nøkkelen. Disse er ikke støpt sammen, men er ført inn i ASTA under</w:t>
      </w:r>
      <w:r w:rsidR="007262A5">
        <w:t xml:space="preserve"> seriene D (1869-1969), Db (I911</w:t>
      </w:r>
      <w:r>
        <w:t xml:space="preserve">-I980) og </w:t>
      </w:r>
      <w:r w:rsidR="00B85D60">
        <w:t>De</w:t>
      </w:r>
      <w:r>
        <w:t xml:space="preserve"> (1924-1979). Serie D har en del arkivsaker som ikke er klassert etter nøkkelen og rekkefølgen i nøkkelen er heller ikke alltid fulgt. I eske 110-136 ligger Hvalrådets arkiv fra årene</w:t>
      </w:r>
    </w:p>
    <w:p w:rsidR="007262A5" w:rsidRDefault="00D877BC" w:rsidP="007262A5">
      <w:pPr>
        <w:pStyle w:val="Brdtekst5"/>
        <w:numPr>
          <w:ilvl w:val="0"/>
          <w:numId w:val="10"/>
        </w:numPr>
        <w:shd w:val="clear" w:color="auto" w:fill="auto"/>
        <w:tabs>
          <w:tab w:val="left" w:pos="1047"/>
        </w:tabs>
        <w:ind w:right="-1006"/>
        <w:jc w:val="left"/>
        <w:rPr>
          <w:b/>
          <w:bCs/>
          <w:sz w:val="36"/>
          <w:szCs w:val="36"/>
        </w:rPr>
      </w:pPr>
      <w:r>
        <w:t>1967. Av spesielle protokollrekker kan man nevne fangstdagbøker og kontrolldagbøker og dagbøker for enkelte båter. Også dette er kommet til Riksarkivet i flere porsjoner og er ikke støpt sammen, men registrert i to serier E (1929-1961) og Eb</w:t>
      </w:r>
      <w:proofErr w:type="gramStart"/>
      <w:r>
        <w:t>( 1929-1968)</w:t>
      </w:r>
      <w:proofErr w:type="gramEnd"/>
      <w:r>
        <w:t>. Ellers finnes det en serie EC med konsesjoner for småhval- fangst (1966-</w:t>
      </w:r>
      <w:r>
        <w:lastRenderedPageBreak/>
        <w:t>1975).</w:t>
      </w:r>
      <w:bookmarkStart w:id="49" w:name="bookmark72"/>
      <w:r w:rsidR="007262A5">
        <w:t xml:space="preserve"> </w:t>
      </w:r>
      <w:r w:rsidR="007262A5">
        <w:br w:type="page"/>
      </w:r>
    </w:p>
    <w:p w:rsidR="007262A5" w:rsidRDefault="00D877BC" w:rsidP="007262A5">
      <w:pPr>
        <w:pStyle w:val="Heading60"/>
        <w:keepNext/>
        <w:keepLines/>
        <w:shd w:val="clear" w:color="auto" w:fill="auto"/>
        <w:spacing w:line="427" w:lineRule="exact"/>
        <w:ind w:right="-1006"/>
      </w:pPr>
      <w:r>
        <w:lastRenderedPageBreak/>
        <w:t>KATALOGISERINGEN AV ARKIVSAKENE FRA DRA 1996 FULLFØRT</w:t>
      </w:r>
      <w:bookmarkEnd w:id="49"/>
    </w:p>
    <w:p w:rsidR="007262A5" w:rsidRPr="007262A5" w:rsidRDefault="007262A5" w:rsidP="007262A5">
      <w:pPr>
        <w:pStyle w:val="Heading60"/>
        <w:keepNext/>
        <w:keepLines/>
        <w:shd w:val="clear" w:color="auto" w:fill="auto"/>
        <w:spacing w:line="427" w:lineRule="exact"/>
        <w:ind w:right="-1006"/>
        <w:rPr>
          <w:sz w:val="18"/>
          <w:szCs w:val="18"/>
        </w:rPr>
      </w:pPr>
    </w:p>
    <w:p w:rsidR="00C32010" w:rsidRDefault="00D877BC" w:rsidP="00FC20B8">
      <w:pPr>
        <w:pStyle w:val="Bodytext20"/>
        <w:shd w:val="clear" w:color="auto" w:fill="auto"/>
        <w:spacing w:line="180" w:lineRule="exact"/>
        <w:ind w:right="-1006"/>
        <w:jc w:val="left"/>
      </w:pPr>
      <w:r>
        <w:t>Gunnar I. Pettersen, arkivar, Riksarkivet</w:t>
      </w:r>
    </w:p>
    <w:p w:rsidR="00C32010" w:rsidRDefault="00D877BC" w:rsidP="00FC20B8">
      <w:pPr>
        <w:pStyle w:val="Brdtekst5"/>
        <w:shd w:val="clear" w:color="auto" w:fill="auto"/>
        <w:ind w:right="-1006"/>
        <w:jc w:val="left"/>
      </w:pPr>
      <w:r>
        <w:t>De siste dokumentene i avleveringen fra det danske riksarkivet (DRA) i 1996 er nå kata</w:t>
      </w:r>
      <w:r w:rsidR="007262A5">
        <w:t>logisert og gjort tilgjengelig f</w:t>
      </w:r>
      <w:r>
        <w:t>or publikum. Dette gjelder dokumenter fra samlingene Kongehusets og Rigets arkiv (D 9 Norge), Norske samlinger, Norske papirer, og Privatarkiver før 1660</w:t>
      </w:r>
      <w:r w:rsidR="00B85D60">
        <w:t xml:space="preserve">. I </w:t>
      </w:r>
      <w:r>
        <w:t>tillegg kommer 1 dokument som gjelder B. Statsforfatning og centralst</w:t>
      </w:r>
      <w:r w:rsidR="007262A5">
        <w:t>yrelse - nærmere bestemt «Bispern</w:t>
      </w:r>
      <w:r>
        <w:t>es Afsættelse» - og et par dommer fra C. Indre forhold, og dessuten et tjuetall dokumenter fra Munchensamlingen, som er tilbakeført til Riksarkivet.</w:t>
      </w:r>
    </w:p>
    <w:p w:rsidR="00C32010" w:rsidRDefault="00D877BC" w:rsidP="007262A5">
      <w:pPr>
        <w:pStyle w:val="Brdtekst5"/>
        <w:shd w:val="clear" w:color="auto" w:fill="auto"/>
        <w:ind w:right="-1006" w:firstLine="360"/>
        <w:jc w:val="left"/>
      </w:pPr>
      <w:r>
        <w:t xml:space="preserve">D 9 Norge er i </w:t>
      </w:r>
      <w:r>
        <w:rPr>
          <w:rStyle w:val="BodytextItalic"/>
        </w:rPr>
        <w:t xml:space="preserve">Håndbok for Riksarkivet </w:t>
      </w:r>
      <w:r>
        <w:t>s.531 omtalt som Norske statsdokumenter før 1380. Dette gjelder dokumenter fra perioden 1295-1379, som ble overført fra DRA i 1937. Overføringen i 1996 - snaut 100 dokumenter - er fra perioden 1385-1646, og kompletterer følg</w:t>
      </w:r>
      <w:r w:rsidR="007262A5">
        <w:t>elig denne samlingen. Middelal</w:t>
      </w:r>
      <w:r>
        <w:t xml:space="preserve">derdokumentene gjelder særlig økonomiske forhold, ofte mellomværender mellom konge og stormenn, men også andre statsdokumenter, gjerne i forbindelse med valg og innsetting av ny konge; ett eksempel er Kristian </w:t>
      </w:r>
      <w:proofErr w:type="gramStart"/>
      <w:r>
        <w:t>1 .</w:t>
      </w:r>
      <w:proofErr w:type="gramEnd"/>
      <w:r>
        <w:t>s norskehåndfesting. De yngre dokumentene er av mer blandet karakter, for eksempel en rekke dokumenter fra 1560-tallet om at allmuen i ulike bygder sverger kongen troskap, og fra tidlig 1600-tall om grenseforhold mot Sverige og svenske beskatningslramstøt i nord.</w:t>
      </w:r>
    </w:p>
    <w:p w:rsidR="00C32010" w:rsidRDefault="00D877BC" w:rsidP="00FC20B8">
      <w:pPr>
        <w:pStyle w:val="Brdtekst5"/>
        <w:shd w:val="clear" w:color="auto" w:fill="auto"/>
        <w:ind w:right="-1006" w:firstLine="360"/>
        <w:jc w:val="left"/>
      </w:pPr>
      <w:r>
        <w:t>Også dokumenter fra Norske samlinger og Norske papirer ble overført i 1937, slik at overføringene i 1996 - henholdsvis drøyt 50 og 8 dokumenter - her supplerer Riksarkivets bestand. De overførte dokumentene i Norske samlinger er fra perioden 1392-1757 og av blandet karakter. Her skal kun nevnes et tjuetall dokumenter fra 1723 angående assuranse- svindelsaken mot skipper og interessenter i Trondheim i forbindelse med senkingen av skipet Den grønne busch.</w:t>
      </w:r>
    </w:p>
    <w:p w:rsidR="00C32010" w:rsidRDefault="00D877BC" w:rsidP="00FC20B8">
      <w:pPr>
        <w:pStyle w:val="Brdtekst5"/>
        <w:shd w:val="clear" w:color="auto" w:fill="auto"/>
        <w:ind w:right="-1006" w:firstLine="360"/>
        <w:jc w:val="left"/>
      </w:pPr>
      <w:r>
        <w:t>Privatarkivene før 1660 utgjør nærmere 500 dokumenter. Eldst er Hartvig Krummedi- kes arkiv fra 1400-tallet, mens de drøyt 200 dokumentene i Hannibal Sehesteds arkiv utgjør det største. I disse arkivene finner en først og fremst hjemmelsbrev, det vil si brev om eiendomsrett og andre økonomiske og juridiske rettigheter. Privatarkiver før 1660 er noe nytt i Riksarkivet, da slike arkiver ikke tidligere er overført.</w:t>
      </w:r>
    </w:p>
    <w:p w:rsidR="00C32010" w:rsidRDefault="00D877BC" w:rsidP="00FC20B8">
      <w:pPr>
        <w:pStyle w:val="Brdtekst5"/>
        <w:shd w:val="clear" w:color="auto" w:fill="auto"/>
        <w:ind w:right="-1006"/>
        <w:jc w:val="left"/>
      </w:pPr>
      <w:r>
        <w:t>Katalogene over disse arkivene er sed- delkataloger, det vil si esker med sedler der det</w:t>
      </w:r>
    </w:p>
    <w:p w:rsidR="00C32010" w:rsidRDefault="00D877BC" w:rsidP="00FC20B8">
      <w:pPr>
        <w:pStyle w:val="Brdtekst5"/>
        <w:shd w:val="clear" w:color="auto" w:fill="auto"/>
        <w:ind w:right="-1006"/>
        <w:jc w:val="left"/>
      </w:pPr>
      <w:r>
        <w:t>gis opplysninger om datering, arkivsignatur, proveniens, eventuelt trykkested og et kort inn- holdsreferat</w:t>
      </w:r>
      <w:r w:rsidR="00B85D60">
        <w:t xml:space="preserve">. I </w:t>
      </w:r>
      <w:r>
        <w:t>de tilfellene overføringene supplerer eller kompletterer overføringer fra 1937, er de nye sedlene støpt ned i seddelkata- logene for de tidligere overleveringene. Dette gjelder altså D 9 Norge, Norske samlinger og Norske papirer. Seddelkatalogene som er merket «Avlevering fra DRA 1937», inneholder nå også sedler som gjelder dokumenter overført i 1996. Katalogen har, som tidligere, nr. 1813/ 50.</w:t>
      </w:r>
    </w:p>
    <w:p w:rsidR="00C32010" w:rsidRDefault="00D877BC" w:rsidP="00FC20B8">
      <w:pPr>
        <w:pStyle w:val="Brdtekst5"/>
        <w:shd w:val="clear" w:color="auto" w:fill="auto"/>
        <w:ind w:right="-1006" w:firstLine="360"/>
        <w:jc w:val="left"/>
      </w:pPr>
      <w:r>
        <w:t>Sedlene for de tilbakeførte dokumentene i Munchensamlingen er satt i en egen eske, mens sedlene for Privatarkivene før 1660 og de tre dokumentene fra Statsforfatning og cen- tralstyrelse og C. Indre forhold samlet er satt i esker - alle eskene merket «Fra DRA 1996», med nærmere opplysninger om de enkelte arkivene. Katalogen over de tilbakeførte dokumentene i Munchensamlingen har fatt nr. 1814/03, mens katalogen over dokumentene fra B. Statsforvaltning og centralstyrelse, C. Indre forhold og Privatarkiver før 1660 har lått nr. 1813/53.</w:t>
      </w:r>
    </w:p>
    <w:p w:rsidR="00C32010" w:rsidRDefault="00D877BC" w:rsidP="00FC20B8">
      <w:pPr>
        <w:pStyle w:val="Brdtekst5"/>
        <w:shd w:val="clear" w:color="auto" w:fill="auto"/>
        <w:ind w:right="-1006" w:firstLine="360"/>
        <w:jc w:val="left"/>
        <w:sectPr w:rsidR="00C32010">
          <w:headerReference w:type="even" r:id="rId18"/>
          <w:headerReference w:type="default" r:id="rId19"/>
          <w:footerReference w:type="even" r:id="rId20"/>
          <w:footerReference w:type="default" r:id="rId21"/>
          <w:headerReference w:type="first" r:id="rId22"/>
          <w:footerReference w:type="first" r:id="rId23"/>
          <w:type w:val="continuous"/>
          <w:pgSz w:w="11909" w:h="16834"/>
          <w:pgMar w:top="3063" w:right="2102" w:bottom="2127" w:left="1883" w:header="0" w:footer="3" w:gutter="0"/>
          <w:cols w:space="720"/>
          <w:noEndnote/>
          <w:docGrid w:linePitch="360"/>
        </w:sectPr>
      </w:pPr>
      <w:r>
        <w:t>Dokumenter som ikke er trykt i Diplomata- rium Norvegicum, er også registrert i topografisk register over utrykte diplomer i Riksarkivet.</w:t>
      </w:r>
    </w:p>
    <w:p w:rsidR="00C32010" w:rsidRDefault="00D877BC" w:rsidP="00FC20B8">
      <w:pPr>
        <w:pStyle w:val="Heading30"/>
        <w:keepNext/>
        <w:keepLines/>
        <w:shd w:val="clear" w:color="auto" w:fill="auto"/>
        <w:spacing w:line="432" w:lineRule="exact"/>
        <w:ind w:right="-1006"/>
      </w:pPr>
      <w:bookmarkStart w:id="50" w:name="bookmark73"/>
      <w:r>
        <w:rPr>
          <w:rStyle w:val="Heading31"/>
          <w:b/>
          <w:bCs/>
        </w:rPr>
        <w:lastRenderedPageBreak/>
        <w:t>KATALOG FOR PRIVATARKIV 1104: KULTURMINNESTAFETTEN -97</w:t>
      </w:r>
      <w:bookmarkEnd w:id="50"/>
    </w:p>
    <w:p w:rsidR="00C32010" w:rsidRDefault="00D877BC" w:rsidP="00FC20B8">
      <w:pPr>
        <w:pStyle w:val="Bodytext20"/>
        <w:shd w:val="clear" w:color="auto" w:fill="auto"/>
        <w:spacing w:line="180" w:lineRule="exact"/>
        <w:ind w:right="-1006"/>
        <w:jc w:val="left"/>
      </w:pPr>
      <w:r>
        <w:rPr>
          <w:rStyle w:val="Bodytext23"/>
          <w:b/>
          <w:bCs/>
          <w:i/>
          <w:iCs/>
        </w:rPr>
        <w:t>Vidar Øverland, rådgiver, Riksarkivet</w:t>
      </w:r>
    </w:p>
    <w:p w:rsidR="00C32010" w:rsidRDefault="00D877BC" w:rsidP="00FC20B8">
      <w:pPr>
        <w:pStyle w:val="Brdtekst5"/>
        <w:shd w:val="clear" w:color="auto" w:fill="auto"/>
        <w:ind w:right="-1006"/>
        <w:jc w:val="left"/>
      </w:pPr>
      <w:r>
        <w:rPr>
          <w:rStyle w:val="Brdtekst2"/>
        </w:rPr>
        <w:t xml:space="preserve">Miljøverndepartementet </w:t>
      </w:r>
      <w:r w:rsidR="00FE1B0B">
        <w:rPr>
          <w:rStyle w:val="Brdtekst2"/>
        </w:rPr>
        <w:t>gjorde 1996 til et satsningsår f</w:t>
      </w:r>
      <w:r>
        <w:rPr>
          <w:rStyle w:val="Brdtekst2"/>
        </w:rPr>
        <w:t>or det kommende Kulturminneåret i 1997. Det ble nedsatt et idé- og strategiutval</w:t>
      </w:r>
      <w:r w:rsidR="00FE1B0B">
        <w:rPr>
          <w:rStyle w:val="Brdtekst2"/>
        </w:rPr>
        <w:t>g som utarbeidet rammer og mål for Kulturmin</w:t>
      </w:r>
      <w:r>
        <w:rPr>
          <w:rStyle w:val="Brdtekst2"/>
        </w:rPr>
        <w:t>neåret. Tre se</w:t>
      </w:r>
      <w:r w:rsidR="00FE1B0B">
        <w:rPr>
          <w:rStyle w:val="Brdtekst2"/>
        </w:rPr>
        <w:t>ntrale, frivillige kulturminne</w:t>
      </w:r>
      <w:r>
        <w:rPr>
          <w:rStyle w:val="Brdtekst2"/>
        </w:rPr>
        <w:t>vernorganisasjoner, Fortidsminneforeningen, Norsk Forening for Fartøyvern og Forbundet KYSTEN tok utfordringen med å iverksette idéen Kulturminnestafetten - 97.</w:t>
      </w:r>
    </w:p>
    <w:p w:rsidR="00C32010" w:rsidRDefault="00D877BC" w:rsidP="00FC20B8">
      <w:pPr>
        <w:pStyle w:val="Brdtekst5"/>
        <w:shd w:val="clear" w:color="auto" w:fill="auto"/>
        <w:ind w:right="-1006"/>
        <w:jc w:val="left"/>
      </w:pPr>
      <w:r>
        <w:rPr>
          <w:rStyle w:val="Brdtekst2"/>
        </w:rPr>
        <w:t>Kulturminnestafetten -97 var landsomfattende og det største enkeltprosjektet under</w:t>
      </w:r>
    </w:p>
    <w:p w:rsidR="00C32010" w:rsidRDefault="00C32010" w:rsidP="00FC20B8">
      <w:pPr>
        <w:ind w:right="-1006"/>
        <w:rPr>
          <w:sz w:val="2"/>
          <w:szCs w:val="2"/>
        </w:rPr>
      </w:pPr>
    </w:p>
    <w:p w:rsidR="00FE1B0B" w:rsidRDefault="00FE1B0B" w:rsidP="00FC20B8">
      <w:pPr>
        <w:pStyle w:val="Bodytext50"/>
        <w:shd w:val="clear" w:color="auto" w:fill="auto"/>
        <w:spacing w:line="250" w:lineRule="exact"/>
        <w:ind w:right="-1006"/>
        <w:jc w:val="left"/>
        <w:rPr>
          <w:rStyle w:val="Bodytext51"/>
          <w:i/>
          <w:iCs/>
        </w:rPr>
      </w:pPr>
    </w:p>
    <w:p w:rsidR="00C32010" w:rsidRDefault="00FE1B0B" w:rsidP="00FC20B8">
      <w:pPr>
        <w:pStyle w:val="Bodytext50"/>
        <w:shd w:val="clear" w:color="auto" w:fill="auto"/>
        <w:spacing w:line="250" w:lineRule="exact"/>
        <w:ind w:right="-1006"/>
        <w:jc w:val="left"/>
      </w:pPr>
      <w:r>
        <w:rPr>
          <w:rStyle w:val="Bodytext51"/>
          <w:i/>
          <w:iCs/>
        </w:rPr>
        <w:t xml:space="preserve">Bildetekst: </w:t>
      </w:r>
      <w:r w:rsidR="00D877BC">
        <w:rPr>
          <w:rStyle w:val="Bodytext51"/>
          <w:i/>
          <w:iCs/>
        </w:rPr>
        <w:t>Forside til dokumentomslag der det innsend</w:t>
      </w:r>
      <w:r>
        <w:rPr>
          <w:rStyle w:val="Bodytext51"/>
          <w:i/>
          <w:iCs/>
        </w:rPr>
        <w:t xml:space="preserve">te materiale med bidrag fra </w:t>
      </w:r>
      <w:r w:rsidR="00D877BC">
        <w:rPr>
          <w:rStyle w:val="Bodytext51"/>
          <w:i/>
          <w:iCs/>
        </w:rPr>
        <w:t>429 av landets kommuner er representert. (Pa 1104 Kulturminnestafetten, eske nr. U/X 1)</w:t>
      </w:r>
    </w:p>
    <w:p w:rsidR="00FE1B0B" w:rsidRDefault="00FE1B0B" w:rsidP="00FC20B8">
      <w:pPr>
        <w:pStyle w:val="Brdtekst5"/>
        <w:shd w:val="clear" w:color="auto" w:fill="auto"/>
        <w:ind w:right="-1006"/>
        <w:jc w:val="left"/>
        <w:rPr>
          <w:rStyle w:val="Brdtekst2"/>
        </w:rPr>
      </w:pPr>
    </w:p>
    <w:p w:rsidR="00C32010" w:rsidRDefault="00D877BC" w:rsidP="00FC20B8">
      <w:pPr>
        <w:pStyle w:val="Brdtekst5"/>
        <w:shd w:val="clear" w:color="auto" w:fill="auto"/>
        <w:ind w:right="-1006"/>
        <w:jc w:val="left"/>
      </w:pPr>
      <w:r>
        <w:rPr>
          <w:rStyle w:val="Brdtekst2"/>
        </w:rPr>
        <w:t>Kulturminneåret 1997. Myndighetene bevilget i alt 6 000 000 kroner; 5,5 millioner via Riksantikvaren og en halv million via Norsk Museumsutvikling. Et sekretariat på tre personer ble etablert høsten 1996. Det ble tatt kontakt med organisasjoner og kommuner/fylkeskommuner, og det ble opprettet fylkesgrupper som skulle koordinere aktiviteten i hvert fylke. Prosjektet la opp til å vekke folk i forhold til de kulturminner de har rundt seg der de bor, at kulturminner er mer enn kirken, sorenskriver- gården og det lokale museum. Stafetten ville fokusere på et kulturminne som var både overraskende, lite, i fare for å forsvinne, forsømt eller foreslått revet.</w:t>
      </w:r>
    </w:p>
    <w:p w:rsidR="00C32010" w:rsidRDefault="00D877BC" w:rsidP="00FC20B8">
      <w:pPr>
        <w:pStyle w:val="Brdtekst5"/>
        <w:shd w:val="clear" w:color="auto" w:fill="auto"/>
        <w:ind w:right="-1006" w:firstLine="360"/>
        <w:jc w:val="left"/>
      </w:pPr>
      <w:r>
        <w:rPr>
          <w:rStyle w:val="Brdtekst2"/>
        </w:rPr>
        <w:t>Hver kommune ble oppfordret til å velge et kulturminne innenfor sine grenser, helst utvalgt gjennom en folkeavstemning, og sende inn en beskrivelse av dette kulturminnet i et «dokument» i standardisert form. Stafetten foregikk ved at bidragene fra kommunene ble samlet inn</w:t>
      </w:r>
      <w:r w:rsidR="005255A8">
        <w:rPr>
          <w:rStyle w:val="Brdtekst2"/>
        </w:rPr>
        <w:t xml:space="preserve"> på </w:t>
      </w:r>
      <w:r>
        <w:rPr>
          <w:rStyle w:val="Brdtekst2"/>
        </w:rPr>
        <w:t>stoppesteder langs kysten og i innlandet. En skipskiste fulgte Kulturminnestafetten langs kysten, og dokumentene ble samlet i denne. Fra fjorder og innland ble dokumentene samlet i mindre kister, neverkonter og ferdaskrin. Over alt ble det gjort en verdig markering av overleveringene, gjeme med en presentasjon av de utvalgte kulturminnene. Kulturminnestafetten - 97 ble avsluttet i september (1997) med at samtlige dokumenter ble overlevert til Stortinget. Historien om Kulturminnestafetten er historien om prosjektet som samlet kulturminne-Norge til ett rike. Av landets 435 kommuner var det kun 6 som ikke deltok i prosjektet. Kulturminnestafetten - 97 ble formelt avviklet ved styrevedtak 26.10. 1998.</w:t>
      </w:r>
    </w:p>
    <w:p w:rsidR="00C32010" w:rsidRDefault="00C32010" w:rsidP="00FC20B8">
      <w:pPr>
        <w:ind w:right="-1006"/>
        <w:rPr>
          <w:sz w:val="2"/>
          <w:szCs w:val="2"/>
        </w:rPr>
      </w:pPr>
    </w:p>
    <w:p w:rsidR="00FE1B0B" w:rsidRDefault="00FE1B0B" w:rsidP="00FC20B8">
      <w:pPr>
        <w:pStyle w:val="Bodytext50"/>
        <w:shd w:val="clear" w:color="auto" w:fill="auto"/>
        <w:spacing w:line="250" w:lineRule="exact"/>
        <w:ind w:right="-1006"/>
        <w:jc w:val="left"/>
        <w:rPr>
          <w:rStyle w:val="Bodytext51"/>
          <w:i/>
          <w:iCs/>
        </w:rPr>
      </w:pPr>
    </w:p>
    <w:p w:rsidR="00FE1B0B" w:rsidRDefault="00FE1B0B" w:rsidP="00FE1B0B">
      <w:pPr>
        <w:pStyle w:val="Bodytext50"/>
        <w:shd w:val="clear" w:color="auto" w:fill="auto"/>
        <w:spacing w:line="250" w:lineRule="exact"/>
        <w:ind w:right="-1006"/>
        <w:jc w:val="left"/>
        <w:rPr>
          <w:rStyle w:val="Bodytext51"/>
          <w:i/>
          <w:iCs/>
        </w:rPr>
      </w:pPr>
      <w:r>
        <w:rPr>
          <w:rStyle w:val="Bodytext51"/>
          <w:i/>
          <w:iCs/>
        </w:rPr>
        <w:t xml:space="preserve">Bildetekst: </w:t>
      </w:r>
      <w:r w:rsidR="00D877BC">
        <w:rPr>
          <w:rStyle w:val="Bodytext51"/>
          <w:i/>
          <w:iCs/>
        </w:rPr>
        <w:t>Losbåt fra 1880. Den ble brukt av statslos</w:t>
      </w:r>
      <w:r>
        <w:rPr>
          <w:rStyle w:val="Bodytext51"/>
          <w:i/>
          <w:iCs/>
        </w:rPr>
        <w:t xml:space="preserve"> Edvard Pettersen i årene 1880 -</w:t>
      </w:r>
      <w:r w:rsidR="00D877BC">
        <w:rPr>
          <w:rStyle w:val="Bodytext51"/>
          <w:i/>
          <w:iCs/>
        </w:rPr>
        <w:t xml:space="preserve"> 1920. Valgt kulturminne fra Lødingen kommu</w:t>
      </w:r>
      <w:r>
        <w:rPr>
          <w:rStyle w:val="Bodytext51"/>
          <w:i/>
          <w:iCs/>
        </w:rPr>
        <w:t xml:space="preserve">ne PA.1104, Kulturminnestafette, </w:t>
      </w:r>
      <w:r w:rsidR="00D877BC">
        <w:rPr>
          <w:rStyle w:val="Bodytext51"/>
          <w:i/>
          <w:iCs/>
        </w:rPr>
        <w:t>eske U/X 1.</w:t>
      </w:r>
      <w:bookmarkStart w:id="51" w:name="bookmark74"/>
    </w:p>
    <w:p w:rsidR="00FE1B0B" w:rsidRDefault="00FE1B0B" w:rsidP="00FE1B0B">
      <w:pPr>
        <w:pStyle w:val="Bodytext50"/>
        <w:shd w:val="clear" w:color="auto" w:fill="auto"/>
        <w:spacing w:line="250" w:lineRule="exact"/>
        <w:ind w:right="-1006"/>
        <w:jc w:val="left"/>
        <w:rPr>
          <w:rStyle w:val="Bodytext51"/>
          <w:i/>
          <w:iCs/>
        </w:rPr>
      </w:pPr>
    </w:p>
    <w:p w:rsidR="00C32010" w:rsidRDefault="00D877BC" w:rsidP="00FE1B0B">
      <w:pPr>
        <w:pStyle w:val="Bodytext50"/>
        <w:shd w:val="clear" w:color="auto" w:fill="auto"/>
        <w:spacing w:line="250" w:lineRule="exact"/>
        <w:ind w:right="-1006"/>
        <w:jc w:val="left"/>
      </w:pPr>
      <w:r>
        <w:t>ARKIVET</w:t>
      </w:r>
      <w:bookmarkEnd w:id="51"/>
    </w:p>
    <w:p w:rsidR="00C32010" w:rsidRDefault="00D877BC" w:rsidP="00FC20B8">
      <w:pPr>
        <w:pStyle w:val="Brdtekst5"/>
        <w:shd w:val="clear" w:color="auto" w:fill="auto"/>
        <w:ind w:right="-1006"/>
        <w:jc w:val="left"/>
      </w:pPr>
      <w:r>
        <w:rPr>
          <w:rStyle w:val="Brdtekst2"/>
        </w:rPr>
        <w:t>Kulturminnestafettens arkiv er i sin helhet avlevert til Riksarkivet. På et tidspunkt vurderte imidlertid prosjektets ledelse å sende det innsamlede materialet tilbake til de respektive fylker. Tanken var at dette ville føre til bedre oppfølging av kulturminnene regionalt og lokalt. En senere evaluering av hele prosjektet førte likevel til at man ville være best tjent med at alt materiale var samlet på ett sted. Kulturminnestafettens arkiv ble avlevert til Riksarkivet julen 199</w:t>
      </w:r>
      <w:r w:rsidR="00FE1B0B">
        <w:rPr>
          <w:rStyle w:val="Brdtekst2"/>
        </w:rPr>
        <w:t>8/1999 og er nå ferdig ordnet av</w:t>
      </w:r>
      <w:r>
        <w:rPr>
          <w:rStyle w:val="Brdtekst2"/>
        </w:rPr>
        <w:t xml:space="preserve"> Kulturminnestafettens prosjektleder Dag Simonsen. Riksarkivet har sørget for at katalog og innledning er skrevet inn i Riksarkivets elektroniske katalogsystem, Asta.</w:t>
      </w:r>
    </w:p>
    <w:p w:rsidR="00C32010" w:rsidRDefault="00D877BC" w:rsidP="00FC20B8">
      <w:pPr>
        <w:pStyle w:val="Brdtekst5"/>
        <w:shd w:val="clear" w:color="auto" w:fill="auto"/>
        <w:ind w:right="-1006" w:firstLine="360"/>
        <w:jc w:val="left"/>
      </w:pPr>
      <w:r>
        <w:rPr>
          <w:rStyle w:val="Brdtekst2"/>
        </w:rPr>
        <w:t>Ved siden av de innsendte dokumentene som beskriver de utvalgte kulturminnene, inneholder også arkivet i mange tilfeller supplerende bakgrunnsmateriale om de enkelte kulturminnene, i form av rapporter, avisartikler, fotografier og tegninger m.m. Arkivet inneholder også prosjekte</w:t>
      </w:r>
      <w:r w:rsidR="00FE1B0B">
        <w:rPr>
          <w:rStyle w:val="Brdtekst2"/>
        </w:rPr>
        <w:t>ts styreprotokoller og sekreta</w:t>
      </w:r>
      <w:r>
        <w:rPr>
          <w:rStyle w:val="Brdtekst2"/>
        </w:rPr>
        <w:t>riatets korrespondanse og regnskap, til sammen 6 hyllemeter. Med unntak av en arkiveske, inneholdende personalsaker, er arkivet fritt tilgjengelig for forskning.</w:t>
      </w:r>
    </w:p>
    <w:p w:rsidR="00C32010" w:rsidRDefault="00C32010" w:rsidP="00FC20B8">
      <w:pPr>
        <w:ind w:right="-1006"/>
        <w:rPr>
          <w:sz w:val="2"/>
          <w:szCs w:val="2"/>
        </w:rPr>
      </w:pPr>
    </w:p>
    <w:p w:rsidR="00C32010" w:rsidRDefault="00FE1B0B" w:rsidP="00FC20B8">
      <w:pPr>
        <w:pStyle w:val="Bodytext50"/>
        <w:shd w:val="clear" w:color="auto" w:fill="auto"/>
        <w:spacing w:line="250" w:lineRule="exact"/>
        <w:ind w:right="-1006"/>
        <w:jc w:val="left"/>
        <w:sectPr w:rsidR="00C32010">
          <w:headerReference w:type="even" r:id="rId24"/>
          <w:headerReference w:type="default" r:id="rId25"/>
          <w:footerReference w:type="even" r:id="rId26"/>
          <w:headerReference w:type="first" r:id="rId27"/>
          <w:footerReference w:type="first" r:id="rId28"/>
          <w:pgSz w:w="11909" w:h="16834"/>
          <w:pgMar w:top="3063" w:right="2102" w:bottom="2127" w:left="1883" w:header="0" w:footer="3" w:gutter="0"/>
          <w:cols w:space="720"/>
          <w:noEndnote/>
          <w:titlePg/>
          <w:docGrid w:linePitch="360"/>
        </w:sectPr>
      </w:pPr>
      <w:r>
        <w:rPr>
          <w:rStyle w:val="Bodytext51"/>
          <w:i/>
          <w:iCs/>
        </w:rPr>
        <w:t xml:space="preserve">Bildetekst: </w:t>
      </w:r>
      <w:r w:rsidR="00D877BC">
        <w:rPr>
          <w:rStyle w:val="Bodytext51"/>
          <w:i/>
          <w:iCs/>
        </w:rPr>
        <w:t>John Rises båtbyggerbu, Solstua i</w:t>
      </w:r>
      <w:r>
        <w:rPr>
          <w:rStyle w:val="Bodytext51"/>
          <w:i/>
          <w:iCs/>
        </w:rPr>
        <w:t xml:space="preserve"> </w:t>
      </w:r>
      <w:r w:rsidR="00D877BC">
        <w:rPr>
          <w:rStyle w:val="Bodytext51"/>
          <w:i/>
          <w:iCs/>
        </w:rPr>
        <w:t>Asdal, bygget i 1914. Valgt kulturminne fra Arendal kommune. Fotograf</w:t>
      </w:r>
      <w:r>
        <w:rPr>
          <w:rStyle w:val="Bodytext51"/>
          <w:i/>
          <w:iCs/>
        </w:rPr>
        <w:t>: Leif Walle. PA. 1104, Kultur</w:t>
      </w:r>
      <w:r w:rsidR="00D877BC">
        <w:rPr>
          <w:rStyle w:val="Bodytext51"/>
          <w:i/>
          <w:iCs/>
        </w:rPr>
        <w:t>minnestafetten, eske U/X 1.</w:t>
      </w:r>
    </w:p>
    <w:p w:rsidR="00C32010" w:rsidRDefault="00D877BC" w:rsidP="00FC20B8">
      <w:pPr>
        <w:pStyle w:val="Heading30"/>
        <w:keepNext/>
        <w:keepLines/>
        <w:shd w:val="clear" w:color="auto" w:fill="auto"/>
        <w:spacing w:line="432" w:lineRule="exact"/>
        <w:ind w:right="-1006"/>
      </w:pPr>
      <w:bookmarkStart w:id="52" w:name="bookmark75"/>
      <w:r>
        <w:lastRenderedPageBreak/>
        <w:t>FOTOMATERIALE MOTTATT FRA TYSKE SOLDATER I NORGE 1940-41</w:t>
      </w:r>
      <w:bookmarkEnd w:id="52"/>
    </w:p>
    <w:p w:rsidR="00FE1B0B" w:rsidRDefault="00FE1B0B" w:rsidP="00FC20B8">
      <w:pPr>
        <w:pStyle w:val="Bodytext20"/>
        <w:shd w:val="clear" w:color="auto" w:fill="auto"/>
        <w:spacing w:line="180" w:lineRule="exact"/>
        <w:ind w:right="-1006"/>
        <w:jc w:val="left"/>
        <w:rPr>
          <w:rStyle w:val="Bodytext21"/>
          <w:b/>
          <w:bCs/>
          <w:i/>
          <w:iCs/>
        </w:rPr>
      </w:pPr>
    </w:p>
    <w:p w:rsidR="00FE1B0B" w:rsidRDefault="00D877BC" w:rsidP="00FE1B0B">
      <w:pPr>
        <w:pStyle w:val="Bodytext20"/>
        <w:shd w:val="clear" w:color="auto" w:fill="auto"/>
        <w:spacing w:line="180" w:lineRule="exact"/>
        <w:ind w:right="-1006"/>
        <w:jc w:val="left"/>
        <w:rPr>
          <w:rStyle w:val="Bodytext21"/>
          <w:b/>
          <w:bCs/>
          <w:i/>
          <w:iCs/>
        </w:rPr>
      </w:pPr>
      <w:r>
        <w:rPr>
          <w:rStyle w:val="Bodytext21"/>
          <w:b/>
          <w:bCs/>
          <w:i/>
          <w:iCs/>
        </w:rPr>
        <w:t>Leiv P</w:t>
      </w:r>
      <w:r w:rsidR="00FE1B0B">
        <w:rPr>
          <w:rStyle w:val="Bodytext21"/>
          <w:b/>
          <w:bCs/>
          <w:i/>
          <w:iCs/>
        </w:rPr>
        <w:t>. Vad</w:t>
      </w:r>
      <w:r>
        <w:rPr>
          <w:rStyle w:val="Bodytext21"/>
          <w:b/>
          <w:bCs/>
          <w:i/>
          <w:iCs/>
        </w:rPr>
        <w:t>stein, saksbehandler, Riksarkivet</w:t>
      </w:r>
    </w:p>
    <w:p w:rsidR="00FE1B0B" w:rsidRDefault="00FE1B0B" w:rsidP="00FE1B0B">
      <w:pPr>
        <w:pStyle w:val="Bodytext20"/>
        <w:shd w:val="clear" w:color="auto" w:fill="auto"/>
        <w:spacing w:line="180" w:lineRule="exact"/>
        <w:ind w:right="-1006"/>
        <w:jc w:val="left"/>
        <w:rPr>
          <w:rStyle w:val="Bodytext21"/>
          <w:b/>
          <w:bCs/>
          <w:i/>
          <w:iCs/>
        </w:rPr>
      </w:pPr>
    </w:p>
    <w:p w:rsidR="00C32010" w:rsidRPr="00FE1B0B" w:rsidRDefault="00D877BC" w:rsidP="00FE1B0B">
      <w:pPr>
        <w:pStyle w:val="Bodytext20"/>
        <w:shd w:val="clear" w:color="auto" w:fill="auto"/>
        <w:spacing w:line="250" w:lineRule="exact"/>
        <w:ind w:right="-1004"/>
        <w:jc w:val="left"/>
        <w:rPr>
          <w:b w:val="0"/>
          <w:i w:val="0"/>
        </w:rPr>
      </w:pPr>
      <w:r w:rsidRPr="00FE1B0B">
        <w:rPr>
          <w:rStyle w:val="Brdtekst2"/>
          <w:b w:val="0"/>
          <w:i w:val="0"/>
        </w:rPr>
        <w:t>Gjennom Utenriksdepartementet har Riksarkivet mot</w:t>
      </w:r>
      <w:r w:rsidR="00FE1B0B">
        <w:rPr>
          <w:rStyle w:val="Brdtekst2"/>
          <w:b w:val="0"/>
          <w:i w:val="0"/>
        </w:rPr>
        <w:t>tatt en samling fotografier og f</w:t>
      </w:r>
      <w:r w:rsidRPr="00FE1B0B">
        <w:rPr>
          <w:rStyle w:val="Brdtekst2"/>
          <w:b w:val="0"/>
          <w:i w:val="0"/>
        </w:rPr>
        <w:t>argedias fra en tysk soldat, Karl Freund</w:t>
      </w:r>
      <w:r w:rsidR="00B85D60" w:rsidRPr="00FE1B0B">
        <w:rPr>
          <w:rStyle w:val="Brdtekst2"/>
          <w:b w:val="0"/>
          <w:i w:val="0"/>
        </w:rPr>
        <w:t xml:space="preserve">. I </w:t>
      </w:r>
      <w:r w:rsidRPr="00FE1B0B">
        <w:rPr>
          <w:rStyle w:val="Brdtekst2"/>
          <w:b w:val="0"/>
          <w:i w:val="0"/>
        </w:rPr>
        <w:t>et brev forteller han at han kom til Norge med fly i aprildagene 1940. Han deltok i kampene i Telemark som etterretningsmann, og var bl.a. til stede da en parlamentær fra Rjukan (varaordføreren og byens bilsakkyndige, ifølge "Krigen i Norge 1940”) møtte den tyske kommandanten ved Espeset bru og overga byen 4. mai 1940. Karl Freund var senere stasjonert i Rjukan og Gvarv. Vinteren 1940-41 var han forlagt i Skien. Etterpå var han stasjonert i Arendal til han ble sendt nordover til fronten ved Fiskerhalvøya Litsa. Her ble han såret og sendt gjennom Finland til Aker Sykehus i Oslo, og senere tilbake til Tyskland. Det fremgår ikke av brevet hvilken avdeling han tilhørte under tjenesten i Sør- Norge.</w:t>
      </w:r>
    </w:p>
    <w:p w:rsidR="00FE1B0B" w:rsidRDefault="00D877BC" w:rsidP="00C22D5C">
      <w:pPr>
        <w:pStyle w:val="Brdtekst5"/>
        <w:shd w:val="clear" w:color="auto" w:fill="auto"/>
        <w:ind w:right="-1006"/>
        <w:jc w:val="left"/>
        <w:rPr>
          <w:rStyle w:val="Brdtekst2"/>
        </w:rPr>
      </w:pPr>
      <w:r>
        <w:rPr>
          <w:rStyle w:val="Brdtekst2"/>
        </w:rPr>
        <w:t>Alt fotomateriale er fra tjenestetiden i Telemark og Aust-Agder, og består av 13 svart- hvitt fotografier fra området Hovin/Espeset øst for Tinnsjø, og av 112 fargedias fra Gvarv, Skien, Skotfoss, Arendal-området og Risør. Svart-hvitt fotografiene er tatt i april/mai 1940. Seks bi</w:t>
      </w:r>
      <w:r w:rsidR="00C22D5C">
        <w:rPr>
          <w:rStyle w:val="Brdtekst2"/>
        </w:rPr>
        <w:t>lder viser oppsetting av proviso</w:t>
      </w:r>
      <w:r w:rsidR="00C22D5C">
        <w:rPr>
          <w:rStyle w:val="Brdtekst2"/>
        </w:rPr>
        <w:t>risk vegbru til erstatning for Espeset bru, som ble sprengt av norske styrker. To bilder viser utsendingene fra Rjukan i det de blir mottatt av den tyske kommandanten ved Espeset bru. De øvrige er av mer gener</w:t>
      </w:r>
      <w:r w:rsidR="00C22D5C">
        <w:rPr>
          <w:rStyle w:val="Brdtekst2"/>
        </w:rPr>
        <w:t>ell art. Samlingen av fargedias</w:t>
      </w:r>
      <w:r w:rsidR="00C22D5C">
        <w:rPr>
          <w:rStyle w:val="Brdtekst2"/>
        </w:rPr>
        <w:t>er fra 1940-41, og omfatter så vel sommer- som vintermotiver. Her er det ingen direkte militære objekter. Freund har fotografert enkelte hus han har bodd i, og for øvrig har han med sitt kamera tilsynelatende oppført seg som en helt vanlig turist. Kvaliteten på både fargedias og svart-hvitt fotografier er god, selv med nåtidens målestokk. Samlingen er plassert under arkivskaper ”Tyske arkiver, Militært personarkiv. Tysk soldat Karl Freund”.</w:t>
      </w:r>
    </w:p>
    <w:p w:rsidR="00C22D5C" w:rsidRDefault="00C22D5C" w:rsidP="00C22D5C">
      <w:pPr>
        <w:pStyle w:val="Brdtekst5"/>
        <w:shd w:val="clear" w:color="auto" w:fill="auto"/>
        <w:ind w:right="-1006"/>
        <w:jc w:val="left"/>
        <w:rPr>
          <w:rStyle w:val="Bodytext51"/>
          <w:i w:val="0"/>
          <w:iCs w:val="0"/>
        </w:rPr>
      </w:pPr>
    </w:p>
    <w:p w:rsidR="00C22D5C" w:rsidRDefault="00C22D5C" w:rsidP="00FE1B0B">
      <w:pPr>
        <w:pStyle w:val="Bodytext50"/>
        <w:shd w:val="clear" w:color="auto" w:fill="auto"/>
        <w:spacing w:line="250" w:lineRule="exact"/>
        <w:ind w:right="-1006"/>
        <w:jc w:val="left"/>
        <w:rPr>
          <w:rStyle w:val="Bodytext51"/>
          <w:i/>
          <w:iCs/>
        </w:rPr>
      </w:pPr>
      <w:r>
        <w:rPr>
          <w:rStyle w:val="Bodytext51"/>
          <w:i/>
          <w:iCs/>
        </w:rPr>
        <w:t xml:space="preserve">Bildetekst: </w:t>
      </w:r>
      <w:r w:rsidR="00D877BC">
        <w:rPr>
          <w:rStyle w:val="Bodytext51"/>
          <w:i/>
          <w:iCs/>
        </w:rPr>
        <w:t>Rjukan overgis til tyske militære styrker ved Espeseth bru 4. mai 1940</w:t>
      </w:r>
      <w:proofErr w:type="gramStart"/>
      <w:r w:rsidR="00D877BC">
        <w:rPr>
          <w:rStyle w:val="Bodytext51"/>
          <w:i/>
          <w:iCs/>
        </w:rPr>
        <w:t>.Oberst</w:t>
      </w:r>
      <w:proofErr w:type="gramEnd"/>
      <w:r w:rsidR="00D877BC">
        <w:rPr>
          <w:rStyle w:val="Bodytext51"/>
          <w:i/>
          <w:iCs/>
        </w:rPr>
        <w:t xml:space="preserve"> Daserf?), varaordfører</w:t>
      </w:r>
      <w:r>
        <w:rPr>
          <w:rStyle w:val="Bodytext51"/>
          <w:i/>
          <w:iCs/>
        </w:rPr>
        <w:t xml:space="preserve"> A</w:t>
      </w:r>
      <w:r w:rsidR="00D877BC">
        <w:rPr>
          <w:rStyle w:val="Bodytext51"/>
          <w:i/>
          <w:iCs/>
        </w:rPr>
        <w:t>br. Scheie og bilsakkyndig Wendelborg.</w:t>
      </w:r>
    </w:p>
    <w:p w:rsidR="00C22D5C" w:rsidRDefault="00C22D5C" w:rsidP="00FE1B0B">
      <w:pPr>
        <w:pStyle w:val="Bodytext50"/>
        <w:shd w:val="clear" w:color="auto" w:fill="auto"/>
        <w:spacing w:line="250" w:lineRule="exact"/>
        <w:ind w:right="-1006"/>
        <w:jc w:val="left"/>
        <w:rPr>
          <w:rStyle w:val="Bodytext51"/>
          <w:i/>
          <w:iCs/>
        </w:rPr>
      </w:pPr>
    </w:p>
    <w:p w:rsidR="00C32010" w:rsidRDefault="00C22D5C" w:rsidP="00FE1B0B">
      <w:pPr>
        <w:pStyle w:val="Bodytext50"/>
        <w:shd w:val="clear" w:color="auto" w:fill="auto"/>
        <w:spacing w:line="250" w:lineRule="exact"/>
        <w:ind w:right="-1006"/>
        <w:jc w:val="left"/>
      </w:pPr>
      <w:r>
        <w:rPr>
          <w:rStyle w:val="Bodytext51"/>
          <w:i/>
          <w:iCs/>
        </w:rPr>
        <w:t xml:space="preserve">Bildetekst: </w:t>
      </w:r>
      <w:r w:rsidR="00D877BC">
        <w:rPr>
          <w:rStyle w:val="Bodytext51"/>
          <w:i/>
          <w:iCs/>
        </w:rPr>
        <w:t>Sjøtransport av tyske tropper</w:t>
      </w:r>
    </w:p>
    <w:p w:rsidR="00FE1B0B" w:rsidRDefault="00FE1B0B" w:rsidP="00FC20B8">
      <w:pPr>
        <w:pStyle w:val="Brdtekst5"/>
        <w:shd w:val="clear" w:color="auto" w:fill="auto"/>
        <w:ind w:right="-1006"/>
        <w:jc w:val="left"/>
        <w:rPr>
          <w:rStyle w:val="Brdtekst2"/>
        </w:rPr>
      </w:pPr>
    </w:p>
    <w:p w:rsidR="00C32010" w:rsidRDefault="00D877BC" w:rsidP="00FC20B8">
      <w:pPr>
        <w:pStyle w:val="Brdtekst5"/>
        <w:shd w:val="clear" w:color="auto" w:fill="auto"/>
        <w:ind w:right="-1006" w:firstLine="360"/>
        <w:jc w:val="left"/>
      </w:pPr>
      <w:r>
        <w:rPr>
          <w:rStyle w:val="Brdtekst2"/>
        </w:rPr>
        <w:t>Fra Niedersachsisches Staatsa</w:t>
      </w:r>
      <w:r w:rsidR="00C22D5C">
        <w:rPr>
          <w:rStyle w:val="Brdtekst2"/>
        </w:rPr>
        <w:t>rchiv, Osnabrü</w:t>
      </w:r>
      <w:r>
        <w:rPr>
          <w:rStyle w:val="Brdtekst2"/>
        </w:rPr>
        <w:t xml:space="preserve">ck, har Riksarkivet mottatt en usortert og uspesifisert samling på 67 amatørfotografier. Disse kom opprinnelig fra en ikke navngitt tysk soldat som tjenestegjorde i Norge under krigen. Fotografiene er stort sett i format 6x9 cm, og kvaliteten er ikke den beste. Bare ti bilder er hittil stedfestet med sikkerhet, fem fra Narvik og fem fra Oslo. Ti andre er trolig tatt i Tyskland. Tre bilder viser soldater med flyte- vester om bord i et handelsfartøy. To av bildene fra Oslo er tatt fra dekket på et fartøy, mens det ennå ligger en del snø på Ekeberg. De øvrige fotografiene </w:t>
      </w:r>
      <w:r>
        <w:rPr>
          <w:rStyle w:val="BodytextItalic"/>
        </w:rPr>
        <w:t>kan</w:t>
      </w:r>
      <w:r>
        <w:rPr>
          <w:rStyle w:val="Brdtekst2"/>
        </w:rPr>
        <w:t xml:space="preserve"> væ</w:t>
      </w:r>
      <w:r w:rsidR="00C22D5C">
        <w:rPr>
          <w:rStyle w:val="Brdtekst2"/>
        </w:rPr>
        <w:t>re fra Nordland, vesentlig kyst</w:t>
      </w:r>
      <w:r>
        <w:rPr>
          <w:rStyle w:val="Brdtekst2"/>
        </w:rPr>
        <w:t>områdene, og omfatter så vel militære aktiviteter som rene landskapsbilder.</w:t>
      </w:r>
    </w:p>
    <w:p w:rsidR="00C32010" w:rsidRDefault="00D877BC" w:rsidP="00C22D5C">
      <w:pPr>
        <w:pStyle w:val="Brdtekst5"/>
        <w:shd w:val="clear" w:color="auto" w:fill="auto"/>
        <w:ind w:right="-1006" w:firstLine="360"/>
        <w:jc w:val="left"/>
      </w:pPr>
      <w:r>
        <w:rPr>
          <w:rStyle w:val="Brdtekst2"/>
        </w:rPr>
        <w:t xml:space="preserve">Det er ikke blitt oppgitt hvilken avdeling soldat NN tilhørte. Billedsamlingen indikerer at han kom i land i Oslo og havnet i Narvik- området. Han </w:t>
      </w:r>
      <w:r>
        <w:rPr>
          <w:rStyle w:val="BodytextItalic"/>
        </w:rPr>
        <w:t>kan</w:t>
      </w:r>
      <w:r>
        <w:rPr>
          <w:rStyle w:val="Brdtekst2"/>
        </w:rPr>
        <w:t xml:space="preserve"> derfor ha tilhørt en gruppe på 400 mann fra 3. Gebirg Divis</w:t>
      </w:r>
      <w:r w:rsidR="00C22D5C">
        <w:rPr>
          <w:rStyle w:val="Brdtekst2"/>
        </w:rPr>
        <w:t>ion, som ifølge Hubatsch "Weseru</w:t>
      </w:r>
      <w:r>
        <w:rPr>
          <w:rStyle w:val="Brdtekst2"/>
        </w:rPr>
        <w:t>bung” (sidene 164, og 452-454) ble landsatt i Oslo og transportert med jernbane til Trondheim. Der skulle g</w:t>
      </w:r>
      <w:r w:rsidR="00C22D5C">
        <w:rPr>
          <w:rStyle w:val="Brdtekst2"/>
        </w:rPr>
        <w:t>ruppen slas sammen med Gebirg Jä</w:t>
      </w:r>
      <w:r>
        <w:rPr>
          <w:rStyle w:val="Brdtekst2"/>
        </w:rPr>
        <w:t>ger-Reg 138</w:t>
      </w:r>
      <w:proofErr w:type="gramStart"/>
      <w:r>
        <w:rPr>
          <w:rStyle w:val="Brdtekst2"/>
        </w:rPr>
        <w:t xml:space="preserve"> (3.</w:t>
      </w:r>
      <w:proofErr w:type="gramEnd"/>
      <w:r>
        <w:rPr>
          <w:rStyle w:val="Brdtekst2"/>
        </w:rPr>
        <w:t xml:space="preserve"> Gebirg Div.), som tidligere var landsatt i Trondheim, og transporteres videre nordover.</w:t>
      </w:r>
      <w:r w:rsidR="00C22D5C">
        <w:rPr>
          <w:rStyle w:val="Brdtekst2"/>
        </w:rPr>
        <w:t xml:space="preserve"> </w:t>
      </w:r>
      <w:r>
        <w:rPr>
          <w:rStyle w:val="Brdtekst2"/>
        </w:rPr>
        <w:t>Samlingen er lagret under arkivskaper ”Tysk</w:t>
      </w:r>
      <w:r w:rsidR="00C22D5C">
        <w:rPr>
          <w:rStyle w:val="Brdtekst2"/>
        </w:rPr>
        <w:t>e</w:t>
      </w:r>
      <w:r>
        <w:rPr>
          <w:rStyle w:val="Brdtekst2"/>
        </w:rPr>
        <w:t xml:space="preserve"> arkiver, Militært p</w:t>
      </w:r>
      <w:r w:rsidR="00C22D5C">
        <w:rPr>
          <w:rStyle w:val="Brdtekst2"/>
        </w:rPr>
        <w:t>erson</w:t>
      </w:r>
      <w:r>
        <w:rPr>
          <w:rStyle w:val="Brdtekst2"/>
        </w:rPr>
        <w:t>arkiv. Tysk soldat NN”.</w:t>
      </w:r>
    </w:p>
    <w:p w:rsidR="00C22D5C" w:rsidRDefault="00C22D5C" w:rsidP="00C22D5C">
      <w:pPr>
        <w:pStyle w:val="Brdtekst5"/>
        <w:shd w:val="clear" w:color="auto" w:fill="auto"/>
        <w:tabs>
          <w:tab w:val="right" w:pos="1992"/>
        </w:tabs>
        <w:ind w:right="-1006" w:firstLine="360"/>
        <w:jc w:val="left"/>
        <w:rPr>
          <w:rStyle w:val="Brdtekst2"/>
        </w:rPr>
      </w:pPr>
      <w:r>
        <w:rPr>
          <w:rStyle w:val="Brdtekst2"/>
        </w:rPr>
        <w:t>Begge e</w:t>
      </w:r>
      <w:r w:rsidR="00D877BC">
        <w:rPr>
          <w:rStyle w:val="Brdtekst2"/>
        </w:rPr>
        <w:t>nkeltarkivene er katalogisert i katalog nr. 1420/23 Tyske arkiver, Militæ</w:t>
      </w:r>
      <w:r>
        <w:rPr>
          <w:rStyle w:val="Brdtekst2"/>
        </w:rPr>
        <w:t>re personarkiver 1940-</w:t>
      </w:r>
      <w:r w:rsidR="00D877BC">
        <w:rPr>
          <w:rStyle w:val="Brdtekst2"/>
        </w:rPr>
        <w:t>1945.</w:t>
      </w:r>
      <w:bookmarkStart w:id="53" w:name="bookmark77"/>
    </w:p>
    <w:p w:rsidR="00C22D5C" w:rsidRDefault="00C22D5C">
      <w:pPr>
        <w:rPr>
          <w:rStyle w:val="Brdtekst2"/>
          <w:rFonts w:eastAsia="Courier New"/>
        </w:rPr>
      </w:pPr>
      <w:r>
        <w:rPr>
          <w:rStyle w:val="Brdtekst2"/>
          <w:rFonts w:eastAsia="Courier New"/>
        </w:rPr>
        <w:br w:type="page"/>
      </w:r>
    </w:p>
    <w:p w:rsidR="00C22D5C" w:rsidRDefault="00D877BC" w:rsidP="00C22D5C">
      <w:pPr>
        <w:pStyle w:val="Brdtekst5"/>
        <w:shd w:val="clear" w:color="auto" w:fill="auto"/>
        <w:tabs>
          <w:tab w:val="right" w:pos="1992"/>
        </w:tabs>
        <w:ind w:right="-1006"/>
        <w:jc w:val="left"/>
      </w:pPr>
      <w:r>
        <w:lastRenderedPageBreak/>
        <w:t>VED EN MILEPÆL - EN OPPSUMMERING</w:t>
      </w:r>
      <w:bookmarkEnd w:id="53"/>
    </w:p>
    <w:p w:rsidR="00C22D5C" w:rsidRDefault="00C22D5C" w:rsidP="00C22D5C">
      <w:pPr>
        <w:pStyle w:val="Brdtekst5"/>
        <w:shd w:val="clear" w:color="auto" w:fill="auto"/>
        <w:tabs>
          <w:tab w:val="right" w:pos="1992"/>
        </w:tabs>
        <w:ind w:right="-1006"/>
        <w:jc w:val="left"/>
      </w:pPr>
    </w:p>
    <w:p w:rsidR="00C32010" w:rsidRDefault="00D877BC" w:rsidP="00C22D5C">
      <w:pPr>
        <w:pStyle w:val="Brdtekst5"/>
        <w:shd w:val="clear" w:color="auto" w:fill="auto"/>
        <w:tabs>
          <w:tab w:val="right" w:pos="1992"/>
        </w:tabs>
        <w:ind w:right="-1006"/>
        <w:jc w:val="left"/>
      </w:pPr>
      <w:r>
        <w:rPr>
          <w:rStyle w:val="Bodytext21"/>
          <w:b w:val="0"/>
          <w:bCs w:val="0"/>
          <w:i w:val="0"/>
          <w:iCs w:val="0"/>
        </w:rPr>
        <w:t>John Herstad, Riksarkivar</w:t>
      </w:r>
    </w:p>
    <w:p w:rsidR="00C22D5C" w:rsidRDefault="00C22D5C" w:rsidP="00FC20B8">
      <w:pPr>
        <w:pStyle w:val="Brdtekst5"/>
        <w:shd w:val="clear" w:color="auto" w:fill="auto"/>
        <w:ind w:right="-1006"/>
        <w:jc w:val="left"/>
        <w:rPr>
          <w:rStyle w:val="Brdtekst2"/>
        </w:rPr>
      </w:pPr>
    </w:p>
    <w:p w:rsidR="00C22D5C" w:rsidRDefault="00D877BC" w:rsidP="00C22D5C">
      <w:pPr>
        <w:pStyle w:val="Brdtekst5"/>
        <w:shd w:val="clear" w:color="auto" w:fill="auto"/>
        <w:ind w:right="-1006"/>
        <w:jc w:val="left"/>
      </w:pPr>
      <w:r>
        <w:rPr>
          <w:rStyle w:val="Brdtekst2"/>
        </w:rPr>
        <w:t xml:space="preserve">Kommentarene til min milepæl-artikkel i Arkivmagasinet </w:t>
      </w:r>
      <w:r w:rsidR="00C22D5C">
        <w:rPr>
          <w:rStyle w:val="Brdtekst2"/>
        </w:rPr>
        <w:t>1/1999 var interessant lesning f</w:t>
      </w:r>
      <w:r>
        <w:rPr>
          <w:rStyle w:val="Brdtekst2"/>
        </w:rPr>
        <w:t>or en riksarkivar og gir meg anledning til å utdype noe av det jeg skrev. La meg ta det i samme rekkefølge som kommentarene ligger, og da først Jorunn Bødtker som ganske riktig peker på at det er et viktig spørsmål hvordan man skal organisere, og hvor man skal forankre den fremtidige arkivfagundervisningen. Dette spørsmålet har opptatt meg allerede en tid lang. Riksarkivaren vil av mange grunner måtte se på sitt engasjement når det gjelder arkivfaget, både når det gj</w:t>
      </w:r>
      <w:r w:rsidR="00C22D5C">
        <w:rPr>
          <w:rStyle w:val="Brdtekst2"/>
        </w:rPr>
        <w:t>elder organiseringen og ressurs</w:t>
      </w:r>
      <w:r w:rsidR="00C22D5C">
        <w:rPr>
          <w:rStyle w:val="Brdtekst2"/>
        </w:rPr>
        <w:t xml:space="preserve">bruken. Slik jeg vurderer situasjonen kan en høyskoleløsning være aktuell, men jeg er ikke overbevist om at dette vil være den eneste eller beste løsningen. Den løsningen vi velger, må være klart bedre enn den ordningen vi har i dag. Dagens ordning har gitt meget gode resultater, og den var den eneste farbare vei da vi etablerte den. Muligens vil det nå være lettere </w:t>
      </w:r>
      <w:proofErr w:type="gramStart"/>
      <w:r w:rsidR="00C22D5C">
        <w:rPr>
          <w:rStyle w:val="Brdtekst2"/>
        </w:rPr>
        <w:t>å</w:t>
      </w:r>
      <w:proofErr w:type="gramEnd"/>
      <w:r w:rsidR="00C22D5C">
        <w:rPr>
          <w:rStyle w:val="Brdtekst2"/>
        </w:rPr>
        <w:t xml:space="preserve"> lå til andre gode løsninger, men jeg tror vi skal tenke oss nøye om før vi slår ut badevannet, så ikke barnet følger med.</w:t>
      </w:r>
    </w:p>
    <w:p w:rsidR="00C22D5C" w:rsidRDefault="00C22D5C" w:rsidP="00FC20B8">
      <w:pPr>
        <w:pStyle w:val="Bodytext50"/>
        <w:shd w:val="clear" w:color="auto" w:fill="auto"/>
        <w:spacing w:line="250" w:lineRule="exact"/>
        <w:ind w:right="-1006"/>
        <w:jc w:val="left"/>
        <w:rPr>
          <w:rStyle w:val="Bodytext51"/>
          <w:i/>
          <w:iCs/>
        </w:rPr>
      </w:pPr>
    </w:p>
    <w:p w:rsidR="00C32010" w:rsidRDefault="00C22D5C" w:rsidP="00FC20B8">
      <w:pPr>
        <w:pStyle w:val="Bodytext50"/>
        <w:shd w:val="clear" w:color="auto" w:fill="auto"/>
        <w:spacing w:line="250" w:lineRule="exact"/>
        <w:ind w:right="-1006"/>
        <w:jc w:val="left"/>
        <w:rPr>
          <w:rStyle w:val="Bodytext51"/>
          <w:i/>
          <w:iCs/>
        </w:rPr>
      </w:pPr>
      <w:r>
        <w:rPr>
          <w:rStyle w:val="Bodytext51"/>
          <w:i/>
          <w:iCs/>
        </w:rPr>
        <w:t xml:space="preserve">Bildetekst: </w:t>
      </w:r>
      <w:r w:rsidR="00D877BC">
        <w:rPr>
          <w:rStyle w:val="Bodytext51"/>
          <w:i/>
          <w:iCs/>
        </w:rPr>
        <w:t>Mynt fra den romerske republikk: Aes grave med adversmotiv av Janus. Foto: Lill-Ann Chepstow-Lusty, Universitetets Myntkabinett, Oslo.</w:t>
      </w:r>
    </w:p>
    <w:p w:rsidR="00C22D5C" w:rsidRDefault="00C22D5C" w:rsidP="00FC20B8">
      <w:pPr>
        <w:pStyle w:val="Bodytext50"/>
        <w:shd w:val="clear" w:color="auto" w:fill="auto"/>
        <w:spacing w:line="250" w:lineRule="exact"/>
        <w:ind w:right="-1006"/>
        <w:jc w:val="left"/>
      </w:pPr>
    </w:p>
    <w:p w:rsidR="00C32010" w:rsidRDefault="00D877BC" w:rsidP="00FC20B8">
      <w:pPr>
        <w:pStyle w:val="Brdtekst5"/>
        <w:shd w:val="clear" w:color="auto" w:fill="auto"/>
        <w:ind w:right="-1006" w:firstLine="360"/>
        <w:jc w:val="left"/>
      </w:pPr>
      <w:r>
        <w:rPr>
          <w:rStyle w:val="Brdtekst2"/>
        </w:rPr>
        <w:t>Hvorfor arkiver - hvordan begrunner Riksarkivaren at det er viktig å ta vare på arkivene - spør Knut Kjeldstadli. Det er en betimelig kommentar, for som Kjeldstadli påpeker, var dette aspektet ganske så fraværende i min artikkel. Og slik blir det gjerne med det som ligger en mest på sinnet til daglig. Men det er ikke fraværende i vår hverdag, og vi har nylig levert tekst til en brosjyre beregnet på de kommunale arkivene som sier det slik:</w:t>
      </w:r>
    </w:p>
    <w:p w:rsidR="00C32010" w:rsidRDefault="00D877BC" w:rsidP="00FC20B8">
      <w:pPr>
        <w:pStyle w:val="Bodytext50"/>
        <w:shd w:val="clear" w:color="auto" w:fill="auto"/>
        <w:spacing w:line="250" w:lineRule="exact"/>
        <w:ind w:right="-1006"/>
        <w:jc w:val="left"/>
      </w:pPr>
      <w:r>
        <w:rPr>
          <w:rStyle w:val="Bodytext51"/>
          <w:i/>
          <w:iCs/>
        </w:rPr>
        <w:t>HVORFOR ARKIV?</w:t>
      </w:r>
    </w:p>
    <w:p w:rsidR="00C32010" w:rsidRDefault="00D877BC" w:rsidP="00FC20B8">
      <w:pPr>
        <w:pStyle w:val="Bodytext50"/>
        <w:shd w:val="clear" w:color="auto" w:fill="auto"/>
        <w:spacing w:line="250" w:lineRule="exact"/>
        <w:ind w:right="-1006"/>
        <w:jc w:val="left"/>
      </w:pPr>
      <w:r>
        <w:rPr>
          <w:rStyle w:val="Bodytext51"/>
          <w:i/>
          <w:iCs/>
        </w:rPr>
        <w:t>Fordi arkivene skal:</w:t>
      </w:r>
    </w:p>
    <w:p w:rsidR="00C32010" w:rsidRDefault="00D877BC" w:rsidP="00FC20B8">
      <w:pPr>
        <w:pStyle w:val="Bodytext50"/>
        <w:numPr>
          <w:ilvl w:val="0"/>
          <w:numId w:val="11"/>
        </w:numPr>
        <w:shd w:val="clear" w:color="auto" w:fill="auto"/>
        <w:spacing w:line="250" w:lineRule="exact"/>
        <w:ind w:right="-1006"/>
        <w:jc w:val="left"/>
      </w:pPr>
      <w:r>
        <w:rPr>
          <w:rStyle w:val="Bodytext51"/>
          <w:i/>
          <w:iCs/>
        </w:rPr>
        <w:t xml:space="preserve"> sikre at kommunen for all ettertid kan dokumentere sine vedtak og tiltak</w:t>
      </w:r>
    </w:p>
    <w:p w:rsidR="00C32010" w:rsidRDefault="00D877BC" w:rsidP="00FC20B8">
      <w:pPr>
        <w:pStyle w:val="Bodytext50"/>
        <w:numPr>
          <w:ilvl w:val="0"/>
          <w:numId w:val="11"/>
        </w:numPr>
        <w:shd w:val="clear" w:color="auto" w:fill="auto"/>
        <w:spacing w:line="250" w:lineRule="exact"/>
        <w:ind w:right="-1006"/>
        <w:jc w:val="left"/>
      </w:pPr>
      <w:r>
        <w:rPr>
          <w:rStyle w:val="Bodytext51"/>
          <w:i/>
          <w:iCs/>
        </w:rPr>
        <w:t xml:space="preserve"> sikre innbyggerne i kommunen adgang til viktig informasjon om kommunens planer og virksomhet</w:t>
      </w:r>
    </w:p>
    <w:p w:rsidR="00C32010" w:rsidRDefault="00D877BC" w:rsidP="00FC20B8">
      <w:pPr>
        <w:pStyle w:val="Bodytext50"/>
        <w:numPr>
          <w:ilvl w:val="0"/>
          <w:numId w:val="11"/>
        </w:numPr>
        <w:shd w:val="clear" w:color="auto" w:fill="auto"/>
        <w:spacing w:line="250" w:lineRule="exact"/>
        <w:ind w:right="-1006"/>
        <w:jc w:val="left"/>
      </w:pPr>
      <w:r>
        <w:rPr>
          <w:rStyle w:val="Bodytext51"/>
          <w:i/>
          <w:iCs/>
        </w:rPr>
        <w:t xml:space="preserve"> sikre at innbyggerne kan dokumentere e</w:t>
      </w:r>
      <w:r w:rsidR="00C22D5C">
        <w:rPr>
          <w:rStyle w:val="Bodytext51"/>
          <w:i/>
          <w:iCs/>
        </w:rPr>
        <w:t>gne rettigheter og eiendom og tr</w:t>
      </w:r>
      <w:r>
        <w:rPr>
          <w:rStyle w:val="Bodytext51"/>
          <w:i/>
          <w:iCs/>
        </w:rPr>
        <w:t>ygge personlig rettssikkerhet</w:t>
      </w:r>
    </w:p>
    <w:p w:rsidR="00C32010" w:rsidRDefault="00D877BC" w:rsidP="00FC20B8">
      <w:pPr>
        <w:pStyle w:val="Bodytext50"/>
        <w:numPr>
          <w:ilvl w:val="0"/>
          <w:numId w:val="11"/>
        </w:numPr>
        <w:shd w:val="clear" w:color="auto" w:fill="auto"/>
        <w:spacing w:line="250" w:lineRule="exact"/>
        <w:ind w:right="-1006"/>
        <w:jc w:val="left"/>
      </w:pPr>
      <w:r>
        <w:rPr>
          <w:rStyle w:val="Bodytext51"/>
          <w:i/>
          <w:iCs/>
        </w:rPr>
        <w:t xml:space="preserve"> sikre innbyggerne i kommunen informasjon som kan brukes i kulturelle aktiviteter</w:t>
      </w:r>
    </w:p>
    <w:p w:rsidR="00C32010" w:rsidRDefault="00D877BC" w:rsidP="00FC20B8">
      <w:pPr>
        <w:pStyle w:val="Bodytext50"/>
        <w:numPr>
          <w:ilvl w:val="0"/>
          <w:numId w:val="11"/>
        </w:numPr>
        <w:shd w:val="clear" w:color="auto" w:fill="auto"/>
        <w:spacing w:line="250" w:lineRule="exact"/>
        <w:ind w:right="-1006"/>
        <w:jc w:val="left"/>
      </w:pPr>
      <w:r>
        <w:rPr>
          <w:rStyle w:val="Bodytext51"/>
          <w:i/>
          <w:iCs/>
        </w:rPr>
        <w:t xml:space="preserve"> sikre at kommunens historie kan skrives i fremtiden</w:t>
      </w:r>
    </w:p>
    <w:p w:rsidR="00C32010" w:rsidRDefault="00D877BC" w:rsidP="00FC20B8">
      <w:pPr>
        <w:pStyle w:val="Brdtekst5"/>
        <w:shd w:val="clear" w:color="auto" w:fill="auto"/>
        <w:ind w:right="-1006" w:firstLine="360"/>
        <w:jc w:val="left"/>
      </w:pPr>
      <w:r>
        <w:rPr>
          <w:rStyle w:val="Brdtekst2"/>
        </w:rPr>
        <w:t>I sum dreier arkivbevaring seg om å sikre demokratiske rettigheter i mange fasetter.</w:t>
      </w:r>
    </w:p>
    <w:p w:rsidR="00C32010" w:rsidRDefault="00D877BC" w:rsidP="00C22D5C">
      <w:pPr>
        <w:pStyle w:val="Brdtekst5"/>
        <w:shd w:val="clear" w:color="auto" w:fill="auto"/>
        <w:ind w:right="-1006" w:firstLine="360"/>
        <w:jc w:val="left"/>
      </w:pPr>
      <w:r>
        <w:rPr>
          <w:rStyle w:val="Brdtekst2"/>
        </w:rPr>
        <w:t>Brukeraspektet har vært helt sentralt for Riksarkivaren gjennom hele den omstilling</w:t>
      </w:r>
      <w:r w:rsidR="00C22D5C">
        <w:rPr>
          <w:rStyle w:val="Brdtekst2"/>
        </w:rPr>
        <w:t xml:space="preserve"> </w:t>
      </w:r>
      <w:r>
        <w:rPr>
          <w:rStyle w:val="Brdtekst2"/>
        </w:rPr>
        <w:t>som 1980-og -90-å</w:t>
      </w:r>
      <w:r w:rsidR="00C22D5C">
        <w:rPr>
          <w:rStyle w:val="Brdtekst2"/>
        </w:rPr>
        <w:t>r</w:t>
      </w:r>
      <w:r w:rsidR="00B85D60">
        <w:rPr>
          <w:rStyle w:val="Brdtekst2"/>
        </w:rPr>
        <w:t>e</w:t>
      </w:r>
      <w:r>
        <w:rPr>
          <w:rStyle w:val="Brdtekst2"/>
        </w:rPr>
        <w:t>ne representerer i Arkivverket. Vår evne og vilje til å formidle arkivenes innhold må fornyes og utvikles hele tiden, og arkivarenes vitenskapelige kvalifikasjoner og den forskningsretten denne stillingsgruppen har, skal nettopp sette dem i stand til å se og formidle til brukerne det potensialet arkivene har. Her har vi forbedret oss betydelig de senere år, men de elektroniske arkivene stiller oss nå overfor helt nye utfordringer på dette feltet. Her kan det vise seg å være behov for å spesialisere brukertjenestene våre slik at institusjonene i Arkivverket lar litt forskjellige oppgaver. Men dette trenger vi noe tid på oss for å utvikle og bygge opp, og det vil ikke si at det enkelte statsarkiv lår et mer lokalt preg enn nå, slik Hans Petter Schjønsby ønsker seg. Statsarkivene er tilstrekkelig forskjellige som de allerede er, og med de formidable oppgaver og utfordringer som ligger foran oss må vi søke primært etter å utvikle alle institusjonene slik at de leverer hensiktsmessige tjenester i et nasjonalt perspektiv. Det betyr ikke at vi ikke kan samarbeide, knytte allianser eller inngå formelt samarbeid på lokalt, regionalt eller nasjonalt nivå.</w:t>
      </w:r>
    </w:p>
    <w:p w:rsidR="00C32010" w:rsidRDefault="00D877BC" w:rsidP="00FC20B8">
      <w:pPr>
        <w:pStyle w:val="Brdtekst5"/>
        <w:shd w:val="clear" w:color="auto" w:fill="auto"/>
        <w:ind w:right="-1006" w:firstLine="360"/>
        <w:jc w:val="left"/>
      </w:pPr>
      <w:r>
        <w:rPr>
          <w:rStyle w:val="Brdtekst2"/>
        </w:rPr>
        <w:t xml:space="preserve">Når det gjelder </w:t>
      </w:r>
      <w:proofErr w:type="gramStart"/>
      <w:r>
        <w:rPr>
          <w:rStyle w:val="Brdtekst2"/>
        </w:rPr>
        <w:t>å</w:t>
      </w:r>
      <w:proofErr w:type="gramEnd"/>
      <w:r>
        <w:rPr>
          <w:rStyle w:val="Brdtekst2"/>
        </w:rPr>
        <w:t xml:space="preserve"> lå digitalisert arkivmateriale, vil </w:t>
      </w:r>
      <w:r w:rsidR="00C22D5C">
        <w:rPr>
          <w:rStyle w:val="Brdtekst2"/>
        </w:rPr>
        <w:t>jeg absolutt si meg enig med Bjø</w:t>
      </w:r>
      <w:r>
        <w:rPr>
          <w:rStyle w:val="Brdtekst2"/>
        </w:rPr>
        <w:t>rn Nilsen i at det vil være av interesse for oss å etablere et forpliktende samarbeid med brukerne når det gjelder å registrere viktige arkivserier. Her er vi faktisk allerede i gang med innspill i en prosess som virker lovende i utgangspunktet.</w:t>
      </w:r>
    </w:p>
    <w:p w:rsidR="00C32010" w:rsidRDefault="00D877BC" w:rsidP="00FC20B8">
      <w:pPr>
        <w:pStyle w:val="Brdtekst5"/>
        <w:shd w:val="clear" w:color="auto" w:fill="auto"/>
        <w:ind w:right="-1006" w:firstLine="360"/>
        <w:jc w:val="left"/>
      </w:pPr>
      <w:r>
        <w:rPr>
          <w:rStyle w:val="Brdtekst2"/>
        </w:rPr>
        <w:lastRenderedPageBreak/>
        <w:t>Alf R. Jacobsen har et spennende perspektiv på jounalistikken og journalistenes rolle i relasjon til arkivene. Jeg deler den oppfatning at her har vi et felt som både er viktig og krevende. Tanken om et kontaktforum til felles nytte i et formidlingsperspektiv er noe jeg absolutt skal vurdere nærmere. Kanskje kunne det startet med et lite seminar her i Riksarkivet der ideene og ønskene fikk blomstre fritt noen timer en lørdag formiddag på høstparten 1999.</w:t>
      </w:r>
    </w:p>
    <w:p w:rsidR="00C32010" w:rsidRDefault="00D877BC" w:rsidP="00FC20B8">
      <w:pPr>
        <w:pStyle w:val="Brdtekst5"/>
        <w:shd w:val="clear" w:color="auto" w:fill="auto"/>
        <w:ind w:right="-1006" w:firstLine="360"/>
        <w:jc w:val="left"/>
        <w:sectPr w:rsidR="00C32010">
          <w:headerReference w:type="even" r:id="rId29"/>
          <w:headerReference w:type="default" r:id="rId30"/>
          <w:footerReference w:type="even" r:id="rId31"/>
          <w:footerReference w:type="default" r:id="rId32"/>
          <w:headerReference w:type="first" r:id="rId33"/>
          <w:footerReference w:type="first" r:id="rId34"/>
          <w:type w:val="continuous"/>
          <w:pgSz w:w="11909" w:h="16834"/>
          <w:pgMar w:top="2952" w:right="1987" w:bottom="2640" w:left="2001" w:header="0" w:footer="3" w:gutter="0"/>
          <w:cols w:space="720"/>
          <w:noEndnote/>
          <w:docGrid w:linePitch="360"/>
        </w:sectPr>
      </w:pPr>
      <w:r>
        <w:rPr>
          <w:rStyle w:val="Brdtekst2"/>
        </w:rPr>
        <w:t>Takk for spennende kommentarer.</w:t>
      </w:r>
    </w:p>
    <w:p w:rsidR="00DC436B" w:rsidRDefault="00DC436B">
      <w:pPr>
        <w:rPr>
          <w:rFonts w:ascii="Times New Roman" w:eastAsia="Times New Roman" w:hAnsi="Times New Roman" w:cs="Times New Roman"/>
          <w:b/>
          <w:bCs/>
          <w:spacing w:val="-10"/>
          <w:sz w:val="36"/>
          <w:szCs w:val="36"/>
        </w:rPr>
      </w:pPr>
      <w:bookmarkStart w:id="54" w:name="bookmark78"/>
      <w:r>
        <w:lastRenderedPageBreak/>
        <w:br w:type="page"/>
      </w:r>
    </w:p>
    <w:p w:rsidR="00C32010" w:rsidRDefault="00D877BC" w:rsidP="00FC20B8">
      <w:pPr>
        <w:pStyle w:val="Heading30"/>
        <w:keepNext/>
        <w:keepLines/>
        <w:shd w:val="clear" w:color="auto" w:fill="auto"/>
        <w:spacing w:line="360" w:lineRule="exact"/>
        <w:ind w:right="-1006"/>
      </w:pPr>
      <w:r>
        <w:t>DET NORSKE ARKIVLANDSKAPET</w:t>
      </w:r>
      <w:bookmarkEnd w:id="54"/>
    </w:p>
    <w:p w:rsidR="00DC436B" w:rsidRDefault="00DC436B" w:rsidP="00DC436B">
      <w:pPr>
        <w:pStyle w:val="Bodytext20"/>
        <w:shd w:val="clear" w:color="auto" w:fill="auto"/>
        <w:spacing w:line="180" w:lineRule="exact"/>
        <w:ind w:right="-1006"/>
        <w:jc w:val="left"/>
        <w:rPr>
          <w:rStyle w:val="Bodytext21"/>
          <w:b/>
          <w:bCs/>
          <w:i/>
          <w:iCs/>
        </w:rPr>
      </w:pPr>
    </w:p>
    <w:p w:rsidR="00DC436B" w:rsidRDefault="00D877BC" w:rsidP="00DC436B">
      <w:pPr>
        <w:pStyle w:val="Bodytext20"/>
        <w:shd w:val="clear" w:color="auto" w:fill="auto"/>
        <w:spacing w:line="180" w:lineRule="exact"/>
        <w:ind w:right="-1006"/>
        <w:jc w:val="left"/>
        <w:rPr>
          <w:rStyle w:val="Bodytext21"/>
          <w:b/>
          <w:bCs/>
          <w:i/>
          <w:iCs/>
        </w:rPr>
      </w:pPr>
      <w:r>
        <w:rPr>
          <w:rStyle w:val="Bodytext21"/>
          <w:b/>
          <w:bCs/>
          <w:i/>
          <w:iCs/>
        </w:rPr>
        <w:t>Jorunn Dobbe, sekretær, Landslaget for lokal- og privatarkiv</w:t>
      </w:r>
    </w:p>
    <w:p w:rsidR="00DC436B" w:rsidRDefault="00DC436B" w:rsidP="00DC436B">
      <w:pPr>
        <w:pStyle w:val="Bodytext20"/>
        <w:shd w:val="clear" w:color="auto" w:fill="auto"/>
        <w:spacing w:line="180" w:lineRule="exact"/>
        <w:ind w:right="-1006"/>
        <w:jc w:val="left"/>
        <w:rPr>
          <w:rStyle w:val="Brdtekst2"/>
        </w:rPr>
      </w:pPr>
    </w:p>
    <w:p w:rsidR="00C32010" w:rsidRDefault="00DC436B" w:rsidP="00FC20B8">
      <w:pPr>
        <w:pStyle w:val="Brdtekst5"/>
        <w:shd w:val="clear" w:color="auto" w:fill="auto"/>
        <w:ind w:right="-1006"/>
        <w:jc w:val="left"/>
      </w:pPr>
      <w:r>
        <w:rPr>
          <w:rStyle w:val="Brdtekst2"/>
        </w:rPr>
        <w:t>Landslaget f</w:t>
      </w:r>
      <w:r w:rsidR="00D877BC">
        <w:rPr>
          <w:rStyle w:val="Brdtekst2"/>
        </w:rPr>
        <w:t>or lokal- og privatarkiv (LLP) har gjennomført cn kartlegging av institusjoner som oppbevarer arkiv utenfor Arkivverket. LLP ønsket mer kunnskap om arkivbestanden i disse institusjonene. Det er mange forskjellige institusjoner i Norge som arbeider med arkiv, enten som sitt hovedarbeidsområde eller som en del av sin virksomhet. Vel 160 av disse er medlemmer i LLP. Kartleggingen er i første omgang begrenset til LLPs medlemmer. Medlemsmassen omfatter de fleste store og små arkivinstitusjonene i landet, til sammen godt over 50 institusjoner</w:t>
      </w:r>
      <w:r w:rsidR="00B85D60">
        <w:rPr>
          <w:rStyle w:val="Brdtekst2"/>
        </w:rPr>
        <w:t xml:space="preserve">. I </w:t>
      </w:r>
      <w:r w:rsidR="00D877BC">
        <w:rPr>
          <w:rStyle w:val="Brdtekst2"/>
        </w:rPr>
        <w:t>tillegg står mer enn 40 museer på medlemslisten og en rekke kommuner og fylkeskommuner, organisasjoner og be- drifter, bibliotek, historielag og fagsentra samt noen enkeltpersoner. Riksarkivets privatarkiv- avdeling samt tre statsarkiver er også medlemmer i LLP, men disse er ikke med i undersøkelsen siden den begrenser seg til institusjoner utenfor Arkivverket.</w:t>
      </w:r>
    </w:p>
    <w:p w:rsidR="00C32010" w:rsidRDefault="00D877BC" w:rsidP="00FC20B8">
      <w:pPr>
        <w:pStyle w:val="Brdtekst5"/>
        <w:shd w:val="clear" w:color="auto" w:fill="auto"/>
        <w:ind w:right="-1006" w:firstLine="360"/>
        <w:jc w:val="left"/>
      </w:pPr>
      <w:r>
        <w:rPr>
          <w:rStyle w:val="Brdtekst2"/>
        </w:rPr>
        <w:t>LLP mener at det er viktig å få samlet informasjon om arkivene også utenfor Arkivverket slik at vi har mer kunnskap om situasjonen for den vesentlige delen av arkivmassen som LLP-medlemmene har i sin varetekt. Dette er viktig ikke bare for planlegging av arbeidsområder innen organisasjonen, men også for å ha mer kunnskap ved valg av arkivpolitiske satsningsområder og påvirkning av bevilgende myndigheter.</w:t>
      </w:r>
    </w:p>
    <w:p w:rsidR="00C32010" w:rsidRDefault="00D877BC" w:rsidP="00FC20B8">
      <w:pPr>
        <w:pStyle w:val="Heading40"/>
        <w:keepNext/>
        <w:keepLines/>
        <w:shd w:val="clear" w:color="auto" w:fill="auto"/>
        <w:ind w:right="-1006"/>
        <w:jc w:val="left"/>
      </w:pPr>
      <w:bookmarkStart w:id="55" w:name="bookmark79"/>
      <w:r>
        <w:t>UNDERSØKELSEN</w:t>
      </w:r>
      <w:bookmarkEnd w:id="55"/>
    </w:p>
    <w:p w:rsidR="00C32010" w:rsidRDefault="00D877BC" w:rsidP="00FC20B8">
      <w:pPr>
        <w:pStyle w:val="Brdtekst5"/>
        <w:shd w:val="clear" w:color="auto" w:fill="auto"/>
        <w:ind w:right="-1006"/>
        <w:jc w:val="left"/>
      </w:pPr>
      <w:r>
        <w:rPr>
          <w:rStyle w:val="Brdtekst2"/>
        </w:rPr>
        <w:t xml:space="preserve">Spørreskjema ble sendt ut til alle LLPs medlemmer og vi fikk inn svar fra 152 institusjoner, det vil si en svarprosent på </w:t>
      </w:r>
      <w:proofErr w:type="gramStart"/>
      <w:r>
        <w:rPr>
          <w:rStyle w:val="Brdtekst2"/>
        </w:rPr>
        <w:t>72%</w:t>
      </w:r>
      <w:proofErr w:type="gramEnd"/>
      <w:r>
        <w:rPr>
          <w:rStyle w:val="Brdtekst2"/>
        </w:rPr>
        <w:t>. Det ble bl.a</w:t>
      </w:r>
      <w:r w:rsidR="00DC436B">
        <w:rPr>
          <w:rStyle w:val="Brdtekst2"/>
        </w:rPr>
        <w:t>.</w:t>
      </w:r>
      <w:r>
        <w:rPr>
          <w:rStyle w:val="Brdtekst2"/>
        </w:rPr>
        <w:t xml:space="preserve"> spurt etter informasjon om arkivbestanden; hvor mye, hva slags type og tilvekst. Videre ønsket vi informasjon om forespørsler og formidling, personale og økonomi, samt lokaler og datasystemer. De forskjellige institusjonene ble gruppert etter type ved bearbeidelsen av informasjonen i de innkomne svarene. Tallene for arkivinstitusjonene og museene er ganske representative</w:t>
      </w:r>
      <w:r w:rsidR="00B85D60">
        <w:rPr>
          <w:rStyle w:val="Brdtekst2"/>
        </w:rPr>
        <w:t xml:space="preserve">. I </w:t>
      </w:r>
      <w:r>
        <w:rPr>
          <w:rStyle w:val="Brdtekst2"/>
        </w:rPr>
        <w:t>de andre gruppene er antallet institusjoner i hver gruppe forholdsvis lite, men informasjonen som kommer fram i undersøkelsen er likevel illustrerende.</w:t>
      </w:r>
    </w:p>
    <w:p w:rsidR="00C32010" w:rsidRDefault="00D877BC" w:rsidP="00FC20B8">
      <w:pPr>
        <w:pStyle w:val="Brdtekst5"/>
        <w:shd w:val="clear" w:color="auto" w:fill="auto"/>
        <w:ind w:right="-1006" w:firstLine="360"/>
        <w:jc w:val="left"/>
      </w:pPr>
      <w:r>
        <w:rPr>
          <w:rStyle w:val="Brdtekst2"/>
        </w:rPr>
        <w:t>Nedenfor følger en kort presentasjon av noen av resultatene som har kommet fram i undersøkelsen.</w:t>
      </w:r>
    </w:p>
    <w:p w:rsidR="00C32010" w:rsidRDefault="00D877BC" w:rsidP="00FC20B8">
      <w:pPr>
        <w:pStyle w:val="Heading40"/>
        <w:keepNext/>
        <w:keepLines/>
        <w:shd w:val="clear" w:color="auto" w:fill="auto"/>
        <w:ind w:right="-1006"/>
        <w:jc w:val="left"/>
      </w:pPr>
      <w:bookmarkStart w:id="56" w:name="bookmark80"/>
      <w:r>
        <w:t>ARKIVMENGDE I ARKIVINSTITUSJONENE</w:t>
      </w:r>
      <w:bookmarkEnd w:id="56"/>
    </w:p>
    <w:p w:rsidR="00C32010" w:rsidRDefault="00D877BC" w:rsidP="00FC20B8">
      <w:pPr>
        <w:pStyle w:val="Brdtekst5"/>
        <w:shd w:val="clear" w:color="auto" w:fill="auto"/>
        <w:ind w:right="-1006"/>
        <w:jc w:val="left"/>
      </w:pPr>
      <w:r>
        <w:rPr>
          <w:rStyle w:val="Brdtekst2"/>
        </w:rPr>
        <w:t>De 44 små og store arkivinstitusjonene som er med i undersøkelsen, har faglig ansvar for over 15 100 arkiver. Dette utgjør mer enn 47 800 hyllemeter. Det meste av dette oppbevares i arkivinstitusjonene. De interkommunale arkivene (IKAene) er ennå</w:t>
      </w:r>
      <w:r w:rsidR="00DC436B">
        <w:rPr>
          <w:rStyle w:val="Brdtekst2"/>
        </w:rPr>
        <w:t xml:space="preserve"> ikke vanlige depotinstitusjo</w:t>
      </w:r>
      <w:r>
        <w:rPr>
          <w:rStyle w:val="Brdtekst2"/>
        </w:rPr>
        <w:t>ner for kommunenes ordinære eldre arkiver. Arkivene blir hentet inn til IKAene for ordning, registrering og katalogisering og så tilbakeført til kommunene i ordnet stand. Disse tilbake- førte arkivene er også regnet med i totaltallet for arkivbestanden fordi det illustrerer mengden arkivmateriale institusjonene faktisk arbeider med. En del arkivmateriale blir ikke tilbakeført etter ordning fordi enkelte kommuner ikke har tilfredsstillende arkivrom. De fleste IKAene er depot for personregistre og disse avleveres jevnlig fra medlemskommunene.</w:t>
      </w:r>
    </w:p>
    <w:p w:rsidR="00C32010" w:rsidRDefault="00D877BC" w:rsidP="00DC436B">
      <w:pPr>
        <w:pStyle w:val="Brdtekst5"/>
        <w:shd w:val="clear" w:color="auto" w:fill="auto"/>
        <w:ind w:right="-1006" w:firstLine="360"/>
        <w:jc w:val="left"/>
      </w:pPr>
      <w:r>
        <w:rPr>
          <w:rStyle w:val="Brdtekst2"/>
        </w:rPr>
        <w:t>Den største delen av arkivmaterialet som kommer inn til arkivinstitusjonene, er tilvekst til arkiver de allerede har i depotet. Dette kan forklares med forholdet som de enkelte institusjon</w:t>
      </w:r>
      <w:r w:rsidR="00DC436B">
        <w:rPr>
          <w:rStyle w:val="Brdtekst2"/>
        </w:rPr>
        <w:t>stypene</w:t>
      </w:r>
      <w:r>
        <w:rPr>
          <w:rStyle w:val="Brdtekst2"/>
        </w:rPr>
        <w:t xml:space="preserve"> står i til arkivskaper</w:t>
      </w:r>
      <w:r w:rsidR="00DC436B">
        <w:rPr>
          <w:rStyle w:val="Brdtekst2"/>
        </w:rPr>
        <w:t>ne. Arkivinstitusjonene som er f</w:t>
      </w:r>
      <w:r>
        <w:rPr>
          <w:rStyle w:val="Brdtekst2"/>
        </w:rPr>
        <w:t>aste depoter for sine arkivskapere, mottar stort sett je</w:t>
      </w:r>
      <w:r w:rsidR="00DC436B">
        <w:rPr>
          <w:rStyle w:val="Brdtekst2"/>
        </w:rPr>
        <w:t>vnlige avleveringer av tilvekste</w:t>
      </w:r>
      <w:r>
        <w:rPr>
          <w:rStyle w:val="Brdtekst2"/>
        </w:rPr>
        <w:t>r til allerede eksisterende arkiver, naturligvis med noen nye arkiver innimellom.</w:t>
      </w:r>
    </w:p>
    <w:p w:rsidR="00C32010" w:rsidRDefault="00D877BC" w:rsidP="00FC20B8">
      <w:pPr>
        <w:pStyle w:val="Brdtekst5"/>
        <w:shd w:val="clear" w:color="auto" w:fill="auto"/>
        <w:ind w:right="-1006"/>
        <w:jc w:val="left"/>
      </w:pPr>
      <w:bookmarkStart w:id="57" w:name="bookmark81"/>
      <w:r>
        <w:rPr>
          <w:rStyle w:val="Brdtekst2"/>
        </w:rPr>
        <w:t>MYE ARKIVMATERIALE I MUSEENE</w:t>
      </w:r>
      <w:bookmarkEnd w:id="57"/>
    </w:p>
    <w:p w:rsidR="00C32010" w:rsidRDefault="00D877BC" w:rsidP="00FC20B8">
      <w:pPr>
        <w:pStyle w:val="Brdtekst5"/>
        <w:shd w:val="clear" w:color="auto" w:fill="auto"/>
        <w:ind w:right="-1006"/>
        <w:jc w:val="left"/>
      </w:pPr>
      <w:r>
        <w:rPr>
          <w:rStyle w:val="Brdtekst2"/>
        </w:rPr>
        <w:t>Det er ikke bare i arkivinstitusjonene at det oppbevares mye arkivmateriale. De 30 museene som b</w:t>
      </w:r>
      <w:r w:rsidR="00DC436B">
        <w:rPr>
          <w:rStyle w:val="Brdtekst2"/>
        </w:rPr>
        <w:t>esvarte spørsmålene om arkivbe</w:t>
      </w:r>
      <w:r>
        <w:rPr>
          <w:rStyle w:val="Brdtekst2"/>
        </w:rPr>
        <w:t xml:space="preserve">standen, har til sammen mer enn 9200 hyllemeter arkivmateriale. Dette fordeler seg på vel </w:t>
      </w:r>
      <w:r>
        <w:rPr>
          <w:rStyle w:val="Brdtekst2"/>
        </w:rPr>
        <w:lastRenderedPageBreak/>
        <w:t>6100 arkiver. Det vil si at museene har over 300 hyllemeter arkivmateriale eller 200 arkiver hver i gjennomsnitt. Det meste av materialet er privatark</w:t>
      </w:r>
      <w:r w:rsidR="00DC436B">
        <w:rPr>
          <w:rStyle w:val="Brdtekst2"/>
        </w:rPr>
        <w:t xml:space="preserve">iver, mens nesten </w:t>
      </w:r>
      <w:proofErr w:type="gramStart"/>
      <w:r w:rsidR="00DC436B">
        <w:rPr>
          <w:rStyle w:val="Brdtekst2"/>
        </w:rPr>
        <w:t>10%</w:t>
      </w:r>
      <w:proofErr w:type="gramEnd"/>
      <w:r w:rsidR="00DC436B">
        <w:rPr>
          <w:rStyle w:val="Brdtekst2"/>
        </w:rPr>
        <w:t xml:space="preserve"> av arkiv</w:t>
      </w:r>
      <w:r>
        <w:rPr>
          <w:rStyle w:val="Brdtekst2"/>
        </w:rPr>
        <w:t>mengden som oppbevares i museene er arkiver etter offentlig virksomhet. Arkivene er gjennomgående ganske små.</w:t>
      </w:r>
    </w:p>
    <w:p w:rsidR="00C32010" w:rsidRDefault="00D877BC" w:rsidP="00FC20B8">
      <w:pPr>
        <w:pStyle w:val="Brdtekst5"/>
        <w:shd w:val="clear" w:color="auto" w:fill="auto"/>
        <w:ind w:right="-1006" w:firstLine="360"/>
        <w:jc w:val="left"/>
      </w:pPr>
      <w:r>
        <w:rPr>
          <w:rStyle w:val="Brdtekst2"/>
        </w:rPr>
        <w:t>Når et museum tår inn arkivmateriale, er det i de fleste tilfellene et nytt arkiv og ikke en tilvekst til arkiver de allerede har inne, slik som tilfellet er hos arkivinstitusjonene. Museene er vanligvis ikke faste depoter hvor arkivskaper avleverer arkivmateriale jevnlig, men de mottar stort sett avsluttede arkiver etter nedlagte virksomheter.</w:t>
      </w:r>
    </w:p>
    <w:p w:rsidR="00C32010" w:rsidRDefault="00D877BC" w:rsidP="00FC20B8">
      <w:pPr>
        <w:pStyle w:val="Brdtekst5"/>
        <w:shd w:val="clear" w:color="auto" w:fill="auto"/>
        <w:ind w:right="-1006"/>
        <w:jc w:val="left"/>
      </w:pPr>
      <w:bookmarkStart w:id="58" w:name="bookmark82"/>
      <w:r>
        <w:rPr>
          <w:rStyle w:val="Brdtekst2"/>
        </w:rPr>
        <w:t>FÅ BEDRIFTSARKIVER BEVART</w:t>
      </w:r>
      <w:bookmarkEnd w:id="58"/>
    </w:p>
    <w:p w:rsidR="00C32010" w:rsidRDefault="00D877BC" w:rsidP="00FC20B8">
      <w:pPr>
        <w:pStyle w:val="Brdtekst5"/>
        <w:shd w:val="clear" w:color="auto" w:fill="auto"/>
        <w:ind w:right="-1006"/>
        <w:jc w:val="left"/>
      </w:pPr>
      <w:r>
        <w:rPr>
          <w:rStyle w:val="Brdtekst2"/>
        </w:rPr>
        <w:t xml:space="preserve">Når vi grupperer privatarkivene etter type, finner vi store forskjeller mellom gruppene mht. antall arkiver som er bevart. Undersøkelsen viser at nesten halvparten (målt i antall arkiver) av de privatarkivene som er bevart i depotene til LLPs medlemmer, er arkiver etter organisasjoner. Omkring en tredel av arkivene er person- eller familiearkiver. Bedriftsarkiver utgjør vel </w:t>
      </w:r>
      <w:proofErr w:type="gramStart"/>
      <w:r>
        <w:rPr>
          <w:rStyle w:val="Brdtekst2"/>
        </w:rPr>
        <w:t>10%</w:t>
      </w:r>
      <w:proofErr w:type="gramEnd"/>
      <w:r>
        <w:rPr>
          <w:rStyle w:val="Brdtekst2"/>
        </w:rPr>
        <w:t xml:space="preserve"> av arkivene, og de tre minste gruppene, institusjoner, kooperasjoner og samlinger utgjør til sammen 7%.</w:t>
      </w:r>
    </w:p>
    <w:p w:rsidR="00C32010" w:rsidRDefault="00D877BC" w:rsidP="00FC20B8">
      <w:pPr>
        <w:pStyle w:val="Brdtekst5"/>
        <w:shd w:val="clear" w:color="auto" w:fill="auto"/>
        <w:ind w:right="-1006" w:firstLine="360"/>
        <w:jc w:val="left"/>
        <w:sectPr w:rsidR="00C32010">
          <w:headerReference w:type="even" r:id="rId35"/>
          <w:headerReference w:type="default" r:id="rId36"/>
          <w:footerReference w:type="even" r:id="rId37"/>
          <w:footerReference w:type="default" r:id="rId38"/>
          <w:headerReference w:type="first" r:id="rId39"/>
          <w:footerReference w:type="first" r:id="rId40"/>
          <w:type w:val="continuous"/>
          <w:pgSz w:w="11909" w:h="16834"/>
          <w:pgMar w:top="2958" w:right="1991" w:bottom="2660" w:left="2012" w:header="0" w:footer="3" w:gutter="0"/>
          <w:cols w:space="720"/>
          <w:noEndnote/>
          <w:titlePg/>
          <w:docGrid w:linePitch="360"/>
        </w:sectPr>
      </w:pPr>
      <w:r>
        <w:rPr>
          <w:rStyle w:val="Brdtekst2"/>
        </w:rPr>
        <w:t>En del variasjon er helt naturlig da det er skapt forskjellig antall arkiver i de forskjellige gruppene. Det er likevel sannsynlig at fordelingen mellom de forskjellige typer bevarte arkiver er ganske skjev i forhold til hva som er blitt skapt av arkiver. Særlig er prosentsatsen for bevarte bedriftsarkiver trolig lavere enn den bør være. Hvis vi ønsker en god tilgang på kilder om denne viktige siden ved samfunnslivet, bør det gjøres mer for å kartlegge og bevare flere bedriftsarkiver.</w:t>
      </w:r>
    </w:p>
    <w:p w:rsidR="00DC436B" w:rsidRDefault="00DC436B">
      <w:pPr>
        <w:rPr>
          <w:rFonts w:ascii="Times New Roman" w:eastAsia="Times New Roman" w:hAnsi="Times New Roman" w:cs="Times New Roman"/>
          <w:b/>
          <w:bCs/>
          <w:spacing w:val="-10"/>
          <w:sz w:val="36"/>
          <w:szCs w:val="36"/>
        </w:rPr>
      </w:pPr>
      <w:bookmarkStart w:id="59" w:name="bookmark83"/>
      <w:r>
        <w:lastRenderedPageBreak/>
        <w:br w:type="page"/>
      </w:r>
    </w:p>
    <w:p w:rsidR="00DC436B" w:rsidRDefault="00D877BC" w:rsidP="00DC436B">
      <w:pPr>
        <w:pStyle w:val="Heading30"/>
        <w:keepNext/>
        <w:keepLines/>
        <w:shd w:val="clear" w:color="auto" w:fill="auto"/>
        <w:spacing w:line="432" w:lineRule="exact"/>
        <w:ind w:right="-1006"/>
      </w:pPr>
      <w:r>
        <w:t>OPPDRAGSVIRKSOMHETEN I STIFTELSEN ASTA</w:t>
      </w:r>
      <w:bookmarkEnd w:id="59"/>
    </w:p>
    <w:p w:rsidR="00C32010" w:rsidRDefault="00DC436B" w:rsidP="00DC436B">
      <w:pPr>
        <w:pStyle w:val="Heading30"/>
        <w:keepNext/>
        <w:keepLines/>
        <w:shd w:val="clear" w:color="auto" w:fill="auto"/>
        <w:spacing w:line="432" w:lineRule="exact"/>
        <w:ind w:right="-1006"/>
        <w:rPr>
          <w:rStyle w:val="Bodytext21"/>
          <w:b/>
          <w:bCs/>
          <w:i w:val="0"/>
          <w:iCs w:val="0"/>
        </w:rPr>
      </w:pPr>
      <w:r>
        <w:rPr>
          <w:rStyle w:val="Bodytext21"/>
          <w:b/>
          <w:bCs/>
          <w:i w:val="0"/>
          <w:iCs w:val="0"/>
        </w:rPr>
        <w:t>Tom Oddb</w:t>
      </w:r>
      <w:r w:rsidR="00D877BC">
        <w:rPr>
          <w:rStyle w:val="Bodytext21"/>
          <w:b/>
          <w:bCs/>
          <w:i w:val="0"/>
          <w:iCs w:val="0"/>
        </w:rPr>
        <w:t>y, konsulent, stiftelsen Asta</w:t>
      </w:r>
    </w:p>
    <w:p w:rsidR="00DC436B" w:rsidRDefault="00DC436B" w:rsidP="00FC20B8">
      <w:pPr>
        <w:pStyle w:val="Bodytext20"/>
        <w:shd w:val="clear" w:color="auto" w:fill="auto"/>
        <w:spacing w:line="180" w:lineRule="exact"/>
        <w:ind w:right="-1006"/>
        <w:jc w:val="left"/>
      </w:pPr>
    </w:p>
    <w:p w:rsidR="00C32010" w:rsidRDefault="00D877BC" w:rsidP="00FC20B8">
      <w:pPr>
        <w:pStyle w:val="Brdtekst5"/>
        <w:shd w:val="clear" w:color="auto" w:fill="auto"/>
        <w:ind w:right="-1006"/>
        <w:jc w:val="left"/>
      </w:pPr>
      <w:r>
        <w:rPr>
          <w:rStyle w:val="Brdtekst2"/>
        </w:rPr>
        <w:t xml:space="preserve">Stiftelsen Asta ble opprettet av Landslaget for lokal- og privatarkiv (LLP) i september 1995 for </w:t>
      </w:r>
      <w:proofErr w:type="gramStart"/>
      <w:r>
        <w:rPr>
          <w:rStyle w:val="Brdtekst2"/>
        </w:rPr>
        <w:t>å</w:t>
      </w:r>
      <w:proofErr w:type="gramEnd"/>
      <w:r>
        <w:rPr>
          <w:rStyle w:val="Brdtekst2"/>
        </w:rPr>
        <w:t xml:space="preserve"> "fremme standardisering, kvalitetssikring og tilgjengel</w:t>
      </w:r>
      <w:r w:rsidR="00DC436B">
        <w:rPr>
          <w:rStyle w:val="Brdtekst2"/>
        </w:rPr>
        <w:t>iggjøring av informasjon om ar</w:t>
      </w:r>
      <w:r>
        <w:rPr>
          <w:rStyle w:val="Brdtekst2"/>
        </w:rPr>
        <w:t>kivbestanden i offentlige og private virksomheter’’. Grunnkapitalen den gang var 50 000 kroner, men er idag øket til 200 000 kroner. Stiftelsens virksomhet er for øvrig et samarbeid mellom Riksarkivaren og LLP, og reguleres av en egen samarbeidsavtale. Stiftelsen er organisert som en privat næringsstiftelse, og med et styre på fire personer - to fra Riksarkivaren og to fra LLP.</w:t>
      </w:r>
    </w:p>
    <w:p w:rsidR="00C32010" w:rsidRDefault="00D877BC" w:rsidP="00FC20B8">
      <w:pPr>
        <w:pStyle w:val="Brdtekst5"/>
        <w:shd w:val="clear" w:color="auto" w:fill="auto"/>
        <w:ind w:right="-1006" w:firstLine="360"/>
        <w:jc w:val="left"/>
      </w:pPr>
      <w:r>
        <w:rPr>
          <w:rStyle w:val="Brdtekst2"/>
        </w:rPr>
        <w:t>Asta vil vel for de fleste være synonymt med programvaren Asta - arkivsystem til alle. Asta er utviklet av Riksarkivaren og LLP i samarbeid med Merkantildata, men fra mars 1999 er det Siemens Buisness System som har overtatt for Merkantildata. For å sikre at program- met utvikles i henhold til bl.a. arkivfaglige prinsipper, ble det i oktober 1995 opprettet et eget arkivfaglig utvalg. Halvparten av medlemmene her oppnevnes av Riksarkivaren, og halvparten av LLP.</w:t>
      </w:r>
    </w:p>
    <w:p w:rsidR="00C32010" w:rsidRDefault="00D877BC" w:rsidP="00FC20B8">
      <w:pPr>
        <w:pStyle w:val="Brdtekst5"/>
        <w:shd w:val="clear" w:color="auto" w:fill="auto"/>
        <w:ind w:right="-1006" w:firstLine="360"/>
        <w:jc w:val="left"/>
      </w:pPr>
      <w:r>
        <w:rPr>
          <w:rStyle w:val="Brdtekst2"/>
        </w:rPr>
        <w:t>Det som nok er mer ukjent for mange, er at stiftelsen i 1998 utvidet sin virksomhet til også å omfatte ordning og registrering av arkiver som skal avleveres til Riksarkivet og Statsarkivet i Oslo. Denne delen av virksomheten sysselsetter i dag 14 personer, hvorav 7 i faste stillinger. Overskuddet av oppdragsvirksomheten går i sin helhet til videreutvikling av programvaren.</w:t>
      </w:r>
    </w:p>
    <w:p w:rsidR="00C32010" w:rsidRDefault="00D877BC" w:rsidP="00FC20B8">
      <w:pPr>
        <w:pStyle w:val="Brdtekst5"/>
        <w:shd w:val="clear" w:color="auto" w:fill="auto"/>
        <w:ind w:right="-1006" w:firstLine="360"/>
        <w:jc w:val="left"/>
      </w:pPr>
      <w:r>
        <w:rPr>
          <w:rStyle w:val="Brdtekst2"/>
        </w:rPr>
        <w:t>Ordning og registrering av arkiver i Riksarkivet har tradisjonelt vært gjort ved at arkivskaperne selv har finansiert ordningsarbeidet (kortere eller lengere engasjementer), mens selve ordningen har vært utført i Riksarkivet under faglig veiledning av Arkivverkets personale. Dette har vært nødvendig for å få inn arkivmateriale som har befunnet seg hos arkivskaperne</w:t>
      </w:r>
      <w:r w:rsidR="00B85D60">
        <w:rPr>
          <w:rStyle w:val="Brdtekst2"/>
        </w:rPr>
        <w:t xml:space="preserve">. I </w:t>
      </w:r>
      <w:r>
        <w:rPr>
          <w:rStyle w:val="Brdtekst2"/>
        </w:rPr>
        <w:t>praksis har Riksarkivet selv hatt ansvaret for ordning og registrering. Etter hvert ble det en del tidkrevende administrasjon og personalansvar som fulgte med denne måten å organisere arbeidet på.</w:t>
      </w:r>
    </w:p>
    <w:p w:rsidR="00C32010" w:rsidRDefault="00D877BC" w:rsidP="00FC20B8">
      <w:pPr>
        <w:pStyle w:val="Brdtekst5"/>
        <w:shd w:val="clear" w:color="auto" w:fill="auto"/>
        <w:ind w:right="-1006" w:firstLine="360"/>
        <w:jc w:val="left"/>
      </w:pPr>
      <w:r>
        <w:rPr>
          <w:rStyle w:val="Brdtekst2"/>
        </w:rPr>
        <w:t>Daværende styreformann i stiftelsen, Ivar Fonnes, kom sommeren 1</w:t>
      </w:r>
      <w:r>
        <w:rPr>
          <w:rStyle w:val="BodytextBold0"/>
        </w:rPr>
        <w:t xml:space="preserve">997 </w:t>
      </w:r>
      <w:r>
        <w:rPr>
          <w:rStyle w:val="Brdtekst2"/>
        </w:rPr>
        <w:t>opp med idéen om å overføre ordningsvirksomheten til stiftelsen Asta. Tanken bak en slik omorganisering var at det ville være mer hensiktsmessig å legge denne virksomheten utenfor Arkivverket, kombinert med at stiftelsen da kunne få flere ben å stå på. Dette resulterte i en avtale om oppdragsvirksomhet mellom Riksarkivet og stiftelsen Asta i desember dette året. I begynnelsen av 1</w:t>
      </w:r>
      <w:r>
        <w:rPr>
          <w:rStyle w:val="BodytextBold0"/>
        </w:rPr>
        <w:t xml:space="preserve">998 </w:t>
      </w:r>
      <w:r>
        <w:rPr>
          <w:rStyle w:val="Brdtekst2"/>
        </w:rPr>
        <w:t>ble det bestemt at ordningen også skulle gjelde for Statsarkivet i Oslo.</w:t>
      </w:r>
    </w:p>
    <w:p w:rsidR="00C32010" w:rsidRDefault="00D877BC" w:rsidP="00FC20B8">
      <w:pPr>
        <w:pStyle w:val="Brdtekst5"/>
        <w:shd w:val="clear" w:color="auto" w:fill="auto"/>
        <w:ind w:right="-1006" w:firstLine="360"/>
        <w:jc w:val="left"/>
      </w:pPr>
      <w:r>
        <w:rPr>
          <w:rStyle w:val="BodytextBold0"/>
        </w:rPr>
        <w:lastRenderedPageBreak/>
        <w:t>1</w:t>
      </w:r>
      <w:r>
        <w:rPr>
          <w:rStyle w:val="Brdtekst2"/>
        </w:rPr>
        <w:t xml:space="preserve">. april </w:t>
      </w:r>
      <w:r>
        <w:rPr>
          <w:rStyle w:val="BodytextBold0"/>
        </w:rPr>
        <w:t xml:space="preserve">1998 </w:t>
      </w:r>
      <w:r>
        <w:rPr>
          <w:rStyle w:val="Brdtekst2"/>
        </w:rPr>
        <w:t>ble det overført fire ordnings- prosjekter fra Riksarkivet til stiftelsen, som la grunnlaget for oppdragsvirksomheten. Prosjektene det dreide seg om var Universitetet i Oslo - Historisk-filosofisk fakultet, Direktoratet for sivilt beredskap, Fellestjenesten for råd for høgskoler og statens lærerkurs og NORAD. Måneden før, i mars 1</w:t>
      </w:r>
      <w:r>
        <w:rPr>
          <w:rStyle w:val="BodytextBold0"/>
        </w:rPr>
        <w:t xml:space="preserve">998, </w:t>
      </w:r>
      <w:r>
        <w:rPr>
          <w:rStyle w:val="Brdtekst2"/>
        </w:rPr>
        <w:t>ble det ansatt en oppdragsleder til å lede ordningsoppdragene i stiftelsen, og det ble fra april av engasjert tre personer til å ta seg av ordningsarbeidet på disse prosjektene. I løpet av dette året ble det engasjert ytterligere en håndfull personer.</w:t>
      </w:r>
    </w:p>
    <w:p w:rsidR="00C32010" w:rsidRDefault="00D877BC" w:rsidP="00DC436B">
      <w:pPr>
        <w:pStyle w:val="Brdtekst5"/>
        <w:shd w:val="clear" w:color="auto" w:fill="auto"/>
        <w:ind w:right="-1006" w:firstLine="360"/>
        <w:jc w:val="left"/>
      </w:pPr>
      <w:r>
        <w:rPr>
          <w:rStyle w:val="Brdtekst2"/>
        </w:rPr>
        <w:t>Tilgangen på oppdrag har vært god helt fra starten, og grunnlaget er lagt for at stiftelsen kan utvikle seg til å bli en fast og sikker arbeidsplass i årene som kommer. De ansatte i stiftelsen består stort sett av personer med ut</w:t>
      </w:r>
      <w:r>
        <w:t>danning på hovedfagsnivå, og halvparten har også arkivkunnskap (semesteremne eller grunnfag) fra Universitetet i Oslo. Mange har i tillegg bred erfar</w:t>
      </w:r>
      <w:r w:rsidR="00DC436B">
        <w:t>ing fra både depotarkiv og dag</w:t>
      </w:r>
      <w:r>
        <w:t>ligarkiv.</w:t>
      </w:r>
    </w:p>
    <w:p w:rsidR="00C32010" w:rsidRDefault="00D877BC" w:rsidP="00FC20B8">
      <w:pPr>
        <w:pStyle w:val="Brdtekst5"/>
        <w:shd w:val="clear" w:color="auto" w:fill="auto"/>
        <w:tabs>
          <w:tab w:val="left" w:leader="underscore" w:pos="3236"/>
        </w:tabs>
        <w:ind w:right="-1006" w:firstLine="360"/>
        <w:jc w:val="left"/>
      </w:pPr>
      <w:r>
        <w:t xml:space="preserve">1999 har vært, og kommer fortsatt til å bli, et konsolideringsår for stiftelsen, der man utvikler nye og eksisterende tjenester for etter hvert å kunne betjene arkivskaperne - kundene - på en best mulig måte. Tilgangen på oppdrag er som sagt god, og man har derfor bevisst valgt å ligge noe lavt med hensyn til markedsføring av oppdragsvirksomheten. De fleste av oppdragene kommer til som følge av at Riksarkivaren har vært på inspeksjon hos forskjellige arkivskapere, og i henhold til den avtalen som er inngått mellom Riksarkivaren og stiftelsen, henviser Riksarkivet som hovedregel alle forespørsler om ordningsoppdrag videre til stiftelsen. Stiftelsen tar også selv kontakt med arkivskapere, og utarbeider pristilbud på grunnlag av egne befaringer. Ethvert slikt ordningsoppdrag må avklares med Riksarkivet på forhånd, slik at man er sikker på at Rikarkivet bl.a. har kapasitet til å ta imot dette </w:t>
      </w:r>
      <w:r w:rsidRPr="00DC436B">
        <w:t>a</w:t>
      </w:r>
      <w:r w:rsidRPr="00DC436B">
        <w:rPr>
          <w:rStyle w:val="Brdtekst3"/>
          <w:u w:val="none"/>
        </w:rPr>
        <w:t>rkivmaterialet.</w:t>
      </w:r>
    </w:p>
    <w:p w:rsidR="00C32010" w:rsidRDefault="00D877BC" w:rsidP="00FC20B8">
      <w:pPr>
        <w:pStyle w:val="Brdtekst5"/>
        <w:shd w:val="clear" w:color="auto" w:fill="auto"/>
        <w:ind w:right="-1006" w:firstLine="360"/>
        <w:jc w:val="left"/>
      </w:pPr>
      <w:r>
        <w:t>De fleste ordningsoppdragene kommer fra statlige arkivskapere som etter loven skal avlevere sitt materiale til Riksarkivet. Siden starten i mars 1998, har Stiftelsen utført, eller er i ferd med å utføre oppdrag for blant annet Luftfartsverket, Statens Bibliotektilsyn, Statens Lærerkurs, Ingeniørutdanningsrådet, NORAD, Justisdepartementet, Universitetet i Oslo, Oslo Kretsfengsel, Rikshospitalet og SND.</w:t>
      </w:r>
    </w:p>
    <w:p w:rsidR="00C32010" w:rsidRDefault="00D877BC" w:rsidP="00FC20B8">
      <w:pPr>
        <w:pStyle w:val="Brdtekst5"/>
        <w:shd w:val="clear" w:color="auto" w:fill="auto"/>
        <w:ind w:right="-1006" w:firstLine="360"/>
        <w:jc w:val="left"/>
      </w:pPr>
      <w:r>
        <w:t>Stiftelsen,</w:t>
      </w:r>
      <w:r w:rsidR="00DC436B">
        <w:t xml:space="preserve"> som holder til i Riksarkivbyg</w:t>
      </w:r>
      <w:r>
        <w:t>ningen, jobber etter de retningslinjer som Riksarkivaren bestemmer. A</w:t>
      </w:r>
      <w:r w:rsidR="00DC436B">
        <w:t>lle ordningsarbeidern</w:t>
      </w:r>
      <w:r>
        <w:t>e blir fulgt opp faglig av personalet på Riksarkivet og Statsarkivet i Oslo gjennom en rådgiverordning. Et viktig mål for stiftelsen er å sørge for arkivfaglig oppdatering av de ansatte, og det gjennomføres jevnlig kurs og konferanser med dette for øye</w:t>
      </w:r>
      <w:r w:rsidR="00B85D60">
        <w:t xml:space="preserve">. I </w:t>
      </w:r>
      <w:r>
        <w:t>løpet av første halvår 1999 har stiftelsen deltatt på kurs med emner som elektroniske arkiv, kassasjon og arkiv- begrensning, avlevering, og innføring i arkivloven. Stiftelsen yter også økonomisk støtte til ansatte som vil ta arkivkunnskap ved Universitetet i Oslo.</w:t>
      </w:r>
    </w:p>
    <w:p w:rsidR="00C32010" w:rsidRDefault="00D877BC" w:rsidP="00FC20B8">
      <w:pPr>
        <w:pStyle w:val="Brdtekst5"/>
        <w:shd w:val="clear" w:color="auto" w:fill="auto"/>
        <w:ind w:right="-1006" w:firstLine="360"/>
        <w:jc w:val="left"/>
      </w:pPr>
      <w:r>
        <w:t>Selv om stiftelsen baserer hovedvekten av sine oppdrag på statlige arkivskapere som skal avlevere, så tar man også inn oppdrag fra private arkivskapere - både fra dem som har planer om å avlevere til Riksarkivet eller Statsarkivet i Oslo, men også fra dem som har egne depotarkiv. Som et eksempel kan nevnes Fremskrittspartiets arkiv, som ble påbegynt i mars dette året. Stiftelsen tilbyr også generell arkivfaglig rådgivning innenfor ordning og registrering, som for øvrig er et felt man ønsker å utvikle over tid.</w:t>
      </w:r>
    </w:p>
    <w:p w:rsidR="00C32010" w:rsidRDefault="00D877BC" w:rsidP="00FC20B8">
      <w:pPr>
        <w:pStyle w:val="Brdtekst5"/>
        <w:shd w:val="clear" w:color="auto" w:fill="auto"/>
        <w:ind w:right="-1006" w:firstLine="360"/>
        <w:jc w:val="left"/>
      </w:pPr>
      <w:r>
        <w:t>I et litt lengre perspektiv håper stiftelsen å knytte kontakt med en del arkivskapere ute i departementene og direktoratene, for å gjøre tilbudet om ordning og registrering mer kjent. Det er utarbeidet egne hjemmesider, og det er laget informasjonsmateriell. Det virker som om de tjenestene stiftelsen tilbyr på oppdrags- siden blir meget godt mottatt hos arkivskaperne, og det er helt klart et stort marked for denne type tjenester. I de neste årene håper stiftelsen å ha skapt et tilbud som kan dekke alle de tjenester som våre kunder i dag etterspør, og vi ser meget positivt på fremtiden for denne form for virksomhet.</w:t>
      </w:r>
    </w:p>
    <w:p w:rsidR="00C32010" w:rsidRDefault="00D877BC" w:rsidP="00FC20B8">
      <w:pPr>
        <w:pStyle w:val="Brdtekst5"/>
        <w:shd w:val="clear" w:color="auto" w:fill="auto"/>
        <w:ind w:right="-1006" w:firstLine="360"/>
        <w:jc w:val="left"/>
        <w:sectPr w:rsidR="00C32010">
          <w:type w:val="continuous"/>
          <w:pgSz w:w="11909" w:h="16834"/>
          <w:pgMar w:top="3261" w:right="2199" w:bottom="2277" w:left="1779" w:header="0" w:footer="3" w:gutter="0"/>
          <w:cols w:space="720"/>
          <w:noEndnote/>
          <w:docGrid w:linePitch="360"/>
        </w:sectPr>
      </w:pPr>
      <w:r>
        <w:t>En videreutvikling av disse tjenestene kommer også Arkivverket til gode. Man sikrer en fortsatt høy standard på ordningen av de arkivene som avleveres til Riksarkivet og Statsarkivet i Oslo. Gjennom et solid økonomisk grunnlag kan man også jobbe videre med utviklingen av programvaren, som er med på å standardisere og effektivisere arkivarbeidet i Norge.</w:t>
      </w:r>
    </w:p>
    <w:p w:rsidR="00DC436B" w:rsidRDefault="00DC436B">
      <w:pPr>
        <w:rPr>
          <w:rStyle w:val="Heading62"/>
          <w:rFonts w:eastAsia="Courier New"/>
        </w:rPr>
      </w:pPr>
      <w:bookmarkStart w:id="60" w:name="bookmark84"/>
      <w:r>
        <w:rPr>
          <w:rStyle w:val="Heading62"/>
          <w:rFonts w:eastAsia="Courier New"/>
          <w:b w:val="0"/>
          <w:bCs w:val="0"/>
        </w:rPr>
        <w:br w:type="page"/>
      </w:r>
    </w:p>
    <w:p w:rsidR="00C32010" w:rsidRDefault="00D877BC" w:rsidP="00FC20B8">
      <w:pPr>
        <w:pStyle w:val="Heading60"/>
        <w:keepNext/>
        <w:keepLines/>
        <w:shd w:val="clear" w:color="auto" w:fill="auto"/>
        <w:spacing w:line="422" w:lineRule="exact"/>
        <w:ind w:right="-1006"/>
      </w:pPr>
      <w:r>
        <w:rPr>
          <w:rStyle w:val="Heading62"/>
          <w:b/>
          <w:bCs/>
        </w:rPr>
        <w:t>NATO A</w:t>
      </w:r>
      <w:r w:rsidR="00DC436B">
        <w:rPr>
          <w:rStyle w:val="Heading62"/>
          <w:b/>
          <w:bCs/>
        </w:rPr>
        <w:t>RC</w:t>
      </w:r>
      <w:r>
        <w:rPr>
          <w:rStyle w:val="Heading62"/>
          <w:b/>
          <w:bCs/>
        </w:rPr>
        <w:t>HIVES - NATO ÅPNER ARKIVDEPOT</w:t>
      </w:r>
      <w:bookmarkEnd w:id="60"/>
    </w:p>
    <w:p w:rsidR="00C32010" w:rsidRDefault="00D877BC" w:rsidP="00FC20B8">
      <w:pPr>
        <w:pStyle w:val="Bodytext20"/>
        <w:shd w:val="clear" w:color="auto" w:fill="auto"/>
        <w:spacing w:line="180" w:lineRule="exact"/>
        <w:ind w:right="-1006"/>
        <w:jc w:val="left"/>
      </w:pPr>
      <w:r>
        <w:rPr>
          <w:rStyle w:val="Bodytext22"/>
          <w:b/>
          <w:bCs/>
          <w:i/>
          <w:iCs/>
        </w:rPr>
        <w:t>Jørgen H. Marthinsen, avdelingsdirektør, Riksarkivet</w:t>
      </w:r>
    </w:p>
    <w:p w:rsidR="00DC436B" w:rsidRDefault="00DC436B" w:rsidP="00FC20B8">
      <w:pPr>
        <w:pStyle w:val="Brdtekst5"/>
        <w:shd w:val="clear" w:color="auto" w:fill="auto"/>
        <w:ind w:right="-1006"/>
        <w:jc w:val="left"/>
      </w:pPr>
    </w:p>
    <w:p w:rsidR="007A389B" w:rsidRDefault="00D877BC" w:rsidP="007A389B">
      <w:pPr>
        <w:pStyle w:val="Brdtekst5"/>
        <w:shd w:val="clear" w:color="auto" w:fill="auto"/>
        <w:ind w:right="-1006"/>
        <w:jc w:val="left"/>
      </w:pPr>
      <w:r>
        <w:t>Forsvarsalliansen NATO ble fo</w:t>
      </w:r>
      <w:r w:rsidR="00DC436B">
        <w:t>rmelt etablert ved undertegnelse</w:t>
      </w:r>
      <w:r>
        <w:t>n av The North Atlantic Treaty i Washin</w:t>
      </w:r>
      <w:r w:rsidR="007A389B">
        <w:t>gton 4.april 1949. 50-årsjubileet</w:t>
      </w:r>
      <w:r>
        <w:t xml:space="preserve"> ble markert tidligere i år selv om selve feiringen ble noe annerledes enn opprinnelig planlagt. Krisen og krigshandlingene på Balkan gjorde at den helt store feiringen uteble. Ett av</w:t>
      </w:r>
      <w:r w:rsidR="007A389B" w:rsidRPr="007A389B">
        <w:t xml:space="preserve"> </w:t>
      </w:r>
      <w:r w:rsidR="007A389B">
        <w:t>de planlagte jubileumstiltakene som ble gje</w:t>
      </w:r>
      <w:r w:rsidR="007A389B">
        <w:t>nnomført, ventes imidlertid å få</w:t>
      </w:r>
      <w:r w:rsidR="007A389B">
        <w:t xml:space="preserve"> store konsekvenser på arkivsiden.</w:t>
      </w:r>
    </w:p>
    <w:p w:rsidR="00C32010" w:rsidRDefault="00C32010" w:rsidP="00FC20B8">
      <w:pPr>
        <w:ind w:right="-1006"/>
        <w:rPr>
          <w:sz w:val="2"/>
          <w:szCs w:val="2"/>
        </w:rPr>
      </w:pPr>
    </w:p>
    <w:p w:rsidR="007A389B" w:rsidRPr="007A389B" w:rsidRDefault="007A389B" w:rsidP="00FC20B8">
      <w:pPr>
        <w:pStyle w:val="Bodytext50"/>
        <w:shd w:val="clear" w:color="auto" w:fill="auto"/>
        <w:spacing w:line="250" w:lineRule="exact"/>
        <w:ind w:right="-1006"/>
        <w:jc w:val="left"/>
        <w:rPr>
          <w:rStyle w:val="Bodytext51"/>
          <w:i/>
          <w:iCs/>
        </w:rPr>
      </w:pPr>
    </w:p>
    <w:p w:rsidR="00C32010" w:rsidRPr="007A389B" w:rsidRDefault="00851F00" w:rsidP="00FC20B8">
      <w:pPr>
        <w:pStyle w:val="Bodytext50"/>
        <w:shd w:val="clear" w:color="auto" w:fill="auto"/>
        <w:spacing w:line="250" w:lineRule="exact"/>
        <w:ind w:right="-1006"/>
        <w:jc w:val="left"/>
      </w:pPr>
      <w:r>
        <w:rPr>
          <w:rStyle w:val="Bodytext51"/>
          <w:i/>
          <w:iCs/>
        </w:rPr>
        <w:t xml:space="preserve">Bildetekst: </w:t>
      </w:r>
      <w:r w:rsidR="00D877BC" w:rsidRPr="00123281">
        <w:rPr>
          <w:rStyle w:val="Bodytext51"/>
          <w:i/>
          <w:iCs/>
          <w:lang w:val="en-US"/>
        </w:rPr>
        <w:t xml:space="preserve">Kildeutgave, NATOStrategyDocuments 1949- 1969. </w:t>
      </w:r>
      <w:proofErr w:type="gramStart"/>
      <w:r w:rsidR="00D877BC" w:rsidRPr="00123281">
        <w:rPr>
          <w:rStyle w:val="Bodytext51"/>
          <w:i/>
          <w:iCs/>
          <w:lang w:val="en-US"/>
        </w:rPr>
        <w:t>Ed. by Dr. Gregory W. Pedlow, Chief, Historical Office, Supreme</w:t>
      </w:r>
      <w:r w:rsidR="007A389B">
        <w:rPr>
          <w:rStyle w:val="Bodytext51"/>
          <w:i/>
          <w:iCs/>
          <w:lang w:val="en-US"/>
        </w:rPr>
        <w:t xml:space="preserve"> </w:t>
      </w:r>
      <w:r w:rsidR="00D877BC" w:rsidRPr="00123281">
        <w:rPr>
          <w:rStyle w:val="Bodytext51"/>
          <w:i/>
          <w:iCs/>
          <w:lang w:val="en-US"/>
        </w:rPr>
        <w:t>Headquarters Allied Powers Europe, in collaboration with NATO International Staff Central A</w:t>
      </w:r>
      <w:r w:rsidR="007A389B">
        <w:rPr>
          <w:rStyle w:val="Bodytext51"/>
          <w:i/>
          <w:iCs/>
          <w:lang w:val="en-US"/>
        </w:rPr>
        <w:t>rchives.</w:t>
      </w:r>
      <w:proofErr w:type="gramEnd"/>
      <w:r w:rsidR="007A389B">
        <w:rPr>
          <w:rStyle w:val="Bodytext51"/>
          <w:i/>
          <w:iCs/>
          <w:lang w:val="en-US"/>
        </w:rPr>
        <w:t xml:space="preserve"> Med innledning av Dr. Gregor</w:t>
      </w:r>
      <w:r w:rsidR="00D877BC" w:rsidRPr="00123281">
        <w:rPr>
          <w:rStyle w:val="Bodytext51"/>
          <w:i/>
          <w:iCs/>
          <w:lang w:val="en-US"/>
        </w:rPr>
        <w:t xml:space="preserve">y Pedlow </w:t>
      </w:r>
      <w:proofErr w:type="gramStart"/>
      <w:r w:rsidR="00D877BC" w:rsidRPr="00123281">
        <w:rPr>
          <w:rStyle w:val="Bodytext51"/>
          <w:i/>
          <w:iCs/>
          <w:lang w:val="en-US"/>
        </w:rPr>
        <w:t>om</w:t>
      </w:r>
      <w:proofErr w:type="gramEnd"/>
      <w:r w:rsidR="00D877BC" w:rsidRPr="00123281">
        <w:rPr>
          <w:rStyle w:val="Bodytext51"/>
          <w:i/>
          <w:iCs/>
          <w:lang w:val="en-US"/>
        </w:rPr>
        <w:t xml:space="preserve"> The Evolution of NATO Strategy, 1949-1969. </w:t>
      </w:r>
      <w:r w:rsidR="007A389B" w:rsidRPr="007A389B">
        <w:rPr>
          <w:rStyle w:val="Bodytext51"/>
          <w:i/>
          <w:iCs/>
        </w:rPr>
        <w:t>Bru</w:t>
      </w:r>
      <w:r w:rsidR="00D877BC" w:rsidRPr="007A389B">
        <w:rPr>
          <w:rStyle w:val="Bodytext51"/>
          <w:i/>
          <w:iCs/>
        </w:rPr>
        <w:t>ssels 1997.</w:t>
      </w:r>
    </w:p>
    <w:p w:rsidR="00C32010" w:rsidRDefault="00D877BC" w:rsidP="00FC20B8">
      <w:pPr>
        <w:pStyle w:val="Brdtekst5"/>
        <w:shd w:val="clear" w:color="auto" w:fill="auto"/>
        <w:ind w:right="-1006" w:firstLine="360"/>
        <w:jc w:val="left"/>
      </w:pPr>
      <w:r>
        <w:t>De siste årene har det foregått et intensivt arbeid internt i NATO med arkivspørsmål. Arbeidet har skjedd med utgangspunkt i et eget forum, en serie</w:t>
      </w:r>
      <w:r w:rsidR="00415362">
        <w:t xml:space="preserve"> med halvårlige møter, kalt De</w:t>
      </w:r>
      <w:r>
        <w:t>puty Permanent Representatives Reinfo</w:t>
      </w:r>
      <w:r w:rsidR="007A389B">
        <w:t>rc</w:t>
      </w:r>
      <w:r>
        <w:t>ed with National A</w:t>
      </w:r>
      <w:r w:rsidR="00415362">
        <w:t>rc</w:t>
      </w:r>
      <w:r>
        <w:t>hivists. Dette organet, der Riksarkivaren har deltatt eller vært representert av Forsvarsarkivet, delvis sammen med Forsvarsdepartementet, har arbeidet</w:t>
      </w:r>
      <w:r w:rsidR="007A389B">
        <w:t xml:space="preserve"> med fl</w:t>
      </w:r>
      <w:r>
        <w:t>ere arkivaspekter knyttet til tilgjengeliggjøring av Alliansens eldre arkivsaker. Det viktigste feltet har vært ned- og avgradering av dokumenter.</w:t>
      </w:r>
    </w:p>
    <w:p w:rsidR="00C32010" w:rsidRDefault="00D877BC" w:rsidP="00FC20B8">
      <w:pPr>
        <w:pStyle w:val="Brdtekst5"/>
        <w:shd w:val="clear" w:color="auto" w:fill="auto"/>
        <w:ind w:right="-1006" w:firstLine="360"/>
        <w:jc w:val="left"/>
      </w:pPr>
      <w:r>
        <w:t>Avgradering av graderte dokumenter i en organisasjon av denne art vil matte være en tid- og ressurskrevende oppgave. Samtlige medlemsland må godta avgraderingen av hvert enkelt dokument før disse kan bli frigitt til offentlig bruk. Arbeidet har imidlertid hatt høy prioritet i organisasjonen. Resultatet er at store mengder slike dokumenter fra opprettelsen i 1949 og framover, har blitt gjort tilgjengelige for ekstern bruk gjennom dette arbeidet.</w:t>
      </w:r>
    </w:p>
    <w:p w:rsidR="00C32010" w:rsidRDefault="00D877BC" w:rsidP="00FC20B8">
      <w:pPr>
        <w:pStyle w:val="Brdtekst5"/>
        <w:shd w:val="clear" w:color="auto" w:fill="auto"/>
        <w:ind w:right="-1006" w:firstLine="360"/>
        <w:jc w:val="left"/>
      </w:pPr>
      <w:r>
        <w:t>En liten, men viktig del av de avgraderte NATO-dokumentene, er dessuten publisert. Det er Alliansens strategidokumenter fra den første 20-årsperioden av den kalde krigen. Dette er en kildepublikasjon på 400 sider.</w:t>
      </w:r>
    </w:p>
    <w:p w:rsidR="00C32010" w:rsidRDefault="00D877BC" w:rsidP="007A389B">
      <w:pPr>
        <w:pStyle w:val="Brdtekst5"/>
        <w:shd w:val="clear" w:color="auto" w:fill="auto"/>
        <w:ind w:right="-1006" w:firstLine="360"/>
        <w:jc w:val="left"/>
      </w:pPr>
      <w:r>
        <w:t>Det nevnte møteforumet har også arbeidet med å ta til en</w:t>
      </w:r>
      <w:r w:rsidR="007A389B">
        <w:t xml:space="preserve"> egen NATO-enhet for tilgjenge</w:t>
      </w:r>
      <w:r>
        <w:t>liggjorte do</w:t>
      </w:r>
      <w:r w:rsidR="007A389B">
        <w:t>kumenter, et eget NATO-arkivde</w:t>
      </w:r>
      <w:r>
        <w:t>pot. Det ble tidlig besluttet at en slik enhet, NATO A</w:t>
      </w:r>
      <w:r w:rsidR="00B85D60">
        <w:t>RE</w:t>
      </w:r>
      <w:r>
        <w:t xml:space="preserve">HIVES, skulle opprettes og åpnes </w:t>
      </w:r>
      <w:r>
        <w:lastRenderedPageBreak/>
        <w:t>som et offisielt ledd i feiringen av Alliansens 50-årsjubiIeum. Dette var et klart uttrykk for den åpenheten som særpreger NATOs</w:t>
      </w:r>
      <w:r w:rsidR="007A389B">
        <w:t xml:space="preserve"> </w:t>
      </w:r>
      <w:r>
        <w:t>informasjonspolitikk</w:t>
      </w:r>
      <w:r w:rsidR="00B85D60">
        <w:t xml:space="preserve">. I </w:t>
      </w:r>
      <w:r w:rsidR="007A389B">
        <w:t>tilknytning til et mø</w:t>
      </w:r>
      <w:r>
        <w:t>te i organet med det lange navn, Deputy Permanent</w:t>
      </w:r>
      <w:r w:rsidR="007A389B">
        <w:t xml:space="preserve"> </w:t>
      </w:r>
      <w:proofErr w:type="gramStart"/>
      <w:r w:rsidR="00DC436B">
        <w:t>Represe</w:t>
      </w:r>
      <w:r>
        <w:t>ntatives ,</w:t>
      </w:r>
      <w:proofErr w:type="gramEnd"/>
      <w:r>
        <w:t xml:space="preserve"> 19. mai i år ble NATO</w:t>
      </w:r>
      <w:r w:rsidR="007A389B">
        <w:t xml:space="preserve"> </w:t>
      </w:r>
      <w:r>
        <w:t>A</w:t>
      </w:r>
      <w:r w:rsidR="007A389B">
        <w:t>RCH</w:t>
      </w:r>
      <w:r>
        <w:t>IVES offis</w:t>
      </w:r>
      <w:r w:rsidR="00DC436B">
        <w:t>ielt åpnet ved NATO- hovedkvarter</w:t>
      </w:r>
      <w:r w:rsidR="00B85D60">
        <w:t>e</w:t>
      </w:r>
      <w:r w:rsidR="00DC436B">
        <w:t>t i Brü</w:t>
      </w:r>
      <w:r>
        <w:t>ssel. Som et utslag av NATOs vektlegging av arkivspørsmål, ble selve åpningen foretatt av NATO Secretary General Dr. Javier Solana selv. I sin tale la han sterk vekt på fortsatt arkivsatsing. Og organet med det lange navn arbeider videre ved siden av NATO A</w:t>
      </w:r>
      <w:r w:rsidR="007A389B">
        <w:t>RC</w:t>
      </w:r>
      <w:r>
        <w:t>HIVES.</w:t>
      </w:r>
    </w:p>
    <w:p w:rsidR="00C32010" w:rsidRDefault="00D877BC" w:rsidP="00FC20B8">
      <w:pPr>
        <w:pStyle w:val="Brdtekst5"/>
        <w:shd w:val="clear" w:color="auto" w:fill="auto"/>
        <w:ind w:right="-1006" w:firstLine="360"/>
        <w:jc w:val="left"/>
      </w:pPr>
      <w:r>
        <w:t>NATO A</w:t>
      </w:r>
      <w:r w:rsidR="007A389B">
        <w:t>RC</w:t>
      </w:r>
      <w:r>
        <w:t>HIVES er plassert i Manfred W</w:t>
      </w:r>
      <w:r w:rsidR="007A389B">
        <w:t>ö</w:t>
      </w:r>
      <w:r>
        <w:t>rner-bygningen, men foreløpig uten permanent bemanning. Leder er imidlertid ansatt og vil tiltre i løpet av sommeren eller tidlig på høsten i år. Arkivenheten har ikke latt egen e- post adresse eller egen hjemmeside på Internet</w:t>
      </w:r>
      <w:r w:rsidR="007A389B">
        <w:t>t</w:t>
      </w:r>
      <w:r>
        <w:t xml:space="preserve"> ennå, men dette er under forberedelse. Inntil videre kan henvendelser rettes som følger:</w:t>
      </w:r>
    </w:p>
    <w:p w:rsidR="00C32010" w:rsidRDefault="00D877BC" w:rsidP="00FC20B8">
      <w:pPr>
        <w:pStyle w:val="Brdtekst5"/>
        <w:shd w:val="clear" w:color="auto" w:fill="auto"/>
        <w:ind w:right="-1006" w:firstLine="360"/>
        <w:jc w:val="left"/>
      </w:pPr>
      <w:r>
        <w:t>Telefon: 00 32 2 707 42 20 som er til kontoret til Head of A</w:t>
      </w:r>
      <w:r w:rsidR="007A389B">
        <w:t>rc</w:t>
      </w:r>
      <w:r>
        <w:t>hives, evt. til 707 46 35 som er til A</w:t>
      </w:r>
      <w:r w:rsidR="007A389B">
        <w:t>rc</w:t>
      </w:r>
      <w:r>
        <w:t>hives Unit.</w:t>
      </w:r>
    </w:p>
    <w:p w:rsidR="007A389B" w:rsidRDefault="00D877BC" w:rsidP="00DC436B">
      <w:pPr>
        <w:pStyle w:val="Brdtekst5"/>
        <w:shd w:val="clear" w:color="auto" w:fill="auto"/>
        <w:ind w:right="-1006" w:firstLine="360"/>
        <w:jc w:val="left"/>
        <w:rPr>
          <w:rStyle w:val="Bodytext51"/>
          <w:i w:val="0"/>
          <w:iCs w:val="0"/>
        </w:rPr>
      </w:pPr>
      <w:r>
        <w:t>Faksnummeret er 00 32 2 707 55 09.</w:t>
      </w:r>
      <w:r w:rsidR="00DC436B">
        <w:rPr>
          <w:rStyle w:val="Bodytext51"/>
          <w:i w:val="0"/>
          <w:iCs w:val="0"/>
        </w:rPr>
        <w:t xml:space="preserve"> </w:t>
      </w:r>
    </w:p>
    <w:p w:rsidR="00DC436B" w:rsidRDefault="007A389B" w:rsidP="007A389B">
      <w:pPr>
        <w:pStyle w:val="Brdtekst5"/>
        <w:shd w:val="clear" w:color="auto" w:fill="auto"/>
        <w:ind w:right="-1006"/>
        <w:jc w:val="left"/>
        <w:rPr>
          <w:b/>
          <w:bCs/>
          <w:spacing w:val="-10"/>
          <w:sz w:val="36"/>
          <w:szCs w:val="36"/>
        </w:rPr>
      </w:pPr>
      <w:r>
        <w:rPr>
          <w:rStyle w:val="Bodytext51"/>
          <w:i w:val="0"/>
          <w:iCs w:val="0"/>
        </w:rPr>
        <w:t xml:space="preserve">Bildetekst: </w:t>
      </w:r>
      <w:r w:rsidR="00D877BC">
        <w:rPr>
          <w:rStyle w:val="Bodytext51"/>
          <w:i w:val="0"/>
          <w:iCs w:val="0"/>
        </w:rPr>
        <w:t>General</w:t>
      </w:r>
      <w:r>
        <w:rPr>
          <w:rStyle w:val="Bodytext51"/>
          <w:i w:val="0"/>
          <w:iCs w:val="0"/>
        </w:rPr>
        <w:t>sekretær Javier Solana åpner NA</w:t>
      </w:r>
      <w:r w:rsidR="00D877BC">
        <w:rPr>
          <w:rStyle w:val="Bodytext51"/>
          <w:i w:val="0"/>
          <w:iCs w:val="0"/>
        </w:rPr>
        <w:t>TO A</w:t>
      </w:r>
      <w:r>
        <w:rPr>
          <w:rStyle w:val="Bodytext51"/>
          <w:i w:val="0"/>
          <w:iCs w:val="0"/>
        </w:rPr>
        <w:t>RC</w:t>
      </w:r>
      <w:r w:rsidR="00D877BC">
        <w:rPr>
          <w:rStyle w:val="Bodytext51"/>
          <w:i w:val="0"/>
          <w:iCs w:val="0"/>
        </w:rPr>
        <w:t xml:space="preserve">HIVES ved å klippe det blå bånd, assistert av Deputy Executive Secretary </w:t>
      </w:r>
      <w:r w:rsidR="00D877BC">
        <w:rPr>
          <w:rStyle w:val="Bodytext51"/>
          <w:i w:val="0"/>
          <w:iCs w:val="0"/>
        </w:rPr>
        <w:lastRenderedPageBreak/>
        <w:t xml:space="preserve">Dr. Bernd A. Goetze 19. mai 1999. </w:t>
      </w:r>
      <w:r>
        <w:rPr>
          <w:rStyle w:val="Bodytext51"/>
          <w:i w:val="0"/>
          <w:iCs w:val="0"/>
          <w:lang w:val="en-US"/>
        </w:rPr>
        <w:t>Foto: NA</w:t>
      </w:r>
      <w:r w:rsidR="00D877BC" w:rsidRPr="00123281">
        <w:rPr>
          <w:rStyle w:val="Bodytext51"/>
          <w:i w:val="0"/>
          <w:iCs w:val="0"/>
          <w:lang w:val="en-US"/>
        </w:rPr>
        <w:t xml:space="preserve">TO PHOTO, </w:t>
      </w:r>
      <w:proofErr w:type="gramStart"/>
      <w:r w:rsidR="00D877BC" w:rsidRPr="00123281">
        <w:rPr>
          <w:rStyle w:val="Bodytext51"/>
          <w:i w:val="0"/>
          <w:iCs w:val="0"/>
          <w:lang w:val="en-US"/>
        </w:rPr>
        <w:t>Nato</w:t>
      </w:r>
      <w:proofErr w:type="gramEnd"/>
      <w:r w:rsidR="00D877BC" w:rsidRPr="00123281">
        <w:rPr>
          <w:rStyle w:val="Bodytext51"/>
          <w:i w:val="0"/>
          <w:iCs w:val="0"/>
          <w:lang w:val="en-US"/>
        </w:rPr>
        <w:t xml:space="preserve"> Office of Information &amp; Press, 1110 Brussels, Belgium</w:t>
      </w:r>
      <w:bookmarkStart w:id="61" w:name="bookmark86"/>
    </w:p>
    <w:p w:rsidR="00851F00" w:rsidRDefault="00851F00">
      <w:pPr>
        <w:rPr>
          <w:rFonts w:ascii="Times New Roman" w:eastAsia="Times New Roman" w:hAnsi="Times New Roman" w:cs="Times New Roman"/>
          <w:b/>
          <w:bCs/>
          <w:spacing w:val="-10"/>
          <w:sz w:val="36"/>
          <w:szCs w:val="36"/>
        </w:rPr>
      </w:pPr>
      <w:r>
        <w:br w:type="page"/>
      </w:r>
    </w:p>
    <w:p w:rsidR="00C32010" w:rsidRDefault="00D877BC" w:rsidP="00FC20B8">
      <w:pPr>
        <w:pStyle w:val="Heading30"/>
        <w:keepNext/>
        <w:keepLines/>
        <w:shd w:val="clear" w:color="auto" w:fill="auto"/>
        <w:ind w:right="-1006"/>
      </w:pPr>
      <w:r>
        <w:t>GUNNAR THORVALDSEN: DATABEHANDLING FOR HISTORIKERE</w:t>
      </w:r>
      <w:bookmarkEnd w:id="61"/>
    </w:p>
    <w:p w:rsidR="00C32010" w:rsidRDefault="00D877BC" w:rsidP="00FC20B8">
      <w:pPr>
        <w:pStyle w:val="Bodytext20"/>
        <w:shd w:val="clear" w:color="auto" w:fill="auto"/>
        <w:spacing w:line="180" w:lineRule="exact"/>
        <w:ind w:right="-1006"/>
        <w:jc w:val="left"/>
        <w:rPr>
          <w:rStyle w:val="Bodytext21"/>
          <w:b/>
          <w:bCs/>
          <w:i/>
          <w:iCs/>
        </w:rPr>
      </w:pPr>
      <w:r>
        <w:rPr>
          <w:rStyle w:val="Bodytext21"/>
          <w:b/>
          <w:bCs/>
          <w:i/>
          <w:iCs/>
        </w:rPr>
        <w:t>Kåre A. Andersen, Institutt for lingvistiske fag, Universitetet i Oslo</w:t>
      </w:r>
    </w:p>
    <w:p w:rsidR="00D77C3B" w:rsidRDefault="00D77C3B" w:rsidP="00FC20B8">
      <w:pPr>
        <w:pStyle w:val="Brdtekst5"/>
        <w:shd w:val="clear" w:color="auto" w:fill="auto"/>
        <w:ind w:right="-1006"/>
        <w:jc w:val="left"/>
        <w:rPr>
          <w:rStyle w:val="Brdtekst2"/>
        </w:rPr>
      </w:pPr>
    </w:p>
    <w:p w:rsidR="00C32010" w:rsidRDefault="00D877BC" w:rsidP="00FC20B8">
      <w:pPr>
        <w:pStyle w:val="Brdtekst5"/>
        <w:shd w:val="clear" w:color="auto" w:fill="auto"/>
        <w:ind w:right="-1006"/>
        <w:jc w:val="left"/>
      </w:pPr>
      <w:r>
        <w:rPr>
          <w:rStyle w:val="Brdtekst2"/>
        </w:rPr>
        <w:t>PIONERTIDEN</w:t>
      </w:r>
    </w:p>
    <w:p w:rsidR="00C32010" w:rsidRDefault="00D877BC" w:rsidP="00FC20B8">
      <w:pPr>
        <w:pStyle w:val="Brdtekst5"/>
        <w:shd w:val="clear" w:color="auto" w:fill="auto"/>
        <w:ind w:right="-1006"/>
        <w:jc w:val="left"/>
      </w:pPr>
      <w:r>
        <w:rPr>
          <w:rStyle w:val="Brdtekst2"/>
        </w:rPr>
        <w:t xml:space="preserve">Jeg minnes et TV-program fra 70-tallet om bruk av EDB i historielaget: En hovedfagsstudent sitter bøyd over en såkalt skrivende terminal (alt skrives på papir - ikke på en skjerm) samtidig som han forklarer at det med EDB er enkelt å finne fram til bestemte personer i bl.a. folketellinger. «Er man f eks interessert i Ole Pedersen», spør studenten retorisk, «så er det bare å skrive inn navnet og trykke </w:t>
      </w:r>
      <w:r>
        <w:rPr>
          <w:rStyle w:val="BodytextItalic"/>
        </w:rPr>
        <w:t>enter»...</w:t>
      </w:r>
    </w:p>
    <w:p w:rsidR="00C32010" w:rsidRDefault="00D877BC" w:rsidP="00FC20B8">
      <w:pPr>
        <w:pStyle w:val="Brdtekst5"/>
        <w:shd w:val="clear" w:color="auto" w:fill="auto"/>
        <w:ind w:right="-1006" w:firstLine="360"/>
        <w:jc w:val="left"/>
      </w:pPr>
      <w:r>
        <w:rPr>
          <w:rStyle w:val="Brdtekst2"/>
        </w:rPr>
        <w:t xml:space="preserve">Studenten skriver: </w:t>
      </w:r>
      <w:r>
        <w:rPr>
          <w:rStyle w:val="BodytextItalic"/>
        </w:rPr>
        <w:t>fOle/Peders -</w:t>
      </w:r>
      <w:r>
        <w:rPr>
          <w:rStyle w:val="Brdtekst2"/>
        </w:rPr>
        <w:t xml:space="preserve"> «fen foran Ole står for </w:t>
      </w:r>
      <w:r>
        <w:rPr>
          <w:rStyle w:val="BodytextItalic"/>
        </w:rPr>
        <w:t>Jind»</w:t>
      </w:r>
      <w:r>
        <w:rPr>
          <w:rStyle w:val="Brdtekst2"/>
        </w:rPr>
        <w:t xml:space="preserve"> far vi </w:t>
      </w:r>
      <w:proofErr w:type="gramStart"/>
      <w:r>
        <w:rPr>
          <w:rStyle w:val="Brdtekst2"/>
        </w:rPr>
        <w:t>vite</w:t>
      </w:r>
      <w:proofErr w:type="gramEnd"/>
      <w:r>
        <w:rPr>
          <w:rStyle w:val="Brdtekst2"/>
        </w:rPr>
        <w:t>, «og skrå- streka må være med for slik er det i fila...»</w:t>
      </w:r>
    </w:p>
    <w:p w:rsidR="00C32010" w:rsidRDefault="00D877BC" w:rsidP="00FC20B8">
      <w:pPr>
        <w:pStyle w:val="Brdtekst5"/>
        <w:shd w:val="clear" w:color="auto" w:fill="auto"/>
        <w:ind w:right="-1006" w:firstLine="360"/>
        <w:jc w:val="left"/>
      </w:pPr>
      <w:r>
        <w:rPr>
          <w:rStyle w:val="Brdtekst2"/>
        </w:rPr>
        <w:t>Etter et par sekunder skriver maskinen ganske riktig ut en linje som vi forstår gjelder ønsket person:</w:t>
      </w:r>
    </w:p>
    <w:p w:rsidR="00C32010" w:rsidRDefault="00D877BC" w:rsidP="00FC20B8">
      <w:pPr>
        <w:pStyle w:val="Bodytext50"/>
        <w:shd w:val="clear" w:color="auto" w:fill="auto"/>
        <w:spacing w:line="250" w:lineRule="exact"/>
        <w:ind w:right="-1006" w:firstLine="360"/>
        <w:jc w:val="left"/>
      </w:pPr>
      <w:r>
        <w:rPr>
          <w:rStyle w:val="Bodytext51"/>
          <w:i/>
          <w:iCs/>
        </w:rPr>
        <w:t>00500 */l/Ole/Pedersen/m/Husfader/g/ Skomager/l839/Christiania#</w:t>
      </w:r>
    </w:p>
    <w:p w:rsidR="00C32010" w:rsidRDefault="00D877BC" w:rsidP="00FC20B8">
      <w:pPr>
        <w:pStyle w:val="Brdtekst5"/>
        <w:shd w:val="clear" w:color="auto" w:fill="auto"/>
        <w:ind w:right="-1006" w:firstLine="360"/>
        <w:jc w:val="left"/>
      </w:pPr>
      <w:r>
        <w:rPr>
          <w:rStyle w:val="Brdtekst2"/>
        </w:rPr>
        <w:t xml:space="preserve">«Så er vi kanskje interessert i å se på hele Ole Pedersens husstand», spør studenten og svarer selv ved å skrive: </w:t>
      </w:r>
      <w:r>
        <w:rPr>
          <w:rStyle w:val="BodytextItalic"/>
        </w:rPr>
        <w:t>p500:900.</w:t>
      </w:r>
    </w:p>
    <w:p w:rsidR="00C32010" w:rsidRDefault="00D877BC" w:rsidP="00FC20B8">
      <w:pPr>
        <w:pStyle w:val="Brdtekst5"/>
        <w:shd w:val="clear" w:color="auto" w:fill="auto"/>
        <w:ind w:right="-1006" w:firstLine="360"/>
        <w:jc w:val="left"/>
      </w:pPr>
      <w:r>
        <w:rPr>
          <w:rStyle w:val="Brdtekst2"/>
        </w:rPr>
        <w:t>Og vips, svarer maskinen med:</w:t>
      </w:r>
    </w:p>
    <w:p w:rsidR="00C32010" w:rsidRDefault="00D877BC" w:rsidP="00FC20B8">
      <w:pPr>
        <w:pStyle w:val="Bodytext50"/>
        <w:shd w:val="clear" w:color="auto" w:fill="auto"/>
        <w:spacing w:line="250" w:lineRule="exact"/>
        <w:ind w:right="-1006" w:firstLine="360"/>
        <w:jc w:val="left"/>
      </w:pPr>
      <w:r>
        <w:rPr>
          <w:rStyle w:val="Bodytext51"/>
          <w:i/>
          <w:iCs/>
        </w:rPr>
        <w:t>00500 */l/Ole/Pedersen/m/Husfcider/g/ Skomager/1838/Vestby PrM</w:t>
      </w:r>
    </w:p>
    <w:p w:rsidR="00C32010" w:rsidRDefault="00D877BC" w:rsidP="00FC20B8">
      <w:pPr>
        <w:pStyle w:val="Bodytext50"/>
        <w:shd w:val="clear" w:color="auto" w:fill="auto"/>
        <w:spacing w:line="250" w:lineRule="exact"/>
        <w:ind w:right="-1006" w:firstLine="360"/>
        <w:jc w:val="left"/>
      </w:pPr>
      <w:r>
        <w:rPr>
          <w:rStyle w:val="Bodytext51"/>
          <w:i/>
          <w:iCs/>
        </w:rPr>
        <w:t>00600 /2/Anne/Arntsdatter/k/Hans Kone/ g/Husmoder/1843/Christiania#</w:t>
      </w:r>
    </w:p>
    <w:p w:rsidR="00C32010" w:rsidRPr="00D77C3B" w:rsidRDefault="00D877BC" w:rsidP="00D77C3B">
      <w:pPr>
        <w:pStyle w:val="Bodytext50"/>
        <w:shd w:val="clear" w:color="auto" w:fill="auto"/>
        <w:spacing w:line="250" w:lineRule="exact"/>
        <w:ind w:right="-1006" w:firstLine="360"/>
        <w:jc w:val="left"/>
      </w:pPr>
      <w:r>
        <w:rPr>
          <w:rStyle w:val="Bodytext51"/>
          <w:i/>
          <w:iCs/>
        </w:rPr>
        <w:t>00700 /3/Kari/Olsdatter/f/Datter/ug</w:t>
      </w:r>
      <w:proofErr w:type="gramStart"/>
      <w:r>
        <w:rPr>
          <w:rStyle w:val="Bodytext51"/>
          <w:i/>
          <w:iCs/>
        </w:rPr>
        <w:t>//</w:t>
      </w:r>
      <w:proofErr w:type="gramEnd"/>
      <w:r w:rsidRPr="00123281">
        <w:rPr>
          <w:rStyle w:val="Bodytext51"/>
          <w:i/>
          <w:iCs/>
          <w:lang w:val="en-US"/>
        </w:rPr>
        <w:t>1863/Christiania</w:t>
      </w:r>
      <w:r w:rsidRPr="00123281">
        <w:rPr>
          <w:rStyle w:val="Bodytext5NotItalic1"/>
          <w:lang w:val="en-US"/>
        </w:rPr>
        <w:t>#</w:t>
      </w:r>
    </w:p>
    <w:p w:rsidR="00C32010" w:rsidRPr="00123281" w:rsidRDefault="00D877BC" w:rsidP="00FC20B8">
      <w:pPr>
        <w:pStyle w:val="Bodytext50"/>
        <w:shd w:val="clear" w:color="auto" w:fill="auto"/>
        <w:spacing w:line="254" w:lineRule="exact"/>
        <w:ind w:right="-1006" w:firstLine="360"/>
        <w:jc w:val="left"/>
        <w:rPr>
          <w:lang w:val="en-US"/>
        </w:rPr>
      </w:pPr>
      <w:r w:rsidRPr="00123281">
        <w:rPr>
          <w:rStyle w:val="Bodytext51"/>
          <w:i/>
          <w:iCs/>
          <w:lang w:val="en-US"/>
        </w:rPr>
        <w:t>00800 /4/Kristian/Olsen/m/Søn/ug//1866/ Christiania#</w:t>
      </w:r>
    </w:p>
    <w:p w:rsidR="00C32010" w:rsidRDefault="00D877BC" w:rsidP="00FC20B8">
      <w:pPr>
        <w:pStyle w:val="Bodytext50"/>
        <w:shd w:val="clear" w:color="auto" w:fill="auto"/>
        <w:spacing w:line="254" w:lineRule="exact"/>
        <w:ind w:right="-1006" w:firstLine="360"/>
        <w:jc w:val="left"/>
      </w:pPr>
      <w:r>
        <w:rPr>
          <w:rStyle w:val="Bodytext51"/>
          <w:i/>
          <w:iCs/>
        </w:rPr>
        <w:t>00900 /5/Karl/Hansen/m/Tjenestedreng/ ug/Tjenestedreng/1853/Drøbak#</w:t>
      </w:r>
    </w:p>
    <w:p w:rsidR="00C32010" w:rsidRDefault="00D877BC" w:rsidP="00FC20B8">
      <w:pPr>
        <w:pStyle w:val="Bodytext150"/>
        <w:shd w:val="clear" w:color="auto" w:fill="auto"/>
        <w:spacing w:line="254" w:lineRule="exact"/>
        <w:ind w:right="-1006"/>
        <w:jc w:val="left"/>
      </w:pPr>
      <w:r>
        <w:t>EDB I FORSKNINGSPROSESSEN - MÅLET HELLIGER MIDLET</w:t>
      </w:r>
    </w:p>
    <w:p w:rsidR="00C32010" w:rsidRDefault="00D877BC" w:rsidP="00FC20B8">
      <w:pPr>
        <w:pStyle w:val="Brdtekst5"/>
        <w:shd w:val="clear" w:color="auto" w:fill="auto"/>
        <w:spacing w:line="254" w:lineRule="exact"/>
        <w:ind w:right="-1006"/>
        <w:jc w:val="left"/>
      </w:pPr>
      <w:r>
        <w:rPr>
          <w:rStyle w:val="Brdtekst2"/>
        </w:rPr>
        <w:t>Jeg har valgt dette historiske tilbakeblikket av to grunner. For det første mener jeg å huske</w:t>
      </w:r>
    </w:p>
    <w:p w:rsidR="00C32010" w:rsidRDefault="00C32010" w:rsidP="00FC20B8">
      <w:pPr>
        <w:ind w:right="-1006"/>
        <w:rPr>
          <w:sz w:val="2"/>
          <w:szCs w:val="2"/>
        </w:rPr>
      </w:pPr>
    </w:p>
    <w:p w:rsidR="00C32010" w:rsidRDefault="00D877BC" w:rsidP="00FC20B8">
      <w:pPr>
        <w:pStyle w:val="Brdtekst5"/>
        <w:shd w:val="clear" w:color="auto" w:fill="auto"/>
        <w:ind w:right="-1006"/>
        <w:jc w:val="left"/>
      </w:pPr>
      <w:r>
        <w:rPr>
          <w:rStyle w:val="Brdtekst2"/>
        </w:rPr>
        <w:t xml:space="preserve">at studenten </w:t>
      </w:r>
      <w:r w:rsidR="00D77C3B">
        <w:rPr>
          <w:rStyle w:val="Brdtekst2"/>
        </w:rPr>
        <w:t>som guidet oss var Gunnar Thor</w:t>
      </w:r>
      <w:r>
        <w:rPr>
          <w:rStyle w:val="Brdtekst2"/>
        </w:rPr>
        <w:t>valdsen - forfatter av boken som her skal omtales. Thorvaldsen var altså aktiv innenfor feltet allerede i pionertiden. Han skulle derfor ha de beste forutsetninger for å skrive om emnet.</w:t>
      </w:r>
    </w:p>
    <w:p w:rsidR="00C32010" w:rsidRDefault="00D877BC" w:rsidP="00851F00">
      <w:pPr>
        <w:pStyle w:val="Brdtekst5"/>
        <w:shd w:val="clear" w:color="auto" w:fill="auto"/>
        <w:ind w:right="-1006" w:firstLine="360"/>
        <w:jc w:val="left"/>
      </w:pPr>
      <w:r>
        <w:rPr>
          <w:rStyle w:val="Brdtekst2"/>
        </w:rPr>
        <w:t>For det andre bringer det litt ba</w:t>
      </w:r>
      <w:r w:rsidR="00D77C3B">
        <w:rPr>
          <w:rStyle w:val="Brdtekst2"/>
        </w:rPr>
        <w:t>nale eksemplet oss over til kjern</w:t>
      </w:r>
      <w:r>
        <w:rPr>
          <w:rStyle w:val="Brdtekst2"/>
        </w:rPr>
        <w:t xml:space="preserve">en av feltet Edb og historie: På den ene side er det er klart at bruk av en enkel editor/tekstbehandler til å søke i en folketelling, neppe er egnet til å imponere litt erfarne databruker. Men samtidig er det avgjørende </w:t>
      </w:r>
      <w:proofErr w:type="gramStart"/>
      <w:r>
        <w:rPr>
          <w:rStyle w:val="Brdtekst2"/>
        </w:rPr>
        <w:t>å</w:t>
      </w:r>
      <w:proofErr w:type="gramEnd"/>
      <w:r>
        <w:rPr>
          <w:rStyle w:val="Brdtekst2"/>
        </w:rPr>
        <w:t xml:space="preserve"> tå fram at i en </w:t>
      </w:r>
      <w:r>
        <w:rPr>
          <w:rStyle w:val="BodytextItalic"/>
        </w:rPr>
        <w:t xml:space="preserve">historiskfaglig arbeidsprosess kan en </w:t>
      </w:r>
      <w:r w:rsidR="00851F00">
        <w:rPr>
          <w:rStyle w:val="BodytextItalic"/>
        </w:rPr>
        <w:t>slik bruk være helt på sin plass!</w:t>
      </w:r>
      <w:r>
        <w:rPr>
          <w:rStyle w:val="Brdtekst2"/>
        </w:rPr>
        <w:t xml:space="preserve"> Med utgangspunkt i denne erkjennelsen, er det derfor viktig å poengtere at det fins et</w:t>
      </w:r>
      <w:r w:rsidR="00851F00">
        <w:rPr>
          <w:rStyle w:val="Brdtekst2"/>
        </w:rPr>
        <w:t xml:space="preserve"> </w:t>
      </w:r>
      <w:r>
        <w:t xml:space="preserve">knippe av allment tilgjengelige dataverktøy, som selv brukt på en enkel måte kan øke </w:t>
      </w:r>
      <w:r w:rsidR="00B85D60">
        <w:t>de</w:t>
      </w:r>
      <w:r>
        <w:t xml:space="preserve"> fleste historikeres produktivitet.</w:t>
      </w:r>
    </w:p>
    <w:p w:rsidR="00C32010" w:rsidRDefault="00D877BC" w:rsidP="00FC20B8">
      <w:pPr>
        <w:pStyle w:val="Brdtekst5"/>
        <w:shd w:val="clear" w:color="auto" w:fill="auto"/>
        <w:ind w:right="-1006" w:firstLine="360"/>
        <w:jc w:val="left"/>
      </w:pPr>
      <w:r>
        <w:t xml:space="preserve">Denne kjensgjerning oppfatter jeg også er et av forfatterens hovedpoeng - og som han illustrerer med svært konkrete, faglige løsninger ved bruk av tekstbehandling, databaser, regneark osv. Man kan alltid diskutere om ting kan gjøres mer elegant, mindre arbeidskrevende, mer informatikkfaglig på høyden, bruke mer skreddersydde kode-/standardiseringsprogram osv. Sett fra et historiefaglig synspunkt er det imidlertid langt viktigere at man kan stille sine spørsmål, teste sine hypoteser og gjøre sine opptellinger på en mer effektiv, men likevel (nesten) like fleksibel måte som ved bruk av «manuelle» metoder. Eller for å si det med Egil Johansson, en av de svenske pionerene som også nevnes i boken: </w:t>
      </w:r>
      <w:r w:rsidR="00851F00">
        <w:rPr>
          <w:rStyle w:val="BodytextItalic"/>
        </w:rPr>
        <w:t>«Det hela är for</w:t>
      </w:r>
      <w:r>
        <w:rPr>
          <w:rStyle w:val="BodytextItalic"/>
        </w:rPr>
        <w:t>m</w:t>
      </w:r>
      <w:r w:rsidR="00851F00">
        <w:rPr>
          <w:rStyle w:val="BodytextItalic"/>
        </w:rPr>
        <w:t>odligen myeket enkelt. Det handlar om ett grundläggande samspel mellan dessa tre: kä</w:t>
      </w:r>
      <w:r>
        <w:rPr>
          <w:rStyle w:val="BodytextItalic"/>
        </w:rPr>
        <w:t>llorna, datorn och kunnskapsutvecklingen. Fungerar detta kan allt bli v</w:t>
      </w:r>
      <w:r w:rsidR="00851F00">
        <w:rPr>
          <w:rStyle w:val="BodytextItalic"/>
        </w:rPr>
        <w:t>ä</w:t>
      </w:r>
      <w:r>
        <w:rPr>
          <w:rStyle w:val="BodytextItalic"/>
        </w:rPr>
        <w:t>l. Fungerar det</w:t>
      </w:r>
      <w:r w:rsidR="00851F00">
        <w:rPr>
          <w:rStyle w:val="BodytextItalic"/>
        </w:rPr>
        <w:t xml:space="preserve"> inte faller vår verksamhet ohjälpligt sö</w:t>
      </w:r>
      <w:r>
        <w:rPr>
          <w:rStyle w:val="BodytextItalic"/>
        </w:rPr>
        <w:t>nder trots alla anstr</w:t>
      </w:r>
      <w:r w:rsidR="00851F00">
        <w:rPr>
          <w:rStyle w:val="BodytextItalic"/>
        </w:rPr>
        <w:t>ä</w:t>
      </w:r>
      <w:r>
        <w:rPr>
          <w:rStyle w:val="BodytextItalic"/>
        </w:rPr>
        <w:t>ngningar a</w:t>
      </w:r>
      <w:r w:rsidR="00851F00">
        <w:rPr>
          <w:rStyle w:val="BodytextItalic"/>
        </w:rPr>
        <w:t>tt skapa en fruktbar arbetsmiljö. Dette gäl</w:t>
      </w:r>
      <w:r>
        <w:rPr>
          <w:rStyle w:val="BodytextItalic"/>
        </w:rPr>
        <w:t xml:space="preserve">ler på alla </w:t>
      </w:r>
      <w:r w:rsidR="00851F00">
        <w:rPr>
          <w:rStyle w:val="BodytextItalic"/>
        </w:rPr>
        <w:t>nivåer. Det kan forlama och foröda de största databaser såvä</w:t>
      </w:r>
      <w:r>
        <w:rPr>
          <w:rStyle w:val="BodytextItalic"/>
        </w:rPr>
        <w:t xml:space="preserve">l </w:t>
      </w:r>
      <w:r w:rsidR="00851F00">
        <w:rPr>
          <w:rStyle w:val="BodytextItalic"/>
        </w:rPr>
        <w:t>som mindre enskilda forsknings</w:t>
      </w:r>
      <w:r>
        <w:rPr>
          <w:rStyle w:val="BodytextItalic"/>
        </w:rPr>
        <w:t>projek</w:t>
      </w:r>
      <w:r w:rsidR="00851F00">
        <w:rPr>
          <w:rStyle w:val="BodytextItalic"/>
        </w:rPr>
        <w:t>t. Samspelet mellan kä</w:t>
      </w:r>
      <w:r>
        <w:rPr>
          <w:rStyle w:val="BodytextItalic"/>
        </w:rPr>
        <w:t>llorna, redskapen och de frågor vi vill ha besvarade måste fungera.»</w:t>
      </w:r>
    </w:p>
    <w:p w:rsidR="00C32010" w:rsidRDefault="00D877BC" w:rsidP="00FC20B8">
      <w:pPr>
        <w:pStyle w:val="Brdtekst5"/>
        <w:shd w:val="clear" w:color="auto" w:fill="auto"/>
        <w:ind w:right="-1006" w:firstLine="360"/>
        <w:jc w:val="left"/>
      </w:pPr>
      <w:r>
        <w:t>De fleste eksemplene i boken følger Johanssons anvisninger.</w:t>
      </w:r>
    </w:p>
    <w:p w:rsidR="00C32010" w:rsidRDefault="00D877BC" w:rsidP="00FC20B8">
      <w:pPr>
        <w:pStyle w:val="Heading70"/>
        <w:keepNext/>
        <w:keepLines/>
        <w:shd w:val="clear" w:color="auto" w:fill="auto"/>
        <w:spacing w:line="250" w:lineRule="exact"/>
        <w:ind w:right="-1006"/>
      </w:pPr>
      <w:bookmarkStart w:id="62" w:name="bookmark87"/>
      <w:r>
        <w:t>TEMA</w:t>
      </w:r>
      <w:bookmarkEnd w:id="62"/>
    </w:p>
    <w:p w:rsidR="00C32010" w:rsidRDefault="00D877BC" w:rsidP="00FC20B8">
      <w:pPr>
        <w:pStyle w:val="Brdtekst5"/>
        <w:shd w:val="clear" w:color="auto" w:fill="auto"/>
        <w:ind w:right="-1006"/>
        <w:jc w:val="left"/>
      </w:pPr>
      <w:r>
        <w:t xml:space="preserve">Boken innledes med en introduksjon til emnet. Her finner vi bl.a. viktige momenter i den evige diskusjonen mellom kvalitative og kvantitative metoder. Forfatteren har også funnet plass til en kort teknologihistorisk oppsummering. </w:t>
      </w:r>
      <w:r>
        <w:lastRenderedPageBreak/>
        <w:t>Motiveringen for dette er antakelig at boken også er ment å være en lærebok. I en lærebok-sammenheng fungerer det også godt med et tilbakeblikk på bruk av edb i nordisk, historisk forskning. Det samme gjelder avsnittene som omhandler prinsippene for søking i fritekst, lenking av historiske data, koding av opplysninger med påfølgende statistisk analyse. Iler er forfatteren tydelig på hjemmebane!</w:t>
      </w:r>
    </w:p>
    <w:p w:rsidR="00C32010" w:rsidRDefault="00D877BC" w:rsidP="00FC20B8">
      <w:pPr>
        <w:pStyle w:val="Brdtekst5"/>
        <w:shd w:val="clear" w:color="auto" w:fill="auto"/>
        <w:ind w:right="-1006" w:firstLine="360"/>
        <w:jc w:val="left"/>
      </w:pPr>
      <w:r>
        <w:t>Derimot kunne undertegnede ønsket seg en mer generell/teoretisk tilnærming til data- basedelen. Særlig hvis boken skal brukes som lærebok på universitetsnivå, bør vel leser presenteres for et teoretisk rammeverk før man ledes gjennom svært konkrete eksempler? Rett nok er det innslag av flere mer teoretiske kommentarer spredt utover i kapitlet, men i et lære- bok-perspektiv ville det antakelig vært best å presentere teorien mer samlet?</w:t>
      </w:r>
    </w:p>
    <w:p w:rsidR="00C32010" w:rsidRDefault="00D877BC" w:rsidP="00FC20B8">
      <w:pPr>
        <w:pStyle w:val="Brdtekst5"/>
        <w:shd w:val="clear" w:color="auto" w:fill="auto"/>
        <w:ind w:right="-1006" w:firstLine="360"/>
        <w:jc w:val="left"/>
      </w:pPr>
      <w:r>
        <w:t xml:space="preserve">Den samme innvendingen har jeg mot deler av kapitlet om tekst/tekstbehandling. Her blir forfatteren svært selektiv og konkret - f eks er bruk av makroer viet stor oppmerksomhet. Det er sikkert riktig at slike fasiliteter kan være nyttige, men jeg hadde foretrukket en mer prinsipiell innfallsvinkel til moderne tekstbehandling ved bl.a. å fokusere på </w:t>
      </w:r>
      <w:r>
        <w:rPr>
          <w:rStyle w:val="BodytextItalic"/>
        </w:rPr>
        <w:t>maler og stiler:</w:t>
      </w:r>
      <w:r>
        <w:t xml:space="preserve"> Thorvaldsen skriver en del om forholdet mellom forfat</w:t>
      </w:r>
      <w:r w:rsidR="00851F00">
        <w:t>ter, forlag og trykking og pre</w:t>
      </w:r>
      <w:r>
        <w:t xml:space="preserve">sentasjonsmessige problemer som her kan oppstå. Man kunne da f eks ta utgangspunkt i det faktum at det er utarbeidet en </w:t>
      </w:r>
      <w:r>
        <w:rPr>
          <w:rStyle w:val="BodytextItalic"/>
        </w:rPr>
        <w:t>mal</w:t>
      </w:r>
      <w:r>
        <w:t xml:space="preserve"> for bøker (NOR/MARK), som nettopp er ment å lette prosessen fra tekstbehandling til ferdig trykk. Med en slik tilnærming hadde man fatt en fin bakgrunn for det viktige, teoretiske avsnittet om merking av tekst, bl.a. ved hjelp av SGML (Standard Gen</w:t>
      </w:r>
      <w:r w:rsidR="00851F00">
        <w:t>eralized Markup Lan</w:t>
      </w:r>
      <w:r>
        <w:t xml:space="preserve">guage). I denne sammenheng burde forfatteren også redegjort for de såkalte DTD’ene. En DTD (Document Type Definition) er en beskrivelse av en </w:t>
      </w:r>
      <w:r>
        <w:rPr>
          <w:rStyle w:val="BodytextItalic"/>
        </w:rPr>
        <w:t>type</w:t>
      </w:r>
      <w:r>
        <w:t xml:space="preserve"> dokument vha SGML. HTML - dokumentformatet som brukes på Verdensveven - er ett eksempel på en DTD. Det blir derfor feil når forfatteren skriver: «HTML er imidlertid en annen type standard med et fast sett av tagger som er definert en gang for alle, og som gir teksten en bestemt utforming. </w:t>
      </w:r>
      <w:proofErr w:type="gramStart"/>
      <w:r>
        <w:t>For eksempel far alle overskrifter merket</w:t>
      </w:r>
      <w:proofErr w:type="gramEnd"/>
      <w:r>
        <w:t xml:space="preserve"> med &lt;H2&gt; og </w:t>
      </w:r>
      <w:r w:rsidR="00A01CAE">
        <w:t>&lt;/H2&gt; en bestemt størrelse</w:t>
      </w:r>
      <w:r>
        <w:t xml:space="preserve"> med linjeskift foran og ett</w:t>
      </w:r>
      <w:r w:rsidR="00A01CAE">
        <w:t>er. Som i tekstbehandlere er HTML-prose</w:t>
      </w:r>
      <w:r>
        <w:t>dy</w:t>
      </w:r>
      <w:r w:rsidR="00A01CAE">
        <w:t>r</w:t>
      </w:r>
      <w:r w:rsidR="00B85D60">
        <w:t>e</w:t>
      </w:r>
      <w:r w:rsidR="00A01CAE">
        <w:t>orienter</w:t>
      </w:r>
      <w:r>
        <w:t>te.» (s. 82)</w:t>
      </w:r>
    </w:p>
    <w:p w:rsidR="00C32010" w:rsidRDefault="00D877BC" w:rsidP="00FC20B8">
      <w:pPr>
        <w:pStyle w:val="Brdtekst5"/>
        <w:shd w:val="clear" w:color="auto" w:fill="auto"/>
        <w:ind w:right="-1006" w:firstLine="360"/>
        <w:jc w:val="left"/>
      </w:pPr>
      <w:r>
        <w:t>&lt;H2&gt;-tagg</w:t>
      </w:r>
      <w:r w:rsidR="00851F00">
        <w:t>en sier ingenting om font og størrelse</w:t>
      </w:r>
      <w:r>
        <w:t xml:space="preserve"> - de</w:t>
      </w:r>
      <w:r w:rsidR="00851F00">
        <w:t>t er opp til presentasjonsprogrammet å gjø</w:t>
      </w:r>
      <w:r>
        <w:t xml:space="preserve">re slike valg! Dette kalles </w:t>
      </w:r>
      <w:r>
        <w:rPr>
          <w:rStyle w:val="BodytextItalic"/>
        </w:rPr>
        <w:t xml:space="preserve">logisk </w:t>
      </w:r>
      <w:r>
        <w:t xml:space="preserve">merking (som også trykkeriene foretrekker) i motsetning til f eks den </w:t>
      </w:r>
      <w:r>
        <w:rPr>
          <w:rStyle w:val="BodytextItalic"/>
        </w:rPr>
        <w:t>fysiske</w:t>
      </w:r>
      <w:r>
        <w:t xml:space="preserve"> taggen &lt;B&gt;, som jo gir eksplisitt beskjed om bold. Nettleserne som Microsoft Explorer og Netscape har «ødelagt» mye av HTML-standarden ved å tillate fysiske tagger som styrer layout. En av grunnene til dette er at folk sjelden bruker maler/stiler når de skriver i tekstbehandling: Istedenfor å velge «Overskrift 2» fra menyen, setter man fonttype og -størrelse manuelt. Når et slikt dokument skal «Lagres som HTML...», vet ikke tekstbehandleren at tekstbiten er tenkt som en overskrift, og må følgelig tagge font/ størrelse eksplisitt i HTML-versjonen. Resultatet er at HTML-formatet utvannes</w:t>
      </w:r>
      <w:r w:rsidR="00B85D60">
        <w:t xml:space="preserve">. I </w:t>
      </w:r>
      <w:r>
        <w:t>så måte kan forfatteren ha litt rett, men undertegnede vil nok mene at man bør være mer presis i en lærebok. Rett nok nevner Thorvaldsen i forordet at han primært ikke skriver for faget «historisk informatikk», men lærebok-aspektet synes likevel å være sentralt i utgivelsen?</w:t>
      </w:r>
    </w:p>
    <w:p w:rsidR="00C32010" w:rsidRDefault="00D877BC" w:rsidP="00FC20B8">
      <w:pPr>
        <w:pStyle w:val="Heading70"/>
        <w:keepNext/>
        <w:keepLines/>
        <w:shd w:val="clear" w:color="auto" w:fill="auto"/>
        <w:spacing w:line="250" w:lineRule="exact"/>
        <w:ind w:right="-1006"/>
      </w:pPr>
      <w:bookmarkStart w:id="63" w:name="bookmark88"/>
      <w:r>
        <w:t>UNDERVURDERT DATABRUK?</w:t>
      </w:r>
      <w:bookmarkEnd w:id="63"/>
    </w:p>
    <w:p w:rsidR="00C32010" w:rsidRDefault="00851F00" w:rsidP="00FC20B8">
      <w:pPr>
        <w:pStyle w:val="Brdtekst5"/>
        <w:shd w:val="clear" w:color="auto" w:fill="auto"/>
        <w:ind w:right="-1006"/>
        <w:jc w:val="left"/>
      </w:pPr>
      <w:r>
        <w:t>I</w:t>
      </w:r>
      <w:r w:rsidR="00D877BC">
        <w:t xml:space="preserve"> likhet med Thorvaldsen har undertegnede mange ganger stusset over historikeres manglende bruk av ny teknologi. Jeg synes imidlertid forfatteren ofte undervurderer dagens studenter og forskere. Ett eksempel kan være dette sitatet fra avsnittet </w:t>
      </w:r>
      <w:r w:rsidR="00D877BC">
        <w:rPr>
          <w:rStyle w:val="BodytextItalic"/>
        </w:rPr>
        <w:t>Framtidsutsikter - konklusjon:</w:t>
      </w:r>
      <w:r w:rsidR="00D877BC">
        <w:t xml:space="preserve"> «Etter hvert som flere og flere bruker tekstbehandling på sine manuskripter, blir det billig</w:t>
      </w:r>
      <w:r w:rsidR="00BF2AA8">
        <w:t xml:space="preserve"> å </w:t>
      </w:r>
      <w:r w:rsidR="00D877BC">
        <w:t xml:space="preserve">legge dem inn i en søkbar database.» (s. 47) Personlig kjenner jeg </w:t>
      </w:r>
      <w:r w:rsidR="00D877BC">
        <w:rPr>
          <w:rStyle w:val="BodytextItalic"/>
        </w:rPr>
        <w:t>ingen</w:t>
      </w:r>
      <w:r w:rsidR="00D877BC">
        <w:t xml:space="preserve"> forskere som ikke bruker tekstbehandling daglig!</w:t>
      </w:r>
    </w:p>
    <w:p w:rsidR="00C32010" w:rsidRDefault="00D877BC" w:rsidP="00FC20B8">
      <w:pPr>
        <w:pStyle w:val="Brdtekst5"/>
        <w:shd w:val="clear" w:color="auto" w:fill="auto"/>
        <w:ind w:right="-1006" w:firstLine="360"/>
        <w:jc w:val="left"/>
      </w:pPr>
      <w:r>
        <w:t xml:space="preserve">Etter Reform-94 skal </w:t>
      </w:r>
      <w:r>
        <w:rPr>
          <w:rStyle w:val="BodytextItalic"/>
        </w:rPr>
        <w:t>alle</w:t>
      </w:r>
      <w:r>
        <w:t xml:space="preserve"> elever på allmennfag ha gjennomgått et kurs i </w:t>
      </w:r>
      <w:r>
        <w:rPr>
          <w:rStyle w:val="BodytextItalic"/>
        </w:rPr>
        <w:t>Økonomi og IT,</w:t>
      </w:r>
      <w:r>
        <w:t xml:space="preserve"> hvor forholdsvis avansert bruk av tekstbehandling og regneark inngår. Et ikke ubetydelig antall elever velger også videregående emner innenfor systemering, databaser osv. Noen av disse finner vel også veien til humanistiske låg?</w:t>
      </w:r>
    </w:p>
    <w:p w:rsidR="00C32010" w:rsidRDefault="00D877BC" w:rsidP="00FC20B8">
      <w:pPr>
        <w:pStyle w:val="Brdtekst5"/>
        <w:shd w:val="clear" w:color="auto" w:fill="auto"/>
        <w:ind w:right="-1006" w:firstLine="360"/>
        <w:jc w:val="left"/>
      </w:pPr>
      <w:r>
        <w:t xml:space="preserve">På denne bakgrunn synes jeg nok forfatteren stiller vel beskjedne krav til forkunnskapene innen data. På den annen side tror jeg ikke Thorvaldsen egentlig regner med at det står så dårlig til med datakunnskapene blant dagens historikere. Jeg har mer følelsen av at han ikke vil skremme bort noen fra en mer allsidig bruk av allerede innkjøpt utstyr. Problemet er bare at med en slik pedagogisk vri, virker det som forfatteren først og fremst henvender seg til de </w:t>
      </w:r>
      <w:r>
        <w:lastRenderedPageBreak/>
        <w:t>som på 70 og 80-tallet «aldri kom skikkelig i gang med bruk av data». Slike hensyn skaper igjen problemer i forhold til lærebok-aspektet, og da mener jeg en lærebok knyttet til kurs på universitets- og høgskolenivå.</w:t>
      </w:r>
    </w:p>
    <w:p w:rsidR="00C32010" w:rsidRDefault="00D877BC" w:rsidP="00FC20B8">
      <w:pPr>
        <w:pStyle w:val="Heading70"/>
        <w:keepNext/>
        <w:keepLines/>
        <w:shd w:val="clear" w:color="auto" w:fill="auto"/>
        <w:spacing w:line="250" w:lineRule="exact"/>
        <w:ind w:right="-1006"/>
      </w:pPr>
      <w:bookmarkStart w:id="64" w:name="bookmark89"/>
      <w:r>
        <w:t>INTERNETT</w:t>
      </w:r>
      <w:bookmarkEnd w:id="64"/>
    </w:p>
    <w:p w:rsidR="00C32010" w:rsidRDefault="00D877BC" w:rsidP="00FC20B8">
      <w:pPr>
        <w:pStyle w:val="Brdtekst5"/>
        <w:shd w:val="clear" w:color="auto" w:fill="auto"/>
        <w:ind w:right="-1006"/>
        <w:jc w:val="left"/>
      </w:pPr>
      <w:r>
        <w:t>Thorvaldsen er ansatt ved Registreringssentral for historiske data (RHD) ved Universitetet i Tromsø. Her og ved mange andre akademiske institusjoner, arkiv, bibliotek osv. er det lagret store mengder historiske kilder på elektronisk form. Forfatteren illustrere</w:t>
      </w:r>
      <w:r w:rsidR="00A01CAE">
        <w:t>r</w:t>
      </w:r>
      <w:r>
        <w:t xml:space="preserve"> på en glimrende måte hvor enkelt det kan være for historikere og andre å nyttiggjøre seg slike kilder via Internett.</w:t>
      </w:r>
    </w:p>
    <w:p w:rsidR="00C32010" w:rsidRDefault="00D877BC" w:rsidP="00FC20B8">
      <w:pPr>
        <w:pStyle w:val="Brdtekst5"/>
        <w:shd w:val="clear" w:color="auto" w:fill="auto"/>
        <w:ind w:right="-1006" w:firstLine="360"/>
        <w:jc w:val="left"/>
      </w:pPr>
      <w:r>
        <w:t xml:space="preserve">Dessverre vil det nok vise seg at tilgangen til slike data neppe er så problemfri som til forfatterens eksempelmateriale. Fram til nå har det, paradoksalt nok, vært slektsgranskere </w:t>
      </w:r>
      <w:r w:rsidR="00A01CAE">
        <w:t>som har hatt mest glede av Intern</w:t>
      </w:r>
      <w:r>
        <w:t>ett-versjo</w:t>
      </w:r>
      <w:r w:rsidR="00A01CAE">
        <w:t>ne</w:t>
      </w:r>
      <w:r>
        <w:t>ne av kildene. Det er nemlig bare snakk om oppslag, ikke om f.eks. nedlasting. Undertegnede er redd situasjonen vil være slik i overskuelig framtid: Bortsett fra tilbud ved RHD har det nemlig her i Norge vært komplisert/ umulig å få overført registrert materiale i offentlig eie. I så mate kan også dette være en forklaring på den beskjedne bruken av elektroniske kilder i norsk, historisk forskning?</w:t>
      </w:r>
    </w:p>
    <w:p w:rsidR="00C32010" w:rsidRDefault="00D877BC" w:rsidP="00FC20B8">
      <w:pPr>
        <w:pStyle w:val="Brdtekst5"/>
        <w:shd w:val="clear" w:color="auto" w:fill="auto"/>
        <w:ind w:right="-1006"/>
        <w:jc w:val="left"/>
      </w:pPr>
      <w:r>
        <w:rPr>
          <w:rStyle w:val="Brdtekst2"/>
        </w:rPr>
        <w:t>Dansk Dataarkiv tilbyr f eks nedlastbare filer, CD-rom’er, disketter m.m.</w:t>
      </w:r>
    </w:p>
    <w:p w:rsidR="00C32010" w:rsidRDefault="00D877BC" w:rsidP="00FC20B8">
      <w:pPr>
        <w:pStyle w:val="Brdtekst5"/>
        <w:shd w:val="clear" w:color="auto" w:fill="auto"/>
        <w:ind w:right="-1006" w:firstLine="360"/>
        <w:jc w:val="left"/>
      </w:pPr>
      <w:r>
        <w:rPr>
          <w:rStyle w:val="Brdtekst2"/>
        </w:rPr>
        <w:t>Her har det norske arkivverket en ryddejobb å gjøre!</w:t>
      </w:r>
    </w:p>
    <w:p w:rsidR="00C32010" w:rsidRDefault="00D877BC" w:rsidP="00FC20B8">
      <w:pPr>
        <w:pStyle w:val="Brdtekst5"/>
        <w:shd w:val="clear" w:color="auto" w:fill="auto"/>
        <w:ind w:right="-1006"/>
        <w:jc w:val="left"/>
      </w:pPr>
      <w:bookmarkStart w:id="65" w:name="bookmark90"/>
      <w:r>
        <w:rPr>
          <w:rStyle w:val="Brdtekst2"/>
        </w:rPr>
        <w:t>KONKLUSJON</w:t>
      </w:r>
      <w:bookmarkEnd w:id="65"/>
    </w:p>
    <w:p w:rsidR="00C32010" w:rsidRDefault="00D877BC" w:rsidP="00FC20B8">
      <w:pPr>
        <w:pStyle w:val="Brdtekst5"/>
        <w:shd w:val="clear" w:color="auto" w:fill="auto"/>
        <w:ind w:right="-1006"/>
        <w:jc w:val="left"/>
      </w:pPr>
      <w:r>
        <w:rPr>
          <w:rStyle w:val="Brdtekst2"/>
        </w:rPr>
        <w:t>Gunnar Thorvaldsen har skrevet en nyttig og lenge etterspurt håndbok i databehandling fo</w:t>
      </w:r>
      <w:r w:rsidR="00D77C3B">
        <w:rPr>
          <w:rStyle w:val="Brdtekst2"/>
        </w:rPr>
        <w:t>r historikere. Endelig har vi få</w:t>
      </w:r>
      <w:r>
        <w:rPr>
          <w:rStyle w:val="Brdtekst2"/>
        </w:rPr>
        <w:t>tt viktige emner innenfor feltet samlet mellom to permer. De mange konkrete eksemplene er godt faglig fundert, og det gjør det mer tilfredsstillende for en historiker</w:t>
      </w:r>
      <w:r w:rsidR="00BF2AA8">
        <w:rPr>
          <w:rStyle w:val="Brdtekst2"/>
        </w:rPr>
        <w:t xml:space="preserve"> å </w:t>
      </w:r>
      <w:r>
        <w:rPr>
          <w:rStyle w:val="Brdtekst2"/>
        </w:rPr>
        <w:t>grave seg ned i tekniske detaljer. Oppgaver etter hvert kapittel burde ytterlig friste til selvstudium</w:t>
      </w:r>
      <w:r w:rsidR="00B85D60">
        <w:rPr>
          <w:rStyle w:val="Brdtekst2"/>
        </w:rPr>
        <w:t xml:space="preserve">. I </w:t>
      </w:r>
      <w:r>
        <w:rPr>
          <w:rStyle w:val="Brdtekst2"/>
        </w:rPr>
        <w:t>det hele tatt er boken spekket med eksempler og ideer som burde spore leseren til utvidet bruk av eget materiale.</w:t>
      </w:r>
    </w:p>
    <w:p w:rsidR="00C32010" w:rsidRDefault="00D877BC" w:rsidP="00FC20B8">
      <w:pPr>
        <w:pStyle w:val="Brdtekst5"/>
        <w:shd w:val="clear" w:color="auto" w:fill="auto"/>
        <w:ind w:right="-1006" w:firstLine="360"/>
        <w:jc w:val="left"/>
        <w:sectPr w:rsidR="00C32010">
          <w:headerReference w:type="even" r:id="rId41"/>
          <w:headerReference w:type="default" r:id="rId42"/>
          <w:footerReference w:type="even" r:id="rId43"/>
          <w:footerReference w:type="default" r:id="rId44"/>
          <w:headerReference w:type="first" r:id="rId45"/>
          <w:footerReference w:type="first" r:id="rId46"/>
          <w:type w:val="continuous"/>
          <w:pgSz w:w="11909" w:h="16834"/>
          <w:pgMar w:top="2940" w:right="1986" w:bottom="2542" w:left="1970" w:header="0" w:footer="3" w:gutter="0"/>
          <w:cols w:space="720"/>
          <w:noEndnote/>
          <w:titlePg/>
          <w:docGrid w:linePitch="360"/>
        </w:sectPr>
      </w:pPr>
      <w:r>
        <w:rPr>
          <w:rStyle w:val="Brdtekst2"/>
        </w:rPr>
        <w:t>Derimot er denne anmelder litt usikker</w:t>
      </w:r>
      <w:r w:rsidR="005255A8">
        <w:rPr>
          <w:rStyle w:val="Brdtekst2"/>
        </w:rPr>
        <w:t xml:space="preserve"> på </w:t>
      </w:r>
      <w:r>
        <w:rPr>
          <w:rStyle w:val="Brdtekst2"/>
        </w:rPr>
        <w:t>om boken er tenkt som en tradisjonell lærebok for eksempel knyttet til universitetskurs. Er det tilfellet, hadde nok en større vektlegging av mer prinsipielle informatikkfaglige sider vært ønskelig.</w:t>
      </w:r>
    </w:p>
    <w:p w:rsidR="00A01CAE" w:rsidRDefault="00A01CAE">
      <w:pPr>
        <w:rPr>
          <w:rFonts w:ascii="Times New Roman" w:eastAsia="Times New Roman" w:hAnsi="Times New Roman" w:cs="Times New Roman"/>
          <w:b/>
          <w:bCs/>
          <w:spacing w:val="-10"/>
          <w:sz w:val="36"/>
          <w:szCs w:val="36"/>
        </w:rPr>
      </w:pPr>
      <w:bookmarkStart w:id="66" w:name="bookmark91"/>
      <w:r>
        <w:lastRenderedPageBreak/>
        <w:br w:type="page"/>
      </w:r>
    </w:p>
    <w:p w:rsidR="00D77C3B" w:rsidRDefault="00D877BC" w:rsidP="00D77C3B">
      <w:pPr>
        <w:pStyle w:val="Heading30"/>
        <w:keepNext/>
        <w:keepLines/>
        <w:shd w:val="clear" w:color="auto" w:fill="auto"/>
        <w:spacing w:line="360" w:lineRule="exact"/>
        <w:ind w:right="-1006"/>
      </w:pPr>
      <w:r>
        <w:t>NY BOK FRA 1636</w:t>
      </w:r>
      <w:bookmarkEnd w:id="66"/>
    </w:p>
    <w:p w:rsidR="00C32010" w:rsidRDefault="00D877BC" w:rsidP="00D77C3B">
      <w:pPr>
        <w:pStyle w:val="Heading30"/>
        <w:keepNext/>
        <w:keepLines/>
        <w:shd w:val="clear" w:color="auto" w:fill="auto"/>
        <w:spacing w:line="360" w:lineRule="exact"/>
        <w:ind w:right="-1006"/>
      </w:pPr>
      <w:r>
        <w:rPr>
          <w:rStyle w:val="Bodytext21"/>
          <w:b/>
          <w:bCs/>
          <w:i w:val="0"/>
          <w:iCs w:val="0"/>
        </w:rPr>
        <w:t>Kirsten Julien intervjuet av Knut Johannessen</w:t>
      </w:r>
    </w:p>
    <w:p w:rsidR="00C32010" w:rsidRDefault="00D877BC" w:rsidP="00FC20B8">
      <w:pPr>
        <w:pStyle w:val="Bodytext50"/>
        <w:numPr>
          <w:ilvl w:val="0"/>
          <w:numId w:val="11"/>
        </w:numPr>
        <w:shd w:val="clear" w:color="auto" w:fill="auto"/>
        <w:spacing w:line="250" w:lineRule="exact"/>
        <w:ind w:right="-1006" w:firstLine="360"/>
        <w:jc w:val="left"/>
      </w:pPr>
      <w:r>
        <w:rPr>
          <w:rStyle w:val="Bodytext51"/>
          <w:i/>
          <w:iCs/>
        </w:rPr>
        <w:t xml:space="preserve"> Kirste</w:t>
      </w:r>
      <w:r w:rsidR="00D77C3B">
        <w:rPr>
          <w:rStyle w:val="Bodytext51"/>
          <w:i/>
          <w:iCs/>
        </w:rPr>
        <w:t>n Julien, du arbeider i Kjelde</w:t>
      </w:r>
      <w:r>
        <w:rPr>
          <w:rStyle w:val="Bodytext51"/>
          <w:i/>
          <w:iCs/>
        </w:rPr>
        <w:t>skriftavdelingen i Riksarkivet. For noen måneder siden ga du ut Agdesiden dombok 1636. Hva slags bok er det?</w:t>
      </w:r>
    </w:p>
    <w:p w:rsidR="00C32010" w:rsidRDefault="00D877BC" w:rsidP="00FC20B8">
      <w:pPr>
        <w:pStyle w:val="Brdtekst5"/>
        <w:shd w:val="clear" w:color="auto" w:fill="auto"/>
        <w:ind w:right="-1006" w:firstLine="360"/>
        <w:jc w:val="left"/>
      </w:pPr>
      <w:r>
        <w:rPr>
          <w:rStyle w:val="Brdtekst2"/>
        </w:rPr>
        <w:t>I Statsarkivet i Kristiansand finnes det en protokoll med dommer i rettssaker fra 1636. Det er innholdet i den som nå er skrevet av og trykt, og som jeg har laget registre og innledning til. Agdesiden omfattet Aust-Agder og Vest-Agder og var et eget lagdømme. Lagmannen har faktisk ført denne protokollen egenhendig. Referatene i protokollen må han ha skrevet mellom rettsmøtene på grunnlag av notater og dokumenter, for originalen er på nesten 600 sider og er ganske pent ført. Lagmannen het Augustinus Olufssøn Wroe og var dommer på Agdesiden i nesten 25 år. Dette er den eneste domboka vi har fra ham.</w:t>
      </w:r>
    </w:p>
    <w:p w:rsidR="00C32010" w:rsidRDefault="00D877BC" w:rsidP="00FC20B8">
      <w:pPr>
        <w:pStyle w:val="Bodytext50"/>
        <w:numPr>
          <w:ilvl w:val="0"/>
          <w:numId w:val="11"/>
        </w:numPr>
        <w:shd w:val="clear" w:color="auto" w:fill="auto"/>
        <w:spacing w:line="250" w:lineRule="exact"/>
        <w:ind w:right="-1006" w:firstLine="360"/>
        <w:jc w:val="left"/>
      </w:pPr>
      <w:r>
        <w:rPr>
          <w:rStyle w:val="Bodytext5NotItalic1"/>
        </w:rPr>
        <w:t xml:space="preserve"> </w:t>
      </w:r>
      <w:r>
        <w:rPr>
          <w:rStyle w:val="Bodytext51"/>
          <w:i/>
          <w:iCs/>
        </w:rPr>
        <w:t>Mener du å si at han tok et skippertak i 1636?</w:t>
      </w:r>
    </w:p>
    <w:p w:rsidR="00C32010" w:rsidRDefault="00D877BC" w:rsidP="00FC20B8">
      <w:pPr>
        <w:pStyle w:val="Brdtekst5"/>
        <w:shd w:val="clear" w:color="auto" w:fill="auto"/>
        <w:ind w:right="-1006" w:firstLine="360"/>
        <w:jc w:val="left"/>
      </w:pPr>
      <w:r>
        <w:rPr>
          <w:rStyle w:val="Brdtekst2"/>
        </w:rPr>
        <w:t>Nei, vi har all grunn til å tro at det fantes slike bøker for hvert år. Det finnes små utdrag av to andre dombøker fra hans tid, men det er ikke før et stykke ut på 1700-tallet at vi har bevart sammenhengende rekker med dombøker i Statsarkivet i Kristiansand. Vi vet ikke hva som har hendt med lagtingsbøkene som er borte. De kan ha brent, men papir og permer kan også ha blitt brukt om igjen til andre formål etter hvert som bøkene ble gamle og ikke var til nytte lenger.</w:t>
      </w:r>
    </w:p>
    <w:p w:rsidR="00C32010" w:rsidRDefault="00D877BC" w:rsidP="00FC20B8">
      <w:pPr>
        <w:pStyle w:val="Bodytext50"/>
        <w:numPr>
          <w:ilvl w:val="0"/>
          <w:numId w:val="11"/>
        </w:numPr>
        <w:shd w:val="clear" w:color="auto" w:fill="auto"/>
        <w:spacing w:line="250" w:lineRule="exact"/>
        <w:ind w:right="-1006" w:firstLine="360"/>
        <w:jc w:val="left"/>
      </w:pPr>
      <w:r>
        <w:rPr>
          <w:rStyle w:val="Bodytext5NotItalic1"/>
        </w:rPr>
        <w:t xml:space="preserve"> </w:t>
      </w:r>
      <w:r>
        <w:rPr>
          <w:rStyle w:val="Bodytext51"/>
          <w:i/>
          <w:iCs/>
        </w:rPr>
        <w:t>Er denne lagtingsboka enestående i landsmålestokk?</w:t>
      </w:r>
    </w:p>
    <w:p w:rsidR="00C32010" w:rsidRDefault="00D877BC" w:rsidP="00FC20B8">
      <w:pPr>
        <w:pStyle w:val="Brdtekst5"/>
        <w:shd w:val="clear" w:color="auto" w:fill="auto"/>
        <w:ind w:right="-1006" w:firstLine="360"/>
        <w:jc w:val="left"/>
      </w:pPr>
      <w:r>
        <w:rPr>
          <w:rStyle w:val="Brdtekst2"/>
        </w:rPr>
        <w:t>Det er bare omfanget som er spesielt med denne boka. Det finnes andre lagtingsbøker som er litt eldre, blant annet flere årganger for lagtingene i Fredrikstad, Oslo og på Opplandene. De ble trykt for noen fa år siden.</w:t>
      </w:r>
    </w:p>
    <w:p w:rsidR="00C32010" w:rsidRDefault="00D877BC" w:rsidP="00FC20B8">
      <w:pPr>
        <w:pStyle w:val="Brdtekst5"/>
        <w:shd w:val="clear" w:color="auto" w:fill="auto"/>
        <w:ind w:right="-1006"/>
        <w:jc w:val="left"/>
      </w:pPr>
      <w:r>
        <w:rPr>
          <w:rStyle w:val="Brdtekst2"/>
        </w:rPr>
        <w:t>Riksarkivet - o</w:t>
      </w:r>
      <w:r w:rsidR="00D77C3B">
        <w:rPr>
          <w:rStyle w:val="Brdtekst2"/>
        </w:rPr>
        <w:t>g før det Norsk Historisk Kjel</w:t>
      </w:r>
      <w:r>
        <w:rPr>
          <w:rStyle w:val="Brdtekst2"/>
        </w:rPr>
        <w:t xml:space="preserve">deskrift-lnstitutt - har hatt et langsiktig prosjekt med å gi ut de eldste lagtingsprotokollene. De er viktige kilder til lokalhistorien, men originalene har vært vanskelige å ta seg frem i. </w:t>
      </w:r>
      <w:r>
        <w:rPr>
          <w:rStyle w:val="Brdtekst2"/>
        </w:rPr>
        <w:lastRenderedPageBreak/>
        <w:t>Samtidig forteller de mer generelt om hvordan rettsvesenet var innrettet og hvordan lovverket ble brukt. De kan også si mye om hva slags oppfatninger folk hadde. Nå er alle lagtingsbøker frem til 1636 gitt ut, og foreløpig er det ikke planer om å fortsette.</w:t>
      </w:r>
    </w:p>
    <w:p w:rsidR="00C32010" w:rsidRDefault="00D877BC" w:rsidP="00FC20B8">
      <w:pPr>
        <w:pStyle w:val="Bodytext50"/>
        <w:numPr>
          <w:ilvl w:val="0"/>
          <w:numId w:val="11"/>
        </w:numPr>
        <w:shd w:val="clear" w:color="auto" w:fill="auto"/>
        <w:spacing w:line="250" w:lineRule="exact"/>
        <w:ind w:right="-1006" w:firstLine="360"/>
        <w:jc w:val="left"/>
      </w:pPr>
      <w:r>
        <w:rPr>
          <w:rStyle w:val="Bodytext5NotItalic1"/>
        </w:rPr>
        <w:t xml:space="preserve"> </w:t>
      </w:r>
      <w:r>
        <w:rPr>
          <w:rStyle w:val="Bodytext51"/>
          <w:i/>
          <w:iCs/>
        </w:rPr>
        <w:t>Du sa at protokollen var på 600 sider. Det må ha vært mange trettekjære folk</w:t>
      </w:r>
      <w:r w:rsidR="005255A8">
        <w:rPr>
          <w:rStyle w:val="Bodytext51"/>
          <w:i/>
          <w:iCs/>
        </w:rPr>
        <w:t xml:space="preserve"> på </w:t>
      </w:r>
      <w:r>
        <w:rPr>
          <w:rStyle w:val="Bodytext51"/>
          <w:i/>
          <w:iCs/>
        </w:rPr>
        <w:t>Agder på 1600-tallet?</w:t>
      </w:r>
    </w:p>
    <w:p w:rsidR="00C32010" w:rsidRDefault="00D877BC" w:rsidP="00FC20B8">
      <w:pPr>
        <w:pStyle w:val="Brdtekst5"/>
        <w:shd w:val="clear" w:color="auto" w:fill="auto"/>
        <w:ind w:right="-1006" w:firstLine="360"/>
        <w:jc w:val="left"/>
      </w:pPr>
      <w:r>
        <w:rPr>
          <w:rStyle w:val="Brdtekst2"/>
        </w:rPr>
        <w:t xml:space="preserve">Det er ikke mer enn 55 saker i domboka. De fleste </w:t>
      </w:r>
      <w:proofErr w:type="gramStart"/>
      <w:r>
        <w:rPr>
          <w:rStyle w:val="Brdtekst2"/>
        </w:rPr>
        <w:t>er</w:t>
      </w:r>
      <w:proofErr w:type="gramEnd"/>
      <w:r>
        <w:rPr>
          <w:rStyle w:val="Brdtekst2"/>
        </w:rPr>
        <w:t xml:space="preserve"> </w:t>
      </w:r>
      <w:proofErr w:type="gramStart"/>
      <w:r>
        <w:rPr>
          <w:rStyle w:val="Brdtekst2"/>
        </w:rPr>
        <w:t>eiendomssaker</w:t>
      </w:r>
      <w:proofErr w:type="gramEnd"/>
      <w:r>
        <w:rPr>
          <w:rStyle w:val="Brdtekst2"/>
        </w:rPr>
        <w:t>, og her går det med mye plass til å referere fra gamle dokumenter og fra tidligere dommer i samme sak. Lagtinget var appelldomstol, så sakene hadde vært hos sorenskriveren først. Vi skal huske at det var mange selveiende bønder på Agder, flere enn andre steder i landet, og derfor ble det mange saker om arverettigheter og gårdgrenser i et slikt område. Jeg har kommet over dokumenter helt tilbake til begynnelsen av 1400-tallet, og noen av dem er ikke trykt i Diplomatariet. Men det er også en god del saker som dreier seg om handel med tømmer og andre varer, om folk som snøt på tollen og hadde restanser på skatten, og mye annet forskjellig</w:t>
      </w:r>
    </w:p>
    <w:p w:rsidR="00C32010" w:rsidRDefault="00D877BC" w:rsidP="00FC20B8">
      <w:pPr>
        <w:pStyle w:val="Bodytext50"/>
        <w:numPr>
          <w:ilvl w:val="0"/>
          <w:numId w:val="11"/>
        </w:numPr>
        <w:shd w:val="clear" w:color="auto" w:fill="auto"/>
        <w:spacing w:line="250" w:lineRule="exact"/>
        <w:ind w:right="-1006" w:firstLine="360"/>
        <w:jc w:val="left"/>
      </w:pPr>
      <w:r>
        <w:rPr>
          <w:rStyle w:val="Bodytext5NotItalic1"/>
        </w:rPr>
        <w:t xml:space="preserve"> </w:t>
      </w:r>
      <w:r>
        <w:rPr>
          <w:rStyle w:val="Bodytext51"/>
          <w:i/>
          <w:iCs/>
        </w:rPr>
        <w:t>Da er det vel også saker om tyveri, slagsmål og drap?</w:t>
      </w:r>
    </w:p>
    <w:p w:rsidR="00C32010" w:rsidRDefault="00D877BC" w:rsidP="00D77C3B">
      <w:pPr>
        <w:pStyle w:val="Brdtekst5"/>
        <w:shd w:val="clear" w:color="auto" w:fill="auto"/>
        <w:ind w:right="-1006" w:firstLine="360"/>
        <w:jc w:val="left"/>
        <w:rPr>
          <w:sz w:val="2"/>
          <w:szCs w:val="2"/>
        </w:rPr>
      </w:pPr>
      <w:r>
        <w:rPr>
          <w:rStyle w:val="Brdtekst2"/>
        </w:rPr>
        <w:t xml:space="preserve">Nei, de forekommer ikke i denne protokollen. Rettspraksisen på Agder må ha vært slik at kriminalsakene ikke ble ført inn i lagtingsprotokollen, selv om lagmannen nok deltok i behandlingen av mange saker. </w:t>
      </w:r>
    </w:p>
    <w:p w:rsidR="00D77C3B" w:rsidRDefault="00D77C3B" w:rsidP="00FC20B8">
      <w:pPr>
        <w:pStyle w:val="Bodytext50"/>
        <w:shd w:val="clear" w:color="auto" w:fill="auto"/>
        <w:spacing w:line="250" w:lineRule="exact"/>
        <w:ind w:right="-1006"/>
        <w:jc w:val="left"/>
        <w:rPr>
          <w:rStyle w:val="Bodytext51"/>
          <w:i/>
          <w:iCs/>
        </w:rPr>
      </w:pPr>
    </w:p>
    <w:p w:rsidR="00D77C3B" w:rsidRDefault="00D77C3B" w:rsidP="00D77C3B">
      <w:pPr>
        <w:pStyle w:val="Bodytext50"/>
        <w:shd w:val="clear" w:color="auto" w:fill="auto"/>
        <w:spacing w:line="250" w:lineRule="exact"/>
        <w:ind w:right="-1006"/>
        <w:jc w:val="left"/>
      </w:pPr>
      <w:r>
        <w:rPr>
          <w:rStyle w:val="Bodytext51"/>
          <w:i/>
          <w:iCs/>
        </w:rPr>
        <w:t xml:space="preserve">Bildetekst: </w:t>
      </w:r>
      <w:r w:rsidR="00D877BC">
        <w:rPr>
          <w:rStyle w:val="Bodytext51"/>
          <w:i/>
          <w:iCs/>
        </w:rPr>
        <w:t>Protokollen fra 1636 ble hentet frem da den nye kildeutgaven ble lansert i Statsarkivet i Kristiansand i mars. Utgiveren Kirsten Julien omgitt av fra venstre Kjell J. Bråstad, statsarkivar i Kristiansand, Knut Sprauten, leder for Kjeldeskriftavdelingen, og Laurits Repstad, pensjonert statsarkivar. Foto: Fædrelandsvennen.</w:t>
      </w:r>
    </w:p>
    <w:p w:rsidR="00D77C3B" w:rsidRDefault="00D77C3B" w:rsidP="00D77C3B">
      <w:pPr>
        <w:pStyle w:val="Bodytext50"/>
        <w:shd w:val="clear" w:color="auto" w:fill="auto"/>
        <w:spacing w:line="250" w:lineRule="exact"/>
        <w:ind w:right="-1006"/>
        <w:jc w:val="left"/>
      </w:pPr>
    </w:p>
    <w:p w:rsidR="00C32010" w:rsidRPr="0078690D" w:rsidRDefault="00D77C3B" w:rsidP="00D77C3B">
      <w:pPr>
        <w:pStyle w:val="Bodytext50"/>
        <w:shd w:val="clear" w:color="auto" w:fill="auto"/>
        <w:spacing w:line="250" w:lineRule="exact"/>
        <w:ind w:right="-1006"/>
        <w:jc w:val="left"/>
        <w:rPr>
          <w:i w:val="0"/>
        </w:rPr>
      </w:pPr>
      <w:r w:rsidRPr="0078690D">
        <w:rPr>
          <w:rStyle w:val="Brdtekst2"/>
          <w:i w:val="0"/>
        </w:rPr>
        <w:t>I Stavanger</w:t>
      </w:r>
      <w:r w:rsidRPr="0078690D">
        <w:rPr>
          <w:i w:val="0"/>
        </w:rPr>
        <w:t xml:space="preserve"> </w:t>
      </w:r>
      <w:r w:rsidR="00D877BC" w:rsidRPr="0078690D">
        <w:rPr>
          <w:i w:val="0"/>
        </w:rPr>
        <w:t>lagdømme ble kriminalsakene tatt inn i tingbøkene hos sorenskriveren. Antagelig har det vært på samme måten på Agder. Der har vi ingen tingbøker etter sorenskriveren fra så lang tid tilbake. Men sakene har etterlatt seg spor i bøteregistrene i lensregnskapene.</w:t>
      </w:r>
    </w:p>
    <w:p w:rsidR="00C32010" w:rsidRPr="0078690D" w:rsidRDefault="00D877BC" w:rsidP="00FC20B8">
      <w:pPr>
        <w:pStyle w:val="Bodytext50"/>
        <w:shd w:val="clear" w:color="auto" w:fill="auto"/>
        <w:spacing w:line="250" w:lineRule="exact"/>
        <w:ind w:right="-1006" w:firstLine="360"/>
        <w:jc w:val="left"/>
        <w:rPr>
          <w:i w:val="0"/>
        </w:rPr>
      </w:pPr>
      <w:r w:rsidRPr="0078690D">
        <w:rPr>
          <w:rStyle w:val="Bodytext5NotItalic"/>
        </w:rPr>
        <w:t xml:space="preserve">- </w:t>
      </w:r>
      <w:r w:rsidRPr="0078690D">
        <w:rPr>
          <w:rStyle w:val="Bodytext51"/>
          <w:iCs/>
        </w:rPr>
        <w:t>Hva er det egentlig du har gjort i et slikt utgiverarbeid, bortsett fra å skrive av teksten?</w:t>
      </w:r>
    </w:p>
    <w:p w:rsidR="00C32010" w:rsidRDefault="00D877BC" w:rsidP="00FC20B8">
      <w:pPr>
        <w:pStyle w:val="Brdtekst5"/>
        <w:shd w:val="clear" w:color="auto" w:fill="auto"/>
        <w:ind w:right="-1006" w:firstLine="360"/>
        <w:jc w:val="left"/>
      </w:pPr>
      <w:r>
        <w:t>Jeg har ikke skrevet av hele teksten selv. Odd Sandaaker var kommet halvveis med avskriften da han gikk av med pensjon i 1991 og jeg tok over. Da j</w:t>
      </w:r>
      <w:r w:rsidR="00D77C3B">
        <w:t>eg var ferdig med avskriftsar</w:t>
      </w:r>
      <w:r>
        <w:t xml:space="preserve">beidet, kontrollerte jeg selv at hele teksten var </w:t>
      </w:r>
      <w:r>
        <w:lastRenderedPageBreak/>
        <w:t>fullstendig og bokstavrett gjengitt. Og så var det to andre som leste deler av min tekst mot originalen for å se at jeg hadde gjort arbeidet godt nok. Det hadde jeg, heldigvis. Men når vi har en så gammel tekst, vil det alltid være spørsmål om hvor nøyaktig tegnsettingen skal gjengis, og om en skal normalisere bruken av store og små bokstaver først i ord. Det er også mange forkortelser i teksten. Noen må løses opp inne i tekste</w:t>
      </w:r>
      <w:r w:rsidR="00D77C3B">
        <w:t>n, andre kan samles i en for</w:t>
      </w:r>
      <w:r>
        <w:t>kortelsesliste. Her fikk jeg mange gode råd av Anne-Marit Hamre. Alt i alt har jeg valgt å holde meg tett opptil originalteksten. Men enten du normaliserer el</w:t>
      </w:r>
      <w:r w:rsidR="00D77C3B">
        <w:t>ler ikke, er dette et detaljar</w:t>
      </w:r>
      <w:r>
        <w:t>beid som tar mye tid. Når så teksten går til trykkeriet, kommer det nye kontrollomganger for å se at noe av teksten ikke er blitt borte, at alle avsnitt</w:t>
      </w:r>
      <w:r w:rsidR="00D77C3B">
        <w:t>s</w:t>
      </w:r>
      <w:r>
        <w:t>inndelinger er på plass og at ord blir riktig delt. Det finnes ikke orddelingsprogram- mer som forstår seg på denne ortografien!</w:t>
      </w:r>
    </w:p>
    <w:p w:rsidR="00C32010" w:rsidRDefault="00D877BC" w:rsidP="00FC20B8">
      <w:pPr>
        <w:pStyle w:val="Bodytext50"/>
        <w:shd w:val="clear" w:color="auto" w:fill="auto"/>
        <w:spacing w:line="250" w:lineRule="exact"/>
        <w:ind w:right="-1006"/>
        <w:jc w:val="left"/>
      </w:pPr>
      <w:r>
        <w:rPr>
          <w:rStyle w:val="Bodytext5NotItalic"/>
        </w:rPr>
        <w:t xml:space="preserve">- </w:t>
      </w:r>
      <w:r>
        <w:rPr>
          <w:rStyle w:val="Bodytext51"/>
          <w:i/>
          <w:iCs/>
        </w:rPr>
        <w:t>Hva med registrene?</w:t>
      </w:r>
    </w:p>
    <w:p w:rsidR="00C32010" w:rsidRDefault="00D877BC" w:rsidP="00FC20B8">
      <w:pPr>
        <w:pStyle w:val="Brdtekst5"/>
        <w:shd w:val="clear" w:color="auto" w:fill="auto"/>
        <w:ind w:right="-1006"/>
        <w:jc w:val="left"/>
      </w:pPr>
      <w:r>
        <w:t>Det skulle være et felles navneregister for</w:t>
      </w:r>
      <w:r w:rsidR="00D77C3B">
        <w:t xml:space="preserve"> </w:t>
      </w:r>
      <w:r>
        <w:rPr>
          <w:rStyle w:val="Brdtekst4"/>
        </w:rPr>
        <w:t>stedsnavn og personnavn, og dessuten et stikkordregister. Her hadde jeg gode forbilder i de tidligere utgavene av laglingsbøkene. Alle gårdsnavn er identifisert med gårdsnummer, og skrivemåten er den samme som i Skattematrikkelen 1647.</w:t>
      </w:r>
    </w:p>
    <w:p w:rsidR="00C32010" w:rsidRDefault="00D877BC" w:rsidP="00FC20B8">
      <w:pPr>
        <w:pStyle w:val="Brdtekst5"/>
        <w:shd w:val="clear" w:color="auto" w:fill="auto"/>
        <w:ind w:right="-1006" w:firstLine="360"/>
        <w:jc w:val="left"/>
      </w:pPr>
      <w:r>
        <w:rPr>
          <w:rStyle w:val="Brdtekst4"/>
        </w:rPr>
        <w:t>Det var mer diskusjon om personnavnene -jeg kan vel si at resultatet er blitt et kompromiss! Når det står Oluf</w:t>
      </w:r>
      <w:r w:rsidR="00D77C3B">
        <w:rPr>
          <w:rStyle w:val="Brdtekst4"/>
        </w:rPr>
        <w:t xml:space="preserve"> </w:t>
      </w:r>
      <w:r>
        <w:rPr>
          <w:rStyle w:val="Brdtekst4"/>
        </w:rPr>
        <w:t>T i lagtingsboka, skulle jeg da velge Oluf, Ole, Ola eller Olav i registeret? Jeg mener at en kildeutgave må holde seg så nær originalt</w:t>
      </w:r>
      <w:r w:rsidR="0078690D">
        <w:rPr>
          <w:rStyle w:val="Brdtekst4"/>
        </w:rPr>
        <w:t>eksten som mulig. Blant slekts</w:t>
      </w:r>
      <w:r>
        <w:rPr>
          <w:rStyle w:val="Brdtekst4"/>
        </w:rPr>
        <w:t>historikere i dag er det en hovedtendens som går ut på at vi må tilbake til folks hverdag i eldre tid for å finne ut hvi</w:t>
      </w:r>
      <w:r w:rsidR="00D77C3B">
        <w:rPr>
          <w:rStyle w:val="Brdtekst4"/>
        </w:rPr>
        <w:t>l</w:t>
      </w:r>
      <w:r>
        <w:rPr>
          <w:rStyle w:val="Brdtekst4"/>
        </w:rPr>
        <w:t>ke navneformer folk brukte, og så far vi skrive navnene på denne måten når vi omtaler personene. Mitt motargument er at dette kan vi ikke fastslå med sikkerhet, og da må vi ta utgangspunkt i den skriftlige formen. Derfor står det Oluf i registeret i dette bindet, mens det finnes mer moderne fonner i registre som andre har lagd. Men jeg har gitt avkall på C og Ch, så vi finner Kristen og ikke Christen.</w:t>
      </w:r>
    </w:p>
    <w:p w:rsidR="00C32010" w:rsidRDefault="00A06572" w:rsidP="00FC20B8">
      <w:pPr>
        <w:pStyle w:val="Brdtekst5"/>
        <w:shd w:val="clear" w:color="auto" w:fill="auto"/>
        <w:ind w:right="-1006" w:firstLine="360"/>
        <w:jc w:val="left"/>
      </w:pPr>
      <w:r>
        <w:rPr>
          <w:rStyle w:val="Brdtekst4"/>
        </w:rPr>
        <w:t>I</w:t>
      </w:r>
      <w:r w:rsidR="00D877BC">
        <w:rPr>
          <w:rStyle w:val="Brdtekst4"/>
        </w:rPr>
        <w:t xml:space="preserve"> arbeidet med registrene har jeg fatt gode råd av Vera Eriksen og av min leder Knut Sprauten. Halvor Kjellberg v</w:t>
      </w:r>
      <w:r>
        <w:rPr>
          <w:rStyle w:val="Brdtekst4"/>
        </w:rPr>
        <w:t>ar god å ty til når det gjaldt l</w:t>
      </w:r>
      <w:r w:rsidR="00D877BC">
        <w:rPr>
          <w:rStyle w:val="Brdtekst4"/>
        </w:rPr>
        <w:t xml:space="preserve">ovstoffet i stikkordregisteret. Det siste jeg skrev, var innledningen. Den har også Knut Sprauten gjennomgått. Så selv om jeg står som utgiver, har </w:t>
      </w:r>
      <w:r w:rsidR="00D77C3B">
        <w:rPr>
          <w:rStyle w:val="Brdtekst4"/>
        </w:rPr>
        <w:t>nesten alle i Kjeldeskriftavde</w:t>
      </w:r>
      <w:r w:rsidR="00D877BC">
        <w:rPr>
          <w:rStyle w:val="Brdtekst4"/>
        </w:rPr>
        <w:t>lingen vært med på en eller annen måte.</w:t>
      </w:r>
    </w:p>
    <w:p w:rsidR="00C32010" w:rsidRDefault="00D877BC" w:rsidP="00FC20B8">
      <w:pPr>
        <w:pStyle w:val="Bodytext50"/>
        <w:numPr>
          <w:ilvl w:val="0"/>
          <w:numId w:val="12"/>
        </w:numPr>
        <w:shd w:val="clear" w:color="auto" w:fill="auto"/>
        <w:spacing w:line="250" w:lineRule="exact"/>
        <w:ind w:right="-1006" w:firstLine="360"/>
        <w:jc w:val="left"/>
      </w:pPr>
      <w:r>
        <w:rPr>
          <w:rStyle w:val="Bodytext5NotItalic2"/>
        </w:rPr>
        <w:t xml:space="preserve"> </w:t>
      </w:r>
      <w:r>
        <w:rPr>
          <w:rStyle w:val="Bodytext55"/>
          <w:i/>
          <w:iCs/>
        </w:rPr>
        <w:t xml:space="preserve">Du arbeidet med Agdesiden dombok i </w:t>
      </w:r>
      <w:r>
        <w:rPr>
          <w:rStyle w:val="Bodytext5NotItalic2"/>
        </w:rPr>
        <w:t xml:space="preserve">syv </w:t>
      </w:r>
      <w:r>
        <w:rPr>
          <w:rStyle w:val="Bodytext55"/>
          <w:i/>
          <w:iCs/>
        </w:rPr>
        <w:t>år. Ble du ikke lei?</w:t>
      </w:r>
    </w:p>
    <w:p w:rsidR="00C32010" w:rsidRDefault="00D877BC" w:rsidP="00FC20B8">
      <w:pPr>
        <w:pStyle w:val="Brdtekst5"/>
        <w:shd w:val="clear" w:color="auto" w:fill="auto"/>
        <w:ind w:right="-1006" w:firstLine="360"/>
        <w:jc w:val="left"/>
      </w:pPr>
      <w:r>
        <w:rPr>
          <w:rStyle w:val="Brdtekst4"/>
        </w:rPr>
        <w:t xml:space="preserve">Nå var ikke dette et arbeid på full dag hele tiden, kanskje ble det halv tid i gjennomsnitt. Men likevel skal jeg villig innrømme at det røynet på mot slutten, da jeg satt med registeret og hadde en </w:t>
      </w:r>
      <w:r w:rsidR="00A06572">
        <w:rPr>
          <w:rStyle w:val="Brdtekst4"/>
        </w:rPr>
        <w:t>masse kontroll av sidetallshen</w:t>
      </w:r>
      <w:r>
        <w:rPr>
          <w:rStyle w:val="Brdtekst4"/>
        </w:rPr>
        <w:t>visninger som ikke stemte etter at teksten var brukket om. Desto mer</w:t>
      </w:r>
      <w:r w:rsidR="00A06572">
        <w:rPr>
          <w:rStyle w:val="Brdtekst4"/>
        </w:rPr>
        <w:t xml:space="preserve"> moro var det å bli ferdig og få</w:t>
      </w:r>
      <w:r>
        <w:rPr>
          <w:rStyle w:val="Brdtekst4"/>
        </w:rPr>
        <w:t xml:space="preserve"> være med på presentasjonen av boka i Statsarkivet i Kristiansand.</w:t>
      </w:r>
    </w:p>
    <w:p w:rsidR="00C32010" w:rsidRDefault="00D877BC" w:rsidP="00FC20B8">
      <w:pPr>
        <w:pStyle w:val="Bodytext50"/>
        <w:numPr>
          <w:ilvl w:val="0"/>
          <w:numId w:val="12"/>
        </w:numPr>
        <w:shd w:val="clear" w:color="auto" w:fill="auto"/>
        <w:spacing w:line="250" w:lineRule="exact"/>
        <w:ind w:right="-1006" w:firstLine="360"/>
        <w:jc w:val="left"/>
      </w:pPr>
      <w:r>
        <w:rPr>
          <w:rStyle w:val="Bodytext5NotItalic2"/>
        </w:rPr>
        <w:t xml:space="preserve"> </w:t>
      </w:r>
      <w:r>
        <w:rPr>
          <w:rStyle w:val="Bodytext55"/>
          <w:i/>
          <w:iCs/>
        </w:rPr>
        <w:t>Hva er det som står på programmet nå?</w:t>
      </w:r>
    </w:p>
    <w:p w:rsidR="00C32010" w:rsidRDefault="00D877BC" w:rsidP="00A06572">
      <w:pPr>
        <w:pStyle w:val="Brdtekst5"/>
        <w:shd w:val="clear" w:color="auto" w:fill="auto"/>
        <w:ind w:right="-1006" w:firstLine="360"/>
        <w:jc w:val="left"/>
      </w:pPr>
      <w:r>
        <w:rPr>
          <w:rStyle w:val="Brdtekst4"/>
        </w:rPr>
        <w:t>Nå har je</w:t>
      </w:r>
      <w:r w:rsidR="00D77C3B">
        <w:rPr>
          <w:rStyle w:val="Brdtekst4"/>
        </w:rPr>
        <w:t>g begynt på et bind av Overhoff</w:t>
      </w:r>
      <w:r>
        <w:rPr>
          <w:rStyle w:val="Brdtekst4"/>
        </w:rPr>
        <w:t>rettsdommene, som strekker seg fra 1700 til 1709. Teksten var skrevet av på forhånd, så nå er det bare resten igjen. Det vil ta noen år!</w:t>
      </w:r>
    </w:p>
    <w:p w:rsidR="00C32010" w:rsidRDefault="00D877BC" w:rsidP="00FC20B8">
      <w:pPr>
        <w:pStyle w:val="Brdtekst5"/>
        <w:shd w:val="clear" w:color="auto" w:fill="auto"/>
        <w:ind w:right="-1006" w:firstLine="360"/>
        <w:jc w:val="left"/>
      </w:pPr>
      <w:r>
        <w:rPr>
          <w:rStyle w:val="Brdtekst4"/>
        </w:rPr>
        <w:t>Sier Kirsten Julien, og forsvinner raskt ut av døren.</w:t>
      </w:r>
      <w:bookmarkStart w:id="67" w:name="_GoBack"/>
      <w:bookmarkEnd w:id="67"/>
    </w:p>
    <w:sectPr w:rsidR="00C32010">
      <w:headerReference w:type="even" r:id="rId47"/>
      <w:headerReference w:type="default" r:id="rId48"/>
      <w:footerReference w:type="even" r:id="rId49"/>
      <w:footerReference w:type="default" r:id="rId50"/>
      <w:headerReference w:type="first" r:id="rId51"/>
      <w:footerReference w:type="first" r:id="rId52"/>
      <w:type w:val="continuous"/>
      <w:pgSz w:w="11909" w:h="16834"/>
      <w:pgMar w:top="3223" w:right="2112" w:bottom="2282" w:left="187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A5" w:rsidRDefault="007262A5">
      <w:r>
        <w:separator/>
      </w:r>
    </w:p>
  </w:endnote>
  <w:endnote w:type="continuationSeparator" w:id="0">
    <w:p w:rsidR="007262A5" w:rsidRDefault="0072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19" type="#_x0000_t202" style="position:absolute;margin-left:101.5pt;margin-top:759.95pt;width:9.1pt;height:8.4pt;z-index:-188744010;mso-wrap-style:none;mso-wrap-distance-left:5pt;mso-wrap-distance-right:5pt;mso-position-horizontal-relative:page;mso-position-vertical-relative:page" wrapcoords="0 0" filled="f" stroked="f">
          <v:textbox style="mso-next-textbox:#_x0000_s2119;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C22D5C" w:rsidRPr="00C22D5C">
                  <w:rPr>
                    <w:rStyle w:val="HeaderorfooterTimesNewRoman115ptNotBoldScale750"/>
                    <w:rFonts w:eastAsia="Arial Narrow"/>
                    <w:noProof/>
                  </w:rPr>
                  <w:t>30</w:t>
                </w:r>
                <w:r>
                  <w:rPr>
                    <w:rStyle w:val="HeaderorfooterTimesNewRoman115ptNotBoldScale750"/>
                    <w:rFonts w:eastAsia="Arial Narrow"/>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50" type="#_x0000_t202" style="position:absolute;margin-left:98.1pt;margin-top:734.25pt;width:9.35pt;height:8.65pt;z-index:-188743987;mso-wrap-style:none;mso-wrap-distance-left:5pt;mso-wrap-distance-right:5pt;mso-position-horizontal-relative:page;mso-position-vertical-relative:page" wrapcoords="0 0" filled="f" stroked="f">
          <v:textbox style="mso-next-textbox:#_x0000_s2150;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FE1B0B" w:rsidRPr="00FE1B0B">
                  <w:rPr>
                    <w:rStyle w:val="HeaderorfooterTimesNewRoman115ptNotBoldScale750"/>
                    <w:rFonts w:eastAsia="Arial Narrow"/>
                    <w:noProof/>
                  </w:rPr>
                  <w:t>44</w:t>
                </w:r>
                <w:r>
                  <w:rPr>
                    <w:rStyle w:val="HeaderorfooterTimesNewRoman115ptNotBoldScale750"/>
                    <w:rFonts w:eastAsia="Arial Narrow"/>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52" type="#_x0000_t202" style="position:absolute;margin-left:480.9pt;margin-top:734.7pt;width:9.1pt;height:8.4pt;z-index:-188743985;mso-wrap-style:none;mso-wrap-distance-left:5pt;mso-wrap-distance-right:5pt;mso-position-horizontal-relative:page;mso-position-vertical-relative:page" wrapcoords="0 0" filled="f" stroked="f">
          <v:textbox style="mso-next-textbox:#_x0000_s2152;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C22D5C" w:rsidRPr="00C22D5C">
                  <w:rPr>
                    <w:rStyle w:val="HeaderorfooterTimesNewRoman115ptNotBoldScale750"/>
                    <w:rFonts w:eastAsia="Arial Narrow"/>
                    <w:noProof/>
                  </w:rPr>
                  <w:t>42</w:t>
                </w:r>
                <w:r>
                  <w:rPr>
                    <w:rStyle w:val="HeaderorfooterTimesNewRoman115ptNotBoldScale750"/>
                    <w:rFonts w:eastAsia="Arial Narrow"/>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58" type="#_x0000_t202" style="position:absolute;margin-left:484.3pt;margin-top:726pt;width:8.15pt;height:8.65pt;z-index:-188743981;mso-wrap-style:none;mso-wrap-distance-left:5pt;mso-wrap-distance-right:5pt;mso-position-horizontal-relative:page;mso-position-vertical-relative:page" wrapcoords="0 0" filled="f" stroked="f">
          <v:textbox style="mso-next-textbox:#_x0000_s2158;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DC436B" w:rsidRPr="00DC436B">
                  <w:rPr>
                    <w:rStyle w:val="HeaderorfooterTimesNewRoman115ptNotBoldScale750"/>
                    <w:rFonts w:eastAsia="Arial Narrow"/>
                    <w:noProof/>
                  </w:rPr>
                  <w:t>45</w:t>
                </w:r>
                <w:r>
                  <w:rPr>
                    <w:rStyle w:val="HeaderorfooterTimesNewRoman115ptNotBoldScale750"/>
                    <w:rFonts w:eastAsia="Arial Narrow"/>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60" type="#_x0000_t202" style="position:absolute;margin-left:480.9pt;margin-top:734.7pt;width:9.1pt;height:8.4pt;z-index:-188743979;mso-wrap-style:none;mso-wrap-distance-left:5pt;mso-wrap-distance-right:5pt;mso-position-horizontal-relative:page;mso-position-vertical-relative:page" wrapcoords="0 0" filled="f" stroked="f">
          <v:textbox style="mso-next-textbox:#_x0000_s2160;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15ptNotBoldScale750"/>
                    <w:rFonts w:eastAsia="Arial Narrow"/>
                  </w:rPr>
                  <w:t>#</w:t>
                </w:r>
                <w:r>
                  <w:rPr>
                    <w:rStyle w:val="HeaderorfooterTimesNewRoman115ptNotBoldScale750"/>
                    <w:rFonts w:eastAsia="Arial Narrow"/>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67" type="#_x0000_t202" style="position:absolute;margin-left:484.3pt;margin-top:726pt;width:8.15pt;height:8.65pt;z-index:-188743973;mso-wrap-style:none;mso-wrap-distance-left:5pt;mso-wrap-distance-right:5pt;mso-position-horizontal-relative:page;mso-position-vertical-relative:page" wrapcoords="0 0" filled="f" stroked="f">
          <v:textbox style="mso-next-textbox:#_x0000_s2167;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Pr>
                    <w:rStyle w:val="HeaderorfooterTimesNewRoman115ptNotBoldScale750"/>
                    <w:rFonts w:eastAsia="Arial Narrow"/>
                  </w:rPr>
                  <w:t>#</w:t>
                </w:r>
                <w:r>
                  <w:rPr>
                    <w:rStyle w:val="HeaderorfooterTimesNewRoman115ptNotBoldScale750"/>
                    <w:rFonts w:eastAsia="Arial Narrow"/>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79" type="#_x0000_t202" style="position:absolute;margin-left:99.95pt;margin-top:726.5pt;width:8.9pt;height:8.65pt;z-index:-188743964;mso-wrap-style:none;mso-wrap-distance-left:5pt;mso-wrap-distance-right:5pt;mso-position-horizontal-relative:page;mso-position-vertical-relative:page" wrapcoords="0 0" filled="f" stroked="f">
          <v:textbox style="mso-next-textbox:#_x0000_s2179;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D77C3B" w:rsidRPr="00D77C3B">
                  <w:rPr>
                    <w:rStyle w:val="Headerorfooter2"/>
                    <w:b/>
                    <w:bCs/>
                    <w:noProof/>
                  </w:rPr>
                  <w:t>52</w:t>
                </w:r>
                <w:r>
                  <w:rPr>
                    <w:rStyle w:val="Headerorfooter2"/>
                    <w:b/>
                    <w:bCs/>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80" type="#_x0000_t202" style="position:absolute;margin-left:483.95pt;margin-top:726.15pt;width:9.1pt;height:8.4pt;z-index:-188743963;mso-wrap-style:none;mso-wrap-distance-left:5pt;mso-wrap-distance-right:5pt;mso-position-horizontal-relative:page;mso-position-vertical-relative:page" wrapcoords="0 0" filled="f" stroked="f">
          <v:textbox style="mso-next-textbox:#_x0000_s2180;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A06572" w:rsidRPr="00A06572">
                  <w:rPr>
                    <w:rStyle w:val="HeaderorfooterTimesNewRoman115ptNotBoldScale750"/>
                    <w:rFonts w:eastAsia="Arial Narrow"/>
                    <w:noProof/>
                  </w:rPr>
                  <w:t>53</w:t>
                </w:r>
                <w:r>
                  <w:rPr>
                    <w:rStyle w:val="HeaderorfooterTimesNewRoman115ptNotBoldScale750"/>
                    <w:rFonts w:eastAsia="Arial Narrow"/>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20" type="#_x0000_t202" style="position:absolute;margin-left:478.2pt;margin-top:747.6pt;width:7.9pt;height:8.4pt;z-index:-188744009;mso-wrap-style:none;mso-wrap-distance-left:5pt;mso-wrap-distance-right:5pt;mso-position-horizontal-relative:page;mso-position-vertical-relative:page" wrapcoords="0 0" filled="f" stroked="f">
          <v:textbox style="mso-next-textbox:#_x0000_s2120;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C22D5C" w:rsidRPr="00C22D5C">
                  <w:rPr>
                    <w:rStyle w:val="HeaderorfooterTimesNewRoman115ptNotBoldScale750"/>
                    <w:rFonts w:eastAsia="Arial Narrow"/>
                    <w:noProof/>
                  </w:rPr>
                  <w:t>31</w:t>
                </w:r>
                <w:r>
                  <w:rPr>
                    <w:rStyle w:val="HeaderorfooterTimesNewRoman115ptNotBoldScale750"/>
                    <w:rFonts w:eastAsia="Arial Narrow"/>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82" type="#_x0000_t202" style="position:absolute;margin-left:484.4pt;margin-top:727.8pt;width:7.9pt;height:8.4pt;z-index:-188743961;mso-wrap-style:none;mso-wrap-distance-left:5pt;mso-wrap-distance-right:5pt;mso-position-horizontal-relative:page;mso-position-vertical-relative:page" wrapcoords="0 0" filled="f" stroked="f">
          <v:textbox style="mso-next-textbox:#_x0000_s2182;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DC436B" w:rsidRPr="00DC436B">
                  <w:rPr>
                    <w:rStyle w:val="Headerorfooter95pt"/>
                    <w:b/>
                    <w:bCs/>
                    <w:noProof/>
                  </w:rPr>
                  <w:t>53</w:t>
                </w:r>
                <w:r>
                  <w:rPr>
                    <w:rStyle w:val="Headerorfooter95pt"/>
                    <w:b/>
                    <w:bCs/>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88" type="#_x0000_t202" style="position:absolute;margin-left:100.3pt;margin-top:728.05pt;width:9.1pt;height:8.65pt;z-index:-188743955;mso-wrap-style:none;mso-wrap-distance-left:5pt;mso-wrap-distance-right:5pt;mso-position-horizontal-relative:page;mso-position-vertical-relative:page" wrapcoords="0 0" filled="f" stroked="f">
          <v:textbox style="mso-next-textbox:#_x0000_s2188;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851F00" w:rsidRPr="00851F00">
                  <w:rPr>
                    <w:rStyle w:val="HeaderorfooterTimesNewRoman115ptNotBoldScale750"/>
                    <w:rFonts w:eastAsia="Arial Narrow"/>
                    <w:noProof/>
                  </w:rPr>
                  <w:t>54</w:t>
                </w:r>
                <w:r>
                  <w:rPr>
                    <w:rStyle w:val="HeaderorfooterTimesNewRoman115ptNotBoldScale750"/>
                    <w:rFonts w:eastAsia="Arial Narrow"/>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22" type="#_x0000_t202" style="position:absolute;margin-left:92.65pt;margin-top:747.5pt;width:8.65pt;height:8.4pt;z-index:-188744007;mso-wrap-style:none;mso-wrap-distance-left:5pt;mso-wrap-distance-right:5pt;mso-position-horizontal-relative:page;mso-position-vertical-relative:page" wrapcoords="0 0" filled="f" stroked="f">
          <v:textbox style="mso-next-textbox:#_x0000_s2122;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C22D5C" w:rsidRPr="00C22D5C">
                  <w:rPr>
                    <w:rStyle w:val="HeaderorfooterTimesNewRoman115ptNotBoldScale750"/>
                    <w:rFonts w:eastAsia="Arial Narrow"/>
                    <w:noProof/>
                  </w:rPr>
                  <w:t>1</w:t>
                </w:r>
                <w:r>
                  <w:rPr>
                    <w:rStyle w:val="HeaderorfooterTimesNewRoman115ptNotBoldScale750"/>
                    <w:rFonts w:eastAsia="Arial Narrow"/>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26" type="#_x0000_t202" style="position:absolute;margin-left:466.1pt;margin-top:747.1pt;width:8.65pt;height:8.4pt;z-index:-188744004;mso-wrap-style:none;mso-wrap-distance-left:5pt;mso-wrap-distance-right:5pt;mso-position-horizontal-relative:page;mso-position-vertical-relative:page" wrapcoords="0 0" filled="f" stroked="f">
          <v:textbox style="mso-next-textbox:#_x0000_s2126;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C22D5C" w:rsidRPr="00C22D5C">
                  <w:rPr>
                    <w:rStyle w:val="HeaderorfooterTimesNewRoman115ptNotBoldScale750"/>
                    <w:rFonts w:eastAsia="Arial Narrow"/>
                    <w:noProof/>
                  </w:rPr>
                  <w:t>34</w:t>
                </w:r>
                <w:r>
                  <w:rPr>
                    <w:rStyle w:val="HeaderorfooterTimesNewRoman115ptNotBoldScale750"/>
                    <w:rFonts w:eastAsia="Arial Narrow"/>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27" type="#_x0000_t202" style="position:absolute;margin-left:466.1pt;margin-top:747.1pt;width:8.65pt;height:8.4pt;z-index:-188744003;mso-wrap-style:none;mso-wrap-distance-left:5pt;mso-wrap-distance-right:5pt;mso-position-horizontal-relative:page;mso-position-vertical-relative:page" wrapcoords="0 0" filled="f" stroked="f">
          <v:textbox style="mso-next-textbox:#_x0000_s2127;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00C22D5C" w:rsidRPr="00C22D5C">
                  <w:rPr>
                    <w:rStyle w:val="HeaderorfooterTimesNewRoman115ptNotBoldScale750"/>
                    <w:rFonts w:eastAsia="Arial Narrow"/>
                    <w:noProof/>
                  </w:rPr>
                  <w:t>33</w:t>
                </w:r>
                <w:r>
                  <w:rPr>
                    <w:rStyle w:val="HeaderorfooterTimesNewRoman115ptNotBoldScale750"/>
                    <w:rFonts w:eastAsia="Arial Narrow"/>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29" type="#_x0000_t202" style="position:absolute;margin-left:92.65pt;margin-top:747.5pt;width:8.65pt;height:8.4pt;z-index:-188744001;mso-wrap-style:none;mso-wrap-distance-left:5pt;mso-wrap-distance-right:5pt;mso-position-horizontal-relative:page;mso-position-vertical-relative:page" wrapcoords="0 0" filled="f" stroked="f">
          <v:textbox style="mso-next-textbox:#_x0000_s2129;mso-fit-shape-to-text:t" inset="0,0,0,0">
            <w:txbxContent>
              <w:p w:rsidR="007262A5" w:rsidRDefault="007262A5">
                <w:pPr>
                  <w:pStyle w:val="Headerorfooter0"/>
                  <w:shd w:val="clear" w:color="auto" w:fill="auto"/>
                  <w:spacing w:line="240" w:lineRule="auto"/>
                </w:pPr>
                <w:r>
                  <w:fldChar w:fldCharType="begin"/>
                </w:r>
                <w:r>
                  <w:instrText xml:space="preserve"> PAGE \* MERGEFORMAT </w:instrText>
                </w:r>
                <w:r>
                  <w:fldChar w:fldCharType="separate"/>
                </w:r>
                <w:r w:rsidRPr="00C60EE3">
                  <w:rPr>
                    <w:rStyle w:val="HeaderorfooterTimesNewRoman115ptNotBoldScale750"/>
                    <w:rFonts w:eastAsia="Arial Narrow"/>
                    <w:noProof/>
                  </w:rPr>
                  <w:t>32</w:t>
                </w:r>
                <w:r>
                  <w:rPr>
                    <w:rStyle w:val="HeaderorfooterTimesNewRoman115ptNotBoldScale750"/>
                    <w:rFonts w:eastAsia="Arial Narrow"/>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1A" w:rsidRDefault="0066041A">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1A" w:rsidRDefault="0066041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1A" w:rsidRDefault="0066041A">
    <w:pPr>
      <w:rPr>
        <w:sz w:val="2"/>
        <w:szCs w:val="2"/>
      </w:rPr>
    </w:pPr>
    <w:r>
      <w:pict>
        <v:shapetype id="_x0000_t202" coordsize="21600,21600" o:spt="202" path="m,l,21600r21600,l21600,xe">
          <v:stroke joinstyle="miter"/>
          <v:path gradientshapeok="t" o:connecttype="rect"/>
        </v:shapetype>
        <v:shape id="_x0000_s2143" type="#_x0000_t202" style="position:absolute;margin-left:484.55pt;margin-top:738.6pt;width:9.1pt;height:8.4pt;z-index:-188743990;mso-wrap-style:none;mso-wrap-distance-left:5pt;mso-wrap-distance-right:5pt;mso-position-horizontal-relative:page;mso-position-vertical-relative:page" wrapcoords="0 0" filled="f" stroked="f">
          <v:textbox style="mso-next-textbox:#_x0000_s2143;mso-fit-shape-to-text:t" inset="0,0,0,0">
            <w:txbxContent>
              <w:p w:rsidR="0066041A" w:rsidRDefault="0066041A">
                <w:pPr>
                  <w:pStyle w:val="Headerorfooter0"/>
                  <w:shd w:val="clear" w:color="auto" w:fill="auto"/>
                  <w:spacing w:line="240" w:lineRule="auto"/>
                </w:pPr>
                <w:r>
                  <w:fldChar w:fldCharType="begin"/>
                </w:r>
                <w:r>
                  <w:instrText xml:space="preserve"> PAGE \* MERGEFORMAT </w:instrText>
                </w:r>
                <w:r>
                  <w:fldChar w:fldCharType="separate"/>
                </w:r>
                <w:r w:rsidR="007262A5" w:rsidRPr="007262A5">
                  <w:rPr>
                    <w:rStyle w:val="Headerorfooter95pt"/>
                    <w:b/>
                    <w:bCs/>
                    <w:noProof/>
                  </w:rPr>
                  <w:t>35</w:t>
                </w:r>
                <w:r>
                  <w:rPr>
                    <w:rStyle w:val="Headerorfooter95pt"/>
                    <w:b/>
                    <w:bCs/>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A5" w:rsidRDefault="007262A5">
      <w:r>
        <w:separator/>
      </w:r>
    </w:p>
  </w:footnote>
  <w:footnote w:type="continuationSeparator" w:id="0">
    <w:p w:rsidR="007262A5" w:rsidRDefault="00726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21" type="#_x0000_t202" style="position:absolute;margin-left:109.45pt;margin-top:114.4pt;width:364.1pt;height:6.7pt;z-index:-188744008;mso-wrap-distance-left:5pt;mso-wrap-distance-right:5pt;mso-position-horizontal-relative:page;mso-position-vertical-relative:page" wrapcoords="0 0" filled="f" stroked="f">
          <v:textbox style="mso-next-textbox:#_x0000_s2121;mso-fit-shape-to-text:t" inset="0,0,0,0">
            <w:txbxContent>
              <w:p w:rsidR="007262A5" w:rsidRDefault="007262A5">
                <w:pPr>
                  <w:pStyle w:val="Headerorfooter0"/>
                  <w:shd w:val="clear" w:color="auto" w:fill="000000"/>
                  <w:tabs>
                    <w:tab w:val="right" w:pos="7282"/>
                  </w:tabs>
                  <w:spacing w:line="240" w:lineRule="auto"/>
                </w:pPr>
                <w:r>
                  <w:rPr>
                    <w:rStyle w:val="Headerorfooter1"/>
                    <w:b/>
                    <w:bCs/>
                  </w:rPr>
                  <w:t>AKERSHUS 700 ÅR</w:t>
                </w:r>
                <w:r>
                  <w:rPr>
                    <w:rStyle w:val="Headerorfooter1"/>
                    <w:b/>
                    <w:bCs/>
                  </w:rPr>
                  <w:tab/>
                  <w:t>ARKIVMAGASINET 2/99</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59" type="#_x0000_t202" style="position:absolute;margin-left:114.15pt;margin-top:84.8pt;width:365.5pt;height:7.7pt;z-index:-188743980;mso-wrap-distance-left:5pt;mso-wrap-distance-right:5pt;mso-position-horizontal-relative:page;mso-position-vertical-relative:page" wrapcoords="0 0" filled="f" stroked="f">
          <v:textbox style="mso-next-textbox:#_x0000_s2159;mso-fit-shape-to-text:t" inset="0,0,0,0">
            <w:txbxContent>
              <w:p w:rsidR="007262A5" w:rsidRDefault="007262A5">
                <w:pPr>
                  <w:pStyle w:val="Headerorfooter0"/>
                  <w:shd w:val="clear" w:color="auto" w:fill="000000"/>
                  <w:tabs>
                    <w:tab w:val="right" w:pos="7310"/>
                  </w:tabs>
                  <w:spacing w:line="240" w:lineRule="auto"/>
                </w:pPr>
                <w:r>
                  <w:rPr>
                    <w:rStyle w:val="Headerorfooter1"/>
                    <w:b/>
                    <w:bCs/>
                  </w:rPr>
                  <w:t>KATALOGER OG AVLEVERINGER</w:t>
                </w:r>
                <w:r>
                  <w:rPr>
                    <w:rStyle w:val="Headerorfooter1"/>
                    <w:b/>
                    <w:bCs/>
                  </w:rPr>
                  <w:tab/>
                  <w:t>ARKIVMAGASINET 1/99</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66" type="#_x0000_t202" style="position:absolute;margin-left:114.45pt;margin-top:109.2pt;width:366pt;height:6pt;z-index:-188743974;mso-wrap-distance-left:5pt;mso-wrap-distance-right:5pt;mso-position-horizontal-relative:page;mso-position-vertical-relative:page" wrapcoords="0 0" filled="f" stroked="f">
          <v:textbox style="mso-next-textbox:#_x0000_s2166;mso-fit-shape-to-text:t" inset="0,0,0,0">
            <w:txbxContent>
              <w:p w:rsidR="007262A5" w:rsidRDefault="007262A5">
                <w:pPr>
                  <w:pStyle w:val="Headerorfooter0"/>
                  <w:shd w:val="clear" w:color="auto" w:fill="000000"/>
                  <w:tabs>
                    <w:tab w:val="right" w:pos="7320"/>
                  </w:tabs>
                  <w:spacing w:line="240" w:lineRule="auto"/>
                </w:pPr>
                <w:r>
                  <w:rPr>
                    <w:rStyle w:val="Headerorfooter1"/>
                    <w:b/>
                    <w:bCs/>
                  </w:rPr>
                  <w:t>AKTUELT</w:t>
                </w:r>
                <w:r>
                  <w:rPr>
                    <w:rStyle w:val="Headerorfooter1"/>
                    <w:b/>
                    <w:bCs/>
                  </w:rPr>
                  <w:tab/>
                  <w:t>ARKIVMAGASINET 2/99</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81" type="#_x0000_t202" style="position:absolute;margin-left:115.55pt;margin-top:110.3pt;width:365.05pt;height:6.25pt;z-index:-188743962;mso-wrap-distance-left:5pt;mso-wrap-distance-right:5pt;mso-position-horizontal-relative:page;mso-position-vertical-relative:page" wrapcoords="0 0" filled="f" stroked="f">
          <v:textbox style="mso-next-textbox:#_x0000_s2181;mso-fit-shape-to-text:t" inset="0,0,0,0">
            <w:txbxContent>
              <w:p w:rsidR="007262A5" w:rsidRDefault="007262A5">
                <w:pPr>
                  <w:pStyle w:val="Headerorfooter0"/>
                  <w:shd w:val="clear" w:color="auto" w:fill="000000"/>
                  <w:tabs>
                    <w:tab w:val="right" w:pos="7301"/>
                  </w:tabs>
                  <w:spacing w:line="240" w:lineRule="auto"/>
                </w:pPr>
                <w:r>
                  <w:rPr>
                    <w:rStyle w:val="Headerorfooter1"/>
                    <w:b/>
                    <w:bCs/>
                  </w:rPr>
                  <w:t>NYE PUBLIKASJONER</w:t>
                </w:r>
                <w:r>
                  <w:rPr>
                    <w:rStyle w:val="Headerorfooter1"/>
                    <w:b/>
                    <w:bCs/>
                  </w:rPr>
                  <w:tab/>
                  <w:t>ARKIVMAGASINET 2/99</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24" type="#_x0000_t202" style="position:absolute;margin-left:95.3pt;margin-top:130.05pt;width:71.05pt;height:6.95pt;z-index:-188744006;mso-wrap-style:none;mso-wrap-distance-left:5pt;mso-wrap-distance-right:5pt;mso-position-horizontal-relative:page;mso-position-vertical-relative:page" wrapcoords="0 0" filled="f" stroked="f">
          <v:textbox style="mso-next-textbox:#_x0000_s2124;mso-fit-shape-to-text:t" inset="0,0,0,0">
            <w:txbxContent>
              <w:p w:rsidR="007262A5" w:rsidRDefault="007262A5">
                <w:pPr>
                  <w:pStyle w:val="Headerorfooter0"/>
                  <w:shd w:val="clear" w:color="auto" w:fill="000000"/>
                  <w:spacing w:line="240" w:lineRule="auto"/>
                </w:pPr>
                <w:r>
                  <w:rPr>
                    <w:rStyle w:val="Headerorfooter1"/>
                    <w:b/>
                    <w:bCs/>
                  </w:rPr>
                  <w:t>AKERSHUS 700ÅR</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87" type="#_x0000_t202" style="position:absolute;margin-left:113.75pt;margin-top:107.3pt;width:365.5pt;height:6.5pt;z-index:-188743956;mso-wrap-distance-left:5pt;mso-wrap-distance-right:5pt;mso-position-horizontal-relative:page;mso-position-vertical-relative:page" wrapcoords="0 0" filled="f" stroked="f">
          <v:textbox style="mso-next-textbox:#_x0000_s2187;mso-fit-shape-to-text:t" inset="0,0,0,0">
            <w:txbxContent>
              <w:p w:rsidR="007262A5" w:rsidRDefault="007262A5">
                <w:pPr>
                  <w:pStyle w:val="Headerorfooter0"/>
                  <w:shd w:val="clear" w:color="auto" w:fill="000000"/>
                  <w:tabs>
                    <w:tab w:val="right" w:pos="7310"/>
                  </w:tabs>
                  <w:spacing w:line="240" w:lineRule="auto"/>
                </w:pPr>
                <w:r>
                  <w:rPr>
                    <w:rStyle w:val="Headerorfooter1"/>
                    <w:b/>
                    <w:bCs/>
                  </w:rPr>
                  <w:t>NYE PUBLIKASJONER</w:t>
                </w:r>
                <w:r>
                  <w:rPr>
                    <w:rStyle w:val="Headerorfooter1"/>
                    <w:b/>
                    <w:bCs/>
                  </w:rPr>
                  <w:tab/>
                  <w:t>ARKIVMAGASINET 2/99</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28" type="#_x0000_t202" style="position:absolute;margin-left:109.45pt;margin-top:114.4pt;width:364.1pt;height:6.7pt;z-index:-188744002;mso-wrap-distance-left:5pt;mso-wrap-distance-right:5pt;mso-position-horizontal-relative:page;mso-position-vertical-relative:page" wrapcoords="0 0" filled="f" stroked="f">
          <v:textbox style="mso-next-textbox:#_x0000_s2128;mso-fit-shape-to-text:t" inset="0,0,0,0">
            <w:txbxContent>
              <w:p w:rsidR="007262A5" w:rsidRDefault="007262A5">
                <w:pPr>
                  <w:pStyle w:val="Headerorfooter0"/>
                  <w:shd w:val="clear" w:color="auto" w:fill="000000"/>
                  <w:tabs>
                    <w:tab w:val="right" w:pos="7282"/>
                  </w:tabs>
                  <w:spacing w:line="240" w:lineRule="auto"/>
                </w:pPr>
                <w:r>
                  <w:rPr>
                    <w:rStyle w:val="Headerorfooter1"/>
                    <w:b/>
                    <w:bCs/>
                  </w:rPr>
                  <w:t>AKERSHUS 700 ÅR</w:t>
                </w:r>
                <w:r>
                  <w:rPr>
                    <w:rStyle w:val="Headerorfooter1"/>
                    <w:b/>
                    <w:bCs/>
                  </w:rPr>
                  <w:tab/>
                  <w:t>ARKIVMAGASINET 2/99</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1A" w:rsidRDefault="0066041A">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1A" w:rsidRDefault="0066041A">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1A" w:rsidRDefault="0066041A">
    <w:pPr>
      <w:rPr>
        <w:sz w:val="2"/>
        <w:szCs w:val="2"/>
      </w:rPr>
    </w:pPr>
    <w:r>
      <w:pict>
        <v:shapetype id="_x0000_t202" coordsize="21600,21600" o:spt="202" path="m,l,21600r21600,l21600,xe">
          <v:stroke joinstyle="miter"/>
          <v:path gradientshapeok="t" o:connecttype="rect"/>
        </v:shapetype>
        <v:shape id="_x0000_s2142" type="#_x0000_t202" style="position:absolute;margin-left:115.45pt;margin-top:107.65pt;width:365.5pt;height:6.5pt;z-index:-188743991;mso-wrap-distance-left:5pt;mso-wrap-distance-right:5pt;mso-position-horizontal-relative:page;mso-position-vertical-relative:page" wrapcoords="0 0" filled="f" stroked="f">
          <v:textbox style="mso-next-textbox:#_x0000_s2142;mso-fit-shape-to-text:t" inset="0,0,0,0">
            <w:txbxContent>
              <w:p w:rsidR="0066041A" w:rsidRDefault="0066041A">
                <w:pPr>
                  <w:pStyle w:val="Headerorfooter0"/>
                  <w:shd w:val="clear" w:color="auto" w:fill="000000"/>
                  <w:tabs>
                    <w:tab w:val="right" w:pos="7310"/>
                  </w:tabs>
                  <w:spacing w:line="240" w:lineRule="auto"/>
                </w:pPr>
                <w:r>
                  <w:rPr>
                    <w:rStyle w:val="Headerorfooter1"/>
                    <w:b/>
                    <w:bCs/>
                  </w:rPr>
                  <w:t>KATALOGER OG AVLEVERINGER</w:t>
                </w:r>
                <w:r>
                  <w:rPr>
                    <w:rStyle w:val="Headerorfooter1"/>
                    <w:b/>
                    <w:bCs/>
                  </w:rPr>
                  <w:tab/>
                  <w:t>ARKIVMAGASINET 1/99</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r>
      <w:pict>
        <v:shapetype id="_x0000_t202" coordsize="21600,21600" o:spt="202" path="m,l,21600r21600,l21600,xe">
          <v:stroke joinstyle="miter"/>
          <v:path gradientshapeok="t" o:connecttype="rect"/>
        </v:shapetype>
        <v:shape id="_x0000_s2148" type="#_x0000_t202" style="position:absolute;margin-left:111.75pt;margin-top:87.45pt;width:365.3pt;height:6.95pt;z-index:-188743989;mso-wrap-distance-left:5pt;mso-wrap-distance-right:5pt;mso-position-horizontal-relative:page;mso-position-vertical-relative:page" wrapcoords="0 0" filled="f" stroked="f">
          <v:textbox style="mso-next-textbox:#_x0000_s2148;mso-fit-shape-to-text:t" inset="0,0,0,0">
            <w:txbxContent>
              <w:p w:rsidR="007262A5" w:rsidRDefault="007262A5">
                <w:pPr>
                  <w:pStyle w:val="Headerorfooter0"/>
                  <w:shd w:val="clear" w:color="auto" w:fill="000000"/>
                  <w:tabs>
                    <w:tab w:val="right" w:pos="7306"/>
                  </w:tabs>
                  <w:spacing w:line="240" w:lineRule="auto"/>
                </w:pPr>
                <w:r>
                  <w:rPr>
                    <w:rStyle w:val="Headerorfooter1"/>
                    <w:b/>
                    <w:bCs/>
                  </w:rPr>
                  <w:t>KATALOGER OG AVLEVERINGER</w:t>
                </w:r>
                <w:r>
                  <w:rPr>
                    <w:rStyle w:val="Headerorfooter1"/>
                    <w:b/>
                    <w:bCs/>
                  </w:rPr>
                  <w:tab/>
                  <w:t>ARKIVMAGASINET 1/99</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A5" w:rsidRDefault="007262A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0464"/>
    <w:multiLevelType w:val="multilevel"/>
    <w:tmpl w:val="249832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1F70EE"/>
    <w:multiLevelType w:val="multilevel"/>
    <w:tmpl w:val="75467926"/>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2655B9"/>
    <w:multiLevelType w:val="multilevel"/>
    <w:tmpl w:val="B46282D6"/>
    <w:lvl w:ilvl="0">
      <w:start w:val="19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DF13A8"/>
    <w:multiLevelType w:val="hybridMultilevel"/>
    <w:tmpl w:val="69323312"/>
    <w:lvl w:ilvl="0" w:tplc="40BCDC3C">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27DC6B05"/>
    <w:multiLevelType w:val="multilevel"/>
    <w:tmpl w:val="FB4E92D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vertAlign w:val="superscript"/>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AD5C00"/>
    <w:multiLevelType w:val="multilevel"/>
    <w:tmpl w:val="8C5AC7F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A30983"/>
    <w:multiLevelType w:val="hybridMultilevel"/>
    <w:tmpl w:val="E252FDD2"/>
    <w:lvl w:ilvl="0" w:tplc="1AD24296">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3EA03048"/>
    <w:multiLevelType w:val="hybridMultilevel"/>
    <w:tmpl w:val="FEEEB9A6"/>
    <w:lvl w:ilvl="0" w:tplc="E8E8A1FE">
      <w:start w:val="6"/>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45DF518C"/>
    <w:multiLevelType w:val="hybridMultilevel"/>
    <w:tmpl w:val="B7060EE8"/>
    <w:lvl w:ilvl="0" w:tplc="4DDED688">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4C040707"/>
    <w:multiLevelType w:val="multilevel"/>
    <w:tmpl w:val="834C69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710D79"/>
    <w:multiLevelType w:val="multilevel"/>
    <w:tmpl w:val="FBB4B95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4B11AC"/>
    <w:multiLevelType w:val="multilevel"/>
    <w:tmpl w:val="6DD63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470666"/>
    <w:multiLevelType w:val="multilevel"/>
    <w:tmpl w:val="56D004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B0351D"/>
    <w:multiLevelType w:val="multilevel"/>
    <w:tmpl w:val="9E665F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BD6E99"/>
    <w:multiLevelType w:val="multilevel"/>
    <w:tmpl w:val="794E1AD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BA48C3"/>
    <w:multiLevelType w:val="multilevel"/>
    <w:tmpl w:val="6F467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4"/>
  </w:num>
  <w:num w:numId="4">
    <w:abstractNumId w:val="14"/>
  </w:num>
  <w:num w:numId="5">
    <w:abstractNumId w:val="9"/>
  </w:num>
  <w:num w:numId="6">
    <w:abstractNumId w:val="5"/>
  </w:num>
  <w:num w:numId="7">
    <w:abstractNumId w:val="12"/>
  </w:num>
  <w:num w:numId="8">
    <w:abstractNumId w:val="10"/>
  </w:num>
  <w:num w:numId="9">
    <w:abstractNumId w:val="0"/>
  </w:num>
  <w:num w:numId="10">
    <w:abstractNumId w:val="2"/>
  </w:num>
  <w:num w:numId="11">
    <w:abstractNumId w:val="11"/>
  </w:num>
  <w:num w:numId="12">
    <w:abstractNumId w:val="13"/>
  </w:num>
  <w:num w:numId="13">
    <w:abstractNumId w:val="7"/>
  </w:num>
  <w:num w:numId="14">
    <w:abstractNumId w:val="3"/>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hyphenationZone w:val="425"/>
  <w:evenAndOddHeaders/>
  <w:drawingGridHorizontalSpacing w:val="181"/>
  <w:drawingGridVerticalSpacing w:val="181"/>
  <w:characterSpacingControl w:val="compressPunctuation"/>
  <w:hdrShapeDefaults>
    <o:shapedefaults v:ext="edit" spidmax="221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C32010"/>
    <w:rsid w:val="000E4B64"/>
    <w:rsid w:val="00123281"/>
    <w:rsid w:val="001307B5"/>
    <w:rsid w:val="001413E7"/>
    <w:rsid w:val="0014498A"/>
    <w:rsid w:val="00177CCF"/>
    <w:rsid w:val="0023426F"/>
    <w:rsid w:val="0026716A"/>
    <w:rsid w:val="0039786B"/>
    <w:rsid w:val="00415362"/>
    <w:rsid w:val="00490D4B"/>
    <w:rsid w:val="005255A8"/>
    <w:rsid w:val="006208DC"/>
    <w:rsid w:val="00626CBA"/>
    <w:rsid w:val="0066041A"/>
    <w:rsid w:val="00666201"/>
    <w:rsid w:val="006822CF"/>
    <w:rsid w:val="007036D8"/>
    <w:rsid w:val="007262A5"/>
    <w:rsid w:val="0078690D"/>
    <w:rsid w:val="007A270B"/>
    <w:rsid w:val="007A389B"/>
    <w:rsid w:val="007B470A"/>
    <w:rsid w:val="007B60D0"/>
    <w:rsid w:val="00820A3A"/>
    <w:rsid w:val="008369BE"/>
    <w:rsid w:val="00851F00"/>
    <w:rsid w:val="008D30CA"/>
    <w:rsid w:val="008D4B88"/>
    <w:rsid w:val="00923A59"/>
    <w:rsid w:val="00952893"/>
    <w:rsid w:val="00A01CAE"/>
    <w:rsid w:val="00A06572"/>
    <w:rsid w:val="00B85D60"/>
    <w:rsid w:val="00BF2AA8"/>
    <w:rsid w:val="00C22D5C"/>
    <w:rsid w:val="00C32010"/>
    <w:rsid w:val="00C60EE3"/>
    <w:rsid w:val="00D77C3B"/>
    <w:rsid w:val="00D877BC"/>
    <w:rsid w:val="00DC436B"/>
    <w:rsid w:val="00E5640F"/>
    <w:rsid w:val="00EC7125"/>
    <w:rsid w:val="00F14341"/>
    <w:rsid w:val="00F27B6E"/>
    <w:rsid w:val="00F710DA"/>
    <w:rsid w:val="00F76AFD"/>
    <w:rsid w:val="00F91079"/>
    <w:rsid w:val="00FC20B8"/>
    <w:rsid w:val="00FE1B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nb-NO" w:eastAsia="nb-NO" w:bidi="nb-N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066CC"/>
      <w:u w:val="single"/>
    </w:rPr>
  </w:style>
  <w:style w:type="character" w:customStyle="1" w:styleId="Footnote">
    <w:name w:val="Footnote_"/>
    <w:basedOn w:val="Standardskriftforavsnitt"/>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Footnote2">
    <w:name w:val="Footnote (2)_"/>
    <w:basedOn w:val="Standardskriftforavsnitt"/>
    <w:link w:val="Footnote20"/>
    <w:rPr>
      <w:rFonts w:ascii="Times New Roman" w:eastAsia="Times New Roman" w:hAnsi="Times New Roman" w:cs="Times New Roman"/>
      <w:b w:val="0"/>
      <w:bCs w:val="0"/>
      <w:i/>
      <w:iCs/>
      <w:smallCaps w:val="0"/>
      <w:strike w:val="0"/>
      <w:sz w:val="19"/>
      <w:szCs w:val="19"/>
      <w:u w:val="none"/>
    </w:rPr>
  </w:style>
  <w:style w:type="character" w:customStyle="1" w:styleId="Heading1">
    <w:name w:val="Heading #1_"/>
    <w:basedOn w:val="Standardskriftforavsnitt"/>
    <w:link w:val="Heading10"/>
    <w:rPr>
      <w:rFonts w:ascii="Times New Roman" w:eastAsia="Times New Roman" w:hAnsi="Times New Roman" w:cs="Times New Roman"/>
      <w:b/>
      <w:bCs/>
      <w:i w:val="0"/>
      <w:iCs w:val="0"/>
      <w:smallCaps w:val="0"/>
      <w:strike w:val="0"/>
      <w:sz w:val="36"/>
      <w:szCs w:val="36"/>
      <w:u w:val="none"/>
    </w:rPr>
  </w:style>
  <w:style w:type="character" w:customStyle="1" w:styleId="Bodytext">
    <w:name w:val="Body text_"/>
    <w:basedOn w:val="Standardskriftforavsnitt"/>
    <w:link w:val="Brdtekst5"/>
    <w:rPr>
      <w:rFonts w:ascii="Times New Roman" w:eastAsia="Times New Roman" w:hAnsi="Times New Roman" w:cs="Times New Roman"/>
      <w:b w:val="0"/>
      <w:bCs w:val="0"/>
      <w:i w:val="0"/>
      <w:iCs w:val="0"/>
      <w:smallCaps w:val="0"/>
      <w:strike w:val="0"/>
      <w:sz w:val="19"/>
      <w:szCs w:val="19"/>
      <w:u w:val="none"/>
    </w:rPr>
  </w:style>
  <w:style w:type="character" w:customStyle="1" w:styleId="Heading6">
    <w:name w:val="Heading #6_"/>
    <w:basedOn w:val="Standardskriftforavsnitt"/>
    <w:link w:val="Heading60"/>
    <w:rPr>
      <w:rFonts w:ascii="Times New Roman" w:eastAsia="Times New Roman" w:hAnsi="Times New Roman" w:cs="Times New Roman"/>
      <w:b/>
      <w:bCs/>
      <w:i w:val="0"/>
      <w:iCs w:val="0"/>
      <w:smallCaps w:val="0"/>
      <w:strike w:val="0"/>
      <w:sz w:val="36"/>
      <w:szCs w:val="36"/>
      <w:u w:val="none"/>
    </w:rPr>
  </w:style>
  <w:style w:type="character" w:customStyle="1" w:styleId="Headerorfooter">
    <w:name w:val="Header or footer_"/>
    <w:basedOn w:val="Standardskriftforavsnitt"/>
    <w:link w:val="Headerorfooter0"/>
    <w:rPr>
      <w:rFonts w:ascii="Arial Narrow" w:eastAsia="Arial Narrow" w:hAnsi="Arial Narrow" w:cs="Arial Narrow"/>
      <w:b/>
      <w:bCs/>
      <w:i w:val="0"/>
      <w:iCs w:val="0"/>
      <w:smallCaps w:val="0"/>
      <w:strike w:val="0"/>
      <w:sz w:val="15"/>
      <w:szCs w:val="15"/>
      <w:u w:val="none"/>
    </w:rPr>
  </w:style>
  <w:style w:type="character" w:customStyle="1" w:styleId="Headerorfooter1">
    <w:name w:val="Header or footer"/>
    <w:basedOn w:val="Headerorfooter"/>
    <w:rPr>
      <w:rFonts w:ascii="Arial Narrow" w:eastAsia="Arial Narrow" w:hAnsi="Arial Narrow" w:cs="Arial Narrow"/>
      <w:b/>
      <w:bCs/>
      <w:i w:val="0"/>
      <w:iCs w:val="0"/>
      <w:smallCaps w:val="0"/>
      <w:strike w:val="0"/>
      <w:color w:val="FFFFFF"/>
      <w:spacing w:val="0"/>
      <w:w w:val="100"/>
      <w:position w:val="0"/>
      <w:sz w:val="15"/>
      <w:szCs w:val="15"/>
      <w:u w:val="none"/>
      <w:lang w:val="nb-NO" w:eastAsia="nb-NO" w:bidi="nb-NO"/>
    </w:rPr>
  </w:style>
  <w:style w:type="character" w:customStyle="1" w:styleId="Headerorfooter2">
    <w:name w:val="Header or footer"/>
    <w:basedOn w:val="Headerorfooter"/>
    <w:rPr>
      <w:rFonts w:ascii="Arial Narrow" w:eastAsia="Arial Narrow" w:hAnsi="Arial Narrow" w:cs="Arial Narrow"/>
      <w:b/>
      <w:bCs/>
      <w:i w:val="0"/>
      <w:iCs w:val="0"/>
      <w:smallCaps w:val="0"/>
      <w:strike w:val="0"/>
      <w:color w:val="000000"/>
      <w:spacing w:val="0"/>
      <w:w w:val="100"/>
      <w:position w:val="0"/>
      <w:sz w:val="15"/>
      <w:szCs w:val="15"/>
      <w:u w:val="none"/>
      <w:lang w:val="nb-NO" w:eastAsia="nb-NO" w:bidi="nb-NO"/>
    </w:rPr>
  </w:style>
  <w:style w:type="character" w:customStyle="1" w:styleId="Bodytext2">
    <w:name w:val="Body text (2)_"/>
    <w:basedOn w:val="Standardskriftforavsnitt"/>
    <w:link w:val="Bodytext20"/>
    <w:rPr>
      <w:rFonts w:ascii="Times New Roman" w:eastAsia="Times New Roman" w:hAnsi="Times New Roman" w:cs="Times New Roman"/>
      <w:b/>
      <w:bCs/>
      <w:i/>
      <w:iCs/>
      <w:smallCaps w:val="0"/>
      <w:strike w:val="0"/>
      <w:sz w:val="18"/>
      <w:szCs w:val="18"/>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7">
    <w:name w:val="Heading #7_"/>
    <w:basedOn w:val="Standardskriftforavsnitt"/>
    <w:link w:val="Heading70"/>
    <w:rPr>
      <w:rFonts w:ascii="Times New Roman" w:eastAsia="Times New Roman" w:hAnsi="Times New Roman" w:cs="Times New Roman"/>
      <w:b/>
      <w:bCs/>
      <w:i w:val="0"/>
      <w:iCs w:val="0"/>
      <w:smallCaps w:val="0"/>
      <w:strike w:val="0"/>
      <w:sz w:val="19"/>
      <w:szCs w:val="19"/>
      <w:u w:val="none"/>
    </w:rPr>
  </w:style>
  <w:style w:type="character" w:customStyle="1" w:styleId="Headerorfooter3">
    <w:name w:val="Header or footer"/>
    <w:basedOn w:val="Headerorfooter"/>
    <w:rPr>
      <w:rFonts w:ascii="Arial Narrow" w:eastAsia="Arial Narrow" w:hAnsi="Arial Narrow" w:cs="Arial Narrow"/>
      <w:b/>
      <w:bCs/>
      <w:i w:val="0"/>
      <w:iCs w:val="0"/>
      <w:smallCaps w:val="0"/>
      <w:strike w:val="0"/>
      <w:color w:val="FFFFFF"/>
      <w:spacing w:val="0"/>
      <w:w w:val="100"/>
      <w:position w:val="0"/>
      <w:sz w:val="15"/>
      <w:szCs w:val="15"/>
      <w:u w:val="none"/>
      <w:lang w:val="nb-NO" w:eastAsia="nb-NO" w:bidi="nb-NO"/>
    </w:rPr>
  </w:style>
  <w:style w:type="character" w:customStyle="1" w:styleId="Bodytext3">
    <w:name w:val="Body text (3)_"/>
    <w:basedOn w:val="Standardskriftforavsnitt"/>
    <w:link w:val="Bodytext30"/>
    <w:rPr>
      <w:rFonts w:ascii="Times New Roman" w:eastAsia="Times New Roman" w:hAnsi="Times New Roman" w:cs="Times New Roman"/>
      <w:b w:val="0"/>
      <w:bCs w:val="0"/>
      <w:i w:val="0"/>
      <w:iCs w:val="0"/>
      <w:smallCaps w:val="0"/>
      <w:strike w:val="0"/>
      <w:sz w:val="14"/>
      <w:szCs w:val="14"/>
      <w:u w:val="none"/>
    </w:rPr>
  </w:style>
  <w:style w:type="character" w:customStyle="1" w:styleId="Bodytext26">
    <w:name w:val="Body text (26)_"/>
    <w:basedOn w:val="Standardskriftforavsnitt"/>
    <w:link w:val="Bodytext260"/>
    <w:rPr>
      <w:rFonts w:ascii="Georgia" w:eastAsia="Georgia" w:hAnsi="Georgia" w:cs="Georgia"/>
      <w:b w:val="0"/>
      <w:bCs w:val="0"/>
      <w:i w:val="0"/>
      <w:iCs w:val="0"/>
      <w:smallCaps w:val="0"/>
      <w:strike w:val="0"/>
      <w:spacing w:val="-10"/>
      <w:sz w:val="20"/>
      <w:szCs w:val="20"/>
      <w:u w:val="none"/>
    </w:rPr>
  </w:style>
  <w:style w:type="character" w:customStyle="1" w:styleId="Bodytext26SmallCaps">
    <w:name w:val="Body text (26) + Small Caps"/>
    <w:basedOn w:val="Bodytext26"/>
    <w:rPr>
      <w:rFonts w:ascii="Georgia" w:eastAsia="Georgia" w:hAnsi="Georgia" w:cs="Georgia"/>
      <w:b w:val="0"/>
      <w:bCs w:val="0"/>
      <w:i w:val="0"/>
      <w:iCs w:val="0"/>
      <w:smallCaps/>
      <w:strike w:val="0"/>
      <w:color w:val="000000"/>
      <w:spacing w:val="-10"/>
      <w:w w:val="100"/>
      <w:position w:val="0"/>
      <w:sz w:val="20"/>
      <w:szCs w:val="20"/>
      <w:u w:val="none"/>
      <w:lang w:val="nb-NO" w:eastAsia="nb-NO" w:bidi="nb-NO"/>
    </w:rPr>
  </w:style>
  <w:style w:type="character" w:customStyle="1" w:styleId="Bodytext3Spacing4pt">
    <w:name w:val="Body text (3) + Spacing 4 pt"/>
    <w:basedOn w:val="Bodytext3"/>
    <w:rPr>
      <w:rFonts w:ascii="Times New Roman" w:eastAsia="Times New Roman" w:hAnsi="Times New Roman" w:cs="Times New Roman"/>
      <w:b w:val="0"/>
      <w:bCs w:val="0"/>
      <w:i w:val="0"/>
      <w:iCs w:val="0"/>
      <w:smallCaps w:val="0"/>
      <w:strike w:val="0"/>
      <w:color w:val="000000"/>
      <w:spacing w:val="80"/>
      <w:w w:val="100"/>
      <w:position w:val="0"/>
      <w:sz w:val="14"/>
      <w:szCs w:val="14"/>
      <w:u w:val="none"/>
      <w:lang w:val="nb-NO" w:eastAsia="nb-NO" w:bidi="nb-NO"/>
    </w:rPr>
  </w:style>
  <w:style w:type="character" w:customStyle="1" w:styleId="Bodytext4">
    <w:name w:val="Body text (4)_"/>
    <w:basedOn w:val="Standardskriftforavsnitt"/>
    <w:link w:val="Bodytext40"/>
    <w:rPr>
      <w:rFonts w:ascii="Times New Roman" w:eastAsia="Times New Roman" w:hAnsi="Times New Roman" w:cs="Times New Roman"/>
      <w:b w:val="0"/>
      <w:bCs w:val="0"/>
      <w:i w:val="0"/>
      <w:iCs w:val="0"/>
      <w:smallCaps w:val="0"/>
      <w:strike w:val="0"/>
      <w:sz w:val="8"/>
      <w:szCs w:val="8"/>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4GeorgiaItalic">
    <w:name w:val="Body text (4) + Georgia;Italic"/>
    <w:basedOn w:val="Bodytext4"/>
    <w:rPr>
      <w:rFonts w:ascii="Georgia" w:eastAsia="Georgia" w:hAnsi="Georgia" w:cs="Georgia"/>
      <w:b w:val="0"/>
      <w:bCs w:val="0"/>
      <w:i/>
      <w:iCs/>
      <w:smallCaps w:val="0"/>
      <w:strike w:val="0"/>
      <w:color w:val="000000"/>
      <w:spacing w:val="0"/>
      <w:w w:val="100"/>
      <w:position w:val="0"/>
      <w:sz w:val="8"/>
      <w:szCs w:val="8"/>
      <w:u w:val="none"/>
      <w:lang w:val="nb-NO" w:eastAsia="nb-NO" w:bidi="nb-NO"/>
    </w:rPr>
  </w:style>
  <w:style w:type="character" w:customStyle="1" w:styleId="Bodytext3ItalicSmallCaps">
    <w:name w:val="Body text (3) + Italic;Small Caps"/>
    <w:basedOn w:val="Bodytext3"/>
    <w:rPr>
      <w:rFonts w:ascii="Times New Roman" w:eastAsia="Times New Roman" w:hAnsi="Times New Roman" w:cs="Times New Roman"/>
      <w:b w:val="0"/>
      <w:bCs w:val="0"/>
      <w:i/>
      <w:iCs/>
      <w:smallCaps/>
      <w:strike w:val="0"/>
      <w:color w:val="000000"/>
      <w:spacing w:val="0"/>
      <w:w w:val="100"/>
      <w:position w:val="0"/>
      <w:sz w:val="14"/>
      <w:szCs w:val="14"/>
      <w:u w:val="none"/>
      <w:lang w:val="nb-NO" w:eastAsia="nb-NO" w:bidi="nb-NO"/>
    </w:rPr>
  </w:style>
  <w:style w:type="character" w:customStyle="1" w:styleId="Bodytext27">
    <w:name w:val="Body text (27)_"/>
    <w:basedOn w:val="Standardskriftforavsnitt"/>
    <w:link w:val="Bodytext270"/>
    <w:rPr>
      <w:rFonts w:ascii="Arial Narrow" w:eastAsia="Arial Narrow" w:hAnsi="Arial Narrow" w:cs="Arial Narrow"/>
      <w:b w:val="0"/>
      <w:bCs w:val="0"/>
      <w:i w:val="0"/>
      <w:iCs w:val="0"/>
      <w:smallCaps w:val="0"/>
      <w:strike w:val="0"/>
      <w:sz w:val="11"/>
      <w:szCs w:val="11"/>
      <w:u w:val="none"/>
    </w:rPr>
  </w:style>
  <w:style w:type="character" w:customStyle="1" w:styleId="Bodytext28">
    <w:name w:val="Body text (28)_"/>
    <w:basedOn w:val="Standardskriftforavsnitt"/>
    <w:link w:val="Bodytext280"/>
    <w:rPr>
      <w:rFonts w:ascii="Arial Narrow" w:eastAsia="Arial Narrow" w:hAnsi="Arial Narrow" w:cs="Arial Narrow"/>
      <w:b w:val="0"/>
      <w:bCs w:val="0"/>
      <w:i w:val="0"/>
      <w:iCs w:val="0"/>
      <w:smallCaps w:val="0"/>
      <w:strike w:val="0"/>
      <w:sz w:val="8"/>
      <w:szCs w:val="8"/>
      <w:u w:val="none"/>
    </w:rPr>
  </w:style>
  <w:style w:type="character" w:customStyle="1" w:styleId="Bodytext28GeorgiaItalic">
    <w:name w:val="Body text (28) + Georgia;Italic"/>
    <w:basedOn w:val="Bodytext28"/>
    <w:rPr>
      <w:rFonts w:ascii="Georgia" w:eastAsia="Georgia" w:hAnsi="Georgia" w:cs="Georgia"/>
      <w:b w:val="0"/>
      <w:bCs w:val="0"/>
      <w:i/>
      <w:iCs/>
      <w:smallCaps w:val="0"/>
      <w:strike w:val="0"/>
      <w:color w:val="000000"/>
      <w:spacing w:val="0"/>
      <w:w w:val="100"/>
      <w:position w:val="0"/>
      <w:sz w:val="8"/>
      <w:szCs w:val="8"/>
      <w:u w:val="none"/>
      <w:lang w:val="nb-NO" w:eastAsia="nb-NO" w:bidi="nb-NO"/>
    </w:rPr>
  </w:style>
  <w:style w:type="character" w:customStyle="1" w:styleId="Bodytext4SmallCaps">
    <w:name w:val="Body text (4) + Small Caps"/>
    <w:basedOn w:val="Bodytext4"/>
    <w:rPr>
      <w:rFonts w:ascii="Times New Roman" w:eastAsia="Times New Roman" w:hAnsi="Times New Roman" w:cs="Times New Roman"/>
      <w:b w:val="0"/>
      <w:bCs w:val="0"/>
      <w:i w:val="0"/>
      <w:iCs w:val="0"/>
      <w:smallCaps/>
      <w:strike w:val="0"/>
      <w:color w:val="000000"/>
      <w:spacing w:val="0"/>
      <w:w w:val="100"/>
      <w:position w:val="0"/>
      <w:sz w:val="8"/>
      <w:szCs w:val="8"/>
      <w:u w:val="none"/>
      <w:lang w:val="nb-NO" w:eastAsia="nb-NO" w:bidi="nb-NO"/>
    </w:rPr>
  </w:style>
  <w:style w:type="character" w:customStyle="1" w:styleId="Picturecaption9">
    <w:name w:val="Picture caption (9)_"/>
    <w:basedOn w:val="Standardskriftforavsnitt"/>
    <w:link w:val="Picturecaption90"/>
    <w:rPr>
      <w:rFonts w:ascii="Georgia" w:eastAsia="Georgia" w:hAnsi="Georgia" w:cs="Georgia"/>
      <w:b w:val="0"/>
      <w:bCs w:val="0"/>
      <w:i w:val="0"/>
      <w:iCs w:val="0"/>
      <w:smallCaps w:val="0"/>
      <w:strike w:val="0"/>
      <w:spacing w:val="-10"/>
      <w:sz w:val="20"/>
      <w:szCs w:val="20"/>
      <w:u w:val="none"/>
    </w:rPr>
  </w:style>
  <w:style w:type="character" w:customStyle="1" w:styleId="Picturecaption91">
    <w:name w:val="Picture caption (9)"/>
    <w:basedOn w:val="Picturecaption9"/>
    <w:rPr>
      <w:rFonts w:ascii="Georgia" w:eastAsia="Georgia" w:hAnsi="Georgia" w:cs="Georgia"/>
      <w:b w:val="0"/>
      <w:bCs w:val="0"/>
      <w:i w:val="0"/>
      <w:iCs w:val="0"/>
      <w:smallCaps w:val="0"/>
      <w:strike w:val="0"/>
      <w:color w:val="000000"/>
      <w:spacing w:val="-10"/>
      <w:w w:val="100"/>
      <w:position w:val="0"/>
      <w:sz w:val="20"/>
      <w:szCs w:val="20"/>
      <w:u w:val="none"/>
      <w:lang w:val="nb-NO" w:eastAsia="nb-NO" w:bidi="nb-NO"/>
    </w:rPr>
  </w:style>
  <w:style w:type="character" w:customStyle="1" w:styleId="Bodytext5">
    <w:name w:val="Body text (5)_"/>
    <w:basedOn w:val="Standardskriftforavsnitt"/>
    <w:link w:val="Bodytext50"/>
    <w:rPr>
      <w:rFonts w:ascii="Times New Roman" w:eastAsia="Times New Roman" w:hAnsi="Times New Roman" w:cs="Times New Roman"/>
      <w:b w:val="0"/>
      <w:bCs w:val="0"/>
      <w:i/>
      <w:iCs/>
      <w:smallCaps w:val="0"/>
      <w:strike w:val="0"/>
      <w:sz w:val="19"/>
      <w:szCs w:val="19"/>
      <w:u w:val="none"/>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29">
    <w:name w:val="Body text (29)_"/>
    <w:basedOn w:val="Standardskriftforavsnitt"/>
    <w:link w:val="Bodytext290"/>
    <w:rPr>
      <w:rFonts w:ascii="Arial Narrow" w:eastAsia="Arial Narrow" w:hAnsi="Arial Narrow" w:cs="Arial Narrow"/>
      <w:b/>
      <w:bCs/>
      <w:i w:val="0"/>
      <w:iCs w:val="0"/>
      <w:smallCaps w:val="0"/>
      <w:strike w:val="0"/>
      <w:sz w:val="18"/>
      <w:szCs w:val="18"/>
      <w:u w:val="none"/>
    </w:rPr>
  </w:style>
  <w:style w:type="character" w:customStyle="1" w:styleId="Headerorfooter95pt">
    <w:name w:val="Header or footer + 9;5 pt"/>
    <w:basedOn w:val="Headerorfooter"/>
    <w:rPr>
      <w:rFonts w:ascii="Arial Narrow" w:eastAsia="Arial Narrow" w:hAnsi="Arial Narrow" w:cs="Arial Narrow"/>
      <w:b/>
      <w:bCs/>
      <w:i w:val="0"/>
      <w:iCs w:val="0"/>
      <w:smallCaps w:val="0"/>
      <w:strike w:val="0"/>
      <w:color w:val="000000"/>
      <w:spacing w:val="0"/>
      <w:w w:val="100"/>
      <w:position w:val="0"/>
      <w:sz w:val="19"/>
      <w:szCs w:val="19"/>
      <w:u w:val="none"/>
      <w:lang w:val="nb-NO" w:eastAsia="nb-NO" w:bidi="nb-NO"/>
    </w:rPr>
  </w:style>
  <w:style w:type="character" w:customStyle="1" w:styleId="Picturecaption11">
    <w:name w:val="Picture caption (11)_"/>
    <w:basedOn w:val="Standardskriftforavsnitt"/>
    <w:link w:val="Picturecaption110"/>
    <w:rPr>
      <w:rFonts w:ascii="Times New Roman" w:eastAsia="Times New Roman" w:hAnsi="Times New Roman" w:cs="Times New Roman"/>
      <w:b w:val="0"/>
      <w:bCs w:val="0"/>
      <w:i/>
      <w:iCs/>
      <w:smallCaps w:val="0"/>
      <w:strike w:val="0"/>
      <w:sz w:val="14"/>
      <w:szCs w:val="14"/>
      <w:u w:val="none"/>
    </w:rPr>
  </w:style>
  <w:style w:type="character" w:customStyle="1" w:styleId="Picturecaption">
    <w:name w:val="Picture caption_"/>
    <w:basedOn w:val="Standardskriftforavsnitt"/>
    <w:link w:val="Picturecaption0"/>
    <w:rPr>
      <w:rFonts w:ascii="Times New Roman" w:eastAsia="Times New Roman" w:hAnsi="Times New Roman" w:cs="Times New Roman"/>
      <w:b w:val="0"/>
      <w:bCs w:val="0"/>
      <w:i w:val="0"/>
      <w:iCs w:val="0"/>
      <w:smallCaps w:val="0"/>
      <w:strike w:val="0"/>
      <w:sz w:val="19"/>
      <w:szCs w:val="19"/>
      <w:u w:val="none"/>
    </w:rPr>
  </w:style>
  <w:style w:type="character" w:customStyle="1" w:styleId="Bodytext300">
    <w:name w:val="Body text (30)_"/>
    <w:basedOn w:val="Standardskriftforavsnitt"/>
    <w:link w:val="Bodytext301"/>
    <w:rPr>
      <w:rFonts w:ascii="Trebuchet MS" w:eastAsia="Trebuchet MS" w:hAnsi="Trebuchet MS" w:cs="Trebuchet MS"/>
      <w:b/>
      <w:bCs/>
      <w:i w:val="0"/>
      <w:iCs w:val="0"/>
      <w:smallCaps w:val="0"/>
      <w:strike w:val="0"/>
      <w:spacing w:val="20"/>
      <w:sz w:val="28"/>
      <w:szCs w:val="28"/>
      <w:u w:val="none"/>
    </w:rPr>
  </w:style>
  <w:style w:type="character" w:customStyle="1" w:styleId="Bodytext13">
    <w:name w:val="Body text (13)_"/>
    <w:basedOn w:val="Standardskriftforavsnitt"/>
    <w:link w:val="Bodytext130"/>
    <w:rPr>
      <w:rFonts w:ascii="Times New Roman" w:eastAsia="Times New Roman" w:hAnsi="Times New Roman" w:cs="Times New Roman"/>
      <w:b w:val="0"/>
      <w:bCs w:val="0"/>
      <w:i/>
      <w:iCs/>
      <w:smallCaps w:val="0"/>
      <w:strike w:val="0"/>
      <w:spacing w:val="-20"/>
      <w:sz w:val="20"/>
      <w:szCs w:val="20"/>
      <w:u w:val="none"/>
    </w:rPr>
  </w:style>
  <w:style w:type="character" w:customStyle="1" w:styleId="Bodytext13Spacing0pt">
    <w:name w:val="Body text (13) + Spacing 0 pt"/>
    <w:basedOn w:val="Bodytext13"/>
    <w:rPr>
      <w:rFonts w:ascii="Times New Roman" w:eastAsia="Times New Roman" w:hAnsi="Times New Roman" w:cs="Times New Roman"/>
      <w:b w:val="0"/>
      <w:bCs w:val="0"/>
      <w:i/>
      <w:iCs/>
      <w:smallCaps w:val="0"/>
      <w:strike w:val="0"/>
      <w:color w:val="000000"/>
      <w:spacing w:val="10"/>
      <w:w w:val="100"/>
      <w:position w:val="0"/>
      <w:sz w:val="20"/>
      <w:szCs w:val="20"/>
      <w:u w:val="none"/>
      <w:lang w:val="nb-NO" w:eastAsia="nb-NO" w:bidi="nb-NO"/>
    </w:rPr>
  </w:style>
  <w:style w:type="character" w:customStyle="1" w:styleId="Heading23">
    <w:name w:val="Heading #2 (3)_"/>
    <w:basedOn w:val="Standardskriftforavsnitt"/>
    <w:link w:val="Heading230"/>
    <w:rPr>
      <w:rFonts w:ascii="Times New Roman" w:eastAsia="Times New Roman" w:hAnsi="Times New Roman" w:cs="Times New Roman"/>
      <w:b/>
      <w:bCs/>
      <w:i w:val="0"/>
      <w:iCs w:val="0"/>
      <w:smallCaps w:val="0"/>
      <w:strike w:val="0"/>
      <w:sz w:val="36"/>
      <w:szCs w:val="36"/>
      <w:u w:val="none"/>
    </w:rPr>
  </w:style>
  <w:style w:type="character" w:customStyle="1" w:styleId="Picturecaption10">
    <w:name w:val="Picture caption (10)_"/>
    <w:basedOn w:val="Standardskriftforavsnitt"/>
    <w:link w:val="Picturecaption100"/>
    <w:rPr>
      <w:rFonts w:ascii="Georgia" w:eastAsia="Georgia" w:hAnsi="Georgia" w:cs="Georgia"/>
      <w:b w:val="0"/>
      <w:bCs w:val="0"/>
      <w:i w:val="0"/>
      <w:iCs w:val="0"/>
      <w:smallCaps w:val="0"/>
      <w:strike w:val="0"/>
      <w:sz w:val="20"/>
      <w:szCs w:val="20"/>
      <w:u w:val="none"/>
    </w:rPr>
  </w:style>
  <w:style w:type="character" w:customStyle="1" w:styleId="Picturecaption10Italic">
    <w:name w:val="Picture caption (10) + Italic"/>
    <w:basedOn w:val="Picturecaption10"/>
    <w:rPr>
      <w:rFonts w:ascii="Georgia" w:eastAsia="Georgia" w:hAnsi="Georgia" w:cs="Georgia"/>
      <w:b w:val="0"/>
      <w:bCs w:val="0"/>
      <w:i/>
      <w:iCs/>
      <w:smallCaps w:val="0"/>
      <w:strike w:val="0"/>
      <w:color w:val="000000"/>
      <w:spacing w:val="0"/>
      <w:w w:val="100"/>
      <w:position w:val="0"/>
      <w:sz w:val="20"/>
      <w:szCs w:val="20"/>
      <w:u w:val="none"/>
      <w:lang w:val="nb-NO" w:eastAsia="nb-NO" w:bidi="nb-NO"/>
    </w:rPr>
  </w:style>
  <w:style w:type="character" w:customStyle="1" w:styleId="Bodytext31">
    <w:name w:val="Body text (31)_"/>
    <w:basedOn w:val="Standardskriftforavsnitt"/>
    <w:link w:val="Bodytext310"/>
    <w:rPr>
      <w:rFonts w:ascii="Arial Narrow" w:eastAsia="Arial Narrow" w:hAnsi="Arial Narrow" w:cs="Arial Narrow"/>
      <w:b/>
      <w:bCs/>
      <w:i w:val="0"/>
      <w:iCs w:val="0"/>
      <w:smallCaps w:val="0"/>
      <w:strike w:val="0"/>
      <w:w w:val="90"/>
      <w:sz w:val="22"/>
      <w:szCs w:val="22"/>
      <w:u w:val="none"/>
    </w:rPr>
  </w:style>
  <w:style w:type="character" w:customStyle="1" w:styleId="HeaderorfooterTimesNewRoman115ptNotBoldScale75">
    <w:name w:val="Header or footer + Times New Roman;11;5 pt;Not Bold;Scale 75%"/>
    <w:basedOn w:val="Headerorfooter"/>
    <w:rPr>
      <w:rFonts w:ascii="Times New Roman" w:eastAsia="Times New Roman" w:hAnsi="Times New Roman" w:cs="Times New Roman"/>
      <w:b/>
      <w:bCs/>
      <w:i w:val="0"/>
      <w:iCs w:val="0"/>
      <w:smallCaps w:val="0"/>
      <w:strike w:val="0"/>
      <w:color w:val="000000"/>
      <w:spacing w:val="0"/>
      <w:w w:val="75"/>
      <w:position w:val="0"/>
      <w:sz w:val="23"/>
      <w:szCs w:val="23"/>
      <w:u w:val="none"/>
      <w:lang w:val="nb-NO" w:eastAsia="nb-NO" w:bidi="nb-NO"/>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92">
    <w:name w:val="Picture caption (9)"/>
    <w:basedOn w:val="Standardskriftforavsnitt"/>
    <w:rPr>
      <w:rFonts w:ascii="Georgia" w:eastAsia="Georgia" w:hAnsi="Georgia" w:cs="Georgia"/>
      <w:b w:val="0"/>
      <w:bCs w:val="0"/>
      <w:i w:val="0"/>
      <w:iCs w:val="0"/>
      <w:smallCaps w:val="0"/>
      <w:strike w:val="0"/>
      <w:spacing w:val="-10"/>
      <w:sz w:val="20"/>
      <w:szCs w:val="20"/>
      <w:u w:val="none"/>
    </w:rPr>
  </w:style>
  <w:style w:type="character" w:customStyle="1" w:styleId="Picturecaption9SmallCaps">
    <w:name w:val="Picture caption (9) + Small Caps"/>
    <w:basedOn w:val="Picturecaption9"/>
    <w:rPr>
      <w:rFonts w:ascii="Georgia" w:eastAsia="Georgia" w:hAnsi="Georgia" w:cs="Georgia"/>
      <w:b w:val="0"/>
      <w:bCs w:val="0"/>
      <w:i w:val="0"/>
      <w:iCs w:val="0"/>
      <w:smallCaps/>
      <w:strike w:val="0"/>
      <w:color w:val="000000"/>
      <w:spacing w:val="-10"/>
      <w:w w:val="100"/>
      <w:position w:val="0"/>
      <w:sz w:val="20"/>
      <w:szCs w:val="20"/>
      <w:u w:val="none"/>
      <w:lang w:val="nb-NO" w:eastAsia="nb-NO" w:bidi="nb-NO"/>
    </w:rPr>
  </w:style>
  <w:style w:type="character" w:customStyle="1" w:styleId="Picturecaption1">
    <w:name w:val="Picture caption"/>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odytext52">
    <w:name w:val="Body text (5)"/>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Bodytext53">
    <w:name w:val="Body text (5)"/>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5">
    <w:name w:val="Body text (15)_"/>
    <w:basedOn w:val="Standardskriftforavsnitt"/>
    <w:link w:val="Bodytext150"/>
    <w:rPr>
      <w:rFonts w:ascii="Times New Roman" w:eastAsia="Times New Roman" w:hAnsi="Times New Roman" w:cs="Times New Roman"/>
      <w:b/>
      <w:bCs/>
      <w:i w:val="0"/>
      <w:iCs w:val="0"/>
      <w:smallCaps w:val="0"/>
      <w:strike w:val="0"/>
      <w:sz w:val="19"/>
      <w:szCs w:val="19"/>
      <w:u w:val="none"/>
    </w:rPr>
  </w:style>
  <w:style w:type="character" w:customStyle="1" w:styleId="Bodytext151">
    <w:name w:val="Body text (15)"/>
    <w:basedOn w:val="Bodytext15"/>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3Italic">
    <w:name w:val="Body text (3) + Italic"/>
    <w:basedOn w:val="Bodytext3"/>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Candara8ptSpacing0pt">
    <w:name w:val="Body text + Candara;8 pt;Spacing 0 pt"/>
    <w:basedOn w:val="Bodytext"/>
    <w:rPr>
      <w:rFonts w:ascii="Candara" w:eastAsia="Candara" w:hAnsi="Candara" w:cs="Candara"/>
      <w:b w:val="0"/>
      <w:bCs w:val="0"/>
      <w:i w:val="0"/>
      <w:iCs w:val="0"/>
      <w:smallCaps w:val="0"/>
      <w:strike w:val="0"/>
      <w:color w:val="000000"/>
      <w:spacing w:val="-10"/>
      <w:w w:val="100"/>
      <w:position w:val="0"/>
      <w:sz w:val="16"/>
      <w:szCs w:val="16"/>
      <w:u w:val="none"/>
      <w:lang w:val="nb-NO" w:eastAsia="nb-NO" w:bidi="nb-NO"/>
    </w:rPr>
  </w:style>
  <w:style w:type="character" w:customStyle="1" w:styleId="Bodytext9">
    <w:name w:val="Body text (9)_"/>
    <w:basedOn w:val="Standardskriftforavsnitt"/>
    <w:link w:val="Bodytext90"/>
    <w:rPr>
      <w:rFonts w:ascii="Times New Roman" w:eastAsia="Times New Roman" w:hAnsi="Times New Roman" w:cs="Times New Roman"/>
      <w:b w:val="0"/>
      <w:bCs w:val="0"/>
      <w:i/>
      <w:iCs/>
      <w:smallCaps w:val="0"/>
      <w:strike w:val="0"/>
      <w:sz w:val="14"/>
      <w:szCs w:val="14"/>
      <w:u w:val="none"/>
    </w:rPr>
  </w:style>
  <w:style w:type="character" w:customStyle="1" w:styleId="Bodytext9NotItalic">
    <w:name w:val="Body text (9) + Not Italic"/>
    <w:basedOn w:val="Bodytext9"/>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rdtekst1">
    <w:name w:val="Brødtekst1"/>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Georgia4pt">
    <w:name w:val="Body text + Georgia;4 pt"/>
    <w:basedOn w:val="Bodytext"/>
    <w:rPr>
      <w:rFonts w:ascii="Georgia" w:eastAsia="Georgia" w:hAnsi="Georgia" w:cs="Georgia"/>
      <w:b w:val="0"/>
      <w:bCs w:val="0"/>
      <w:i w:val="0"/>
      <w:iCs w:val="0"/>
      <w:smallCaps w:val="0"/>
      <w:strike w:val="0"/>
      <w:color w:val="000000"/>
      <w:spacing w:val="0"/>
      <w:w w:val="100"/>
      <w:position w:val="0"/>
      <w:sz w:val="8"/>
      <w:szCs w:val="8"/>
      <w:u w:val="none"/>
      <w:lang w:val="nb-NO" w:eastAsia="nb-NO" w:bidi="nb-NO"/>
    </w:rPr>
  </w:style>
  <w:style w:type="character" w:customStyle="1" w:styleId="Bodytext5SmallCaps">
    <w:name w:val="Body text (5) + Small Caps"/>
    <w:basedOn w:val="Bodytext5"/>
    <w:rPr>
      <w:rFonts w:ascii="Times New Roman" w:eastAsia="Times New Roman" w:hAnsi="Times New Roman" w:cs="Times New Roman"/>
      <w:b w:val="0"/>
      <w:bCs w:val="0"/>
      <w:i/>
      <w:iCs/>
      <w:smallCaps/>
      <w:strike w:val="0"/>
      <w:color w:val="000000"/>
      <w:spacing w:val="0"/>
      <w:w w:val="100"/>
      <w:position w:val="0"/>
      <w:sz w:val="19"/>
      <w:szCs w:val="19"/>
      <w:u w:val="none"/>
      <w:lang w:val="nb-NO" w:eastAsia="nb-NO" w:bidi="nb-NO"/>
    </w:rPr>
  </w:style>
  <w:style w:type="character" w:customStyle="1" w:styleId="Bodytext32">
    <w:name w:val="Body text (32)_"/>
    <w:basedOn w:val="Standardskriftforavsnitt"/>
    <w:link w:val="Bodytext320"/>
    <w:rPr>
      <w:rFonts w:ascii="Georgia" w:eastAsia="Georgia" w:hAnsi="Georgia" w:cs="Georgia"/>
      <w:b w:val="0"/>
      <w:bCs w:val="0"/>
      <w:i/>
      <w:iCs/>
      <w:smallCaps w:val="0"/>
      <w:strike w:val="0"/>
      <w:spacing w:val="60"/>
      <w:sz w:val="8"/>
      <w:szCs w:val="8"/>
      <w:u w:val="none"/>
    </w:rPr>
  </w:style>
  <w:style w:type="character" w:customStyle="1" w:styleId="Bodytext32CordiaUPC6ptSpacing0pt">
    <w:name w:val="Body text (32) + CordiaUPC;6 pt;Spacing 0 pt"/>
    <w:basedOn w:val="Bodytext32"/>
    <w:rPr>
      <w:rFonts w:ascii="CordiaUPC" w:eastAsia="CordiaUPC" w:hAnsi="CordiaUPC" w:cs="CordiaUPC"/>
      <w:b w:val="0"/>
      <w:bCs w:val="0"/>
      <w:i/>
      <w:iCs/>
      <w:smallCaps w:val="0"/>
      <w:strike w:val="0"/>
      <w:color w:val="000000"/>
      <w:spacing w:val="0"/>
      <w:w w:val="100"/>
      <w:position w:val="0"/>
      <w:sz w:val="12"/>
      <w:szCs w:val="12"/>
      <w:u w:val="none"/>
      <w:lang w:val="nb-NO" w:eastAsia="nb-NO" w:bidi="nb-NO"/>
    </w:rPr>
  </w:style>
  <w:style w:type="character" w:customStyle="1" w:styleId="Bodytext32NotItalicSpacing0pt">
    <w:name w:val="Body text (32) + Not Italic;Spacing 0 pt"/>
    <w:basedOn w:val="Bodytext32"/>
    <w:rPr>
      <w:rFonts w:ascii="Georgia" w:eastAsia="Georgia" w:hAnsi="Georgia" w:cs="Georgia"/>
      <w:b w:val="0"/>
      <w:bCs w:val="0"/>
      <w:i/>
      <w:iCs/>
      <w:smallCaps w:val="0"/>
      <w:strike w:val="0"/>
      <w:color w:val="000000"/>
      <w:spacing w:val="0"/>
      <w:w w:val="100"/>
      <w:position w:val="0"/>
      <w:sz w:val="8"/>
      <w:szCs w:val="8"/>
      <w:u w:val="none"/>
      <w:lang w:val="nb-NO" w:eastAsia="nb-NO" w:bidi="nb-NO"/>
    </w:rPr>
  </w:style>
  <w:style w:type="character" w:customStyle="1" w:styleId="Headerorfooter10ptNotBoldItalic">
    <w:name w:val="Header or footer + 10 pt;Not Bold;Italic"/>
    <w:basedOn w:val="Headerorfooter"/>
    <w:rPr>
      <w:rFonts w:ascii="Arial Narrow" w:eastAsia="Arial Narrow" w:hAnsi="Arial Narrow" w:cs="Arial Narrow"/>
      <w:b/>
      <w:bCs/>
      <w:i/>
      <w:iCs/>
      <w:smallCaps w:val="0"/>
      <w:strike w:val="0"/>
      <w:color w:val="000000"/>
      <w:spacing w:val="0"/>
      <w:w w:val="100"/>
      <w:position w:val="0"/>
      <w:sz w:val="20"/>
      <w:szCs w:val="20"/>
      <w:u w:val="single"/>
      <w:lang w:val="nb-NO" w:eastAsia="nb-NO" w:bidi="nb-NO"/>
    </w:rPr>
  </w:style>
  <w:style w:type="character" w:customStyle="1" w:styleId="BodytextGeorgia4pt0">
    <w:name w:val="Body text + Georgia;4 pt"/>
    <w:basedOn w:val="Bodytext"/>
    <w:rPr>
      <w:rFonts w:ascii="Georgia" w:eastAsia="Georgia" w:hAnsi="Georgia" w:cs="Georgia"/>
      <w:b w:val="0"/>
      <w:bCs w:val="0"/>
      <w:i w:val="0"/>
      <w:iCs w:val="0"/>
      <w:smallCaps w:val="0"/>
      <w:strike w:val="0"/>
      <w:color w:val="000000"/>
      <w:spacing w:val="0"/>
      <w:w w:val="100"/>
      <w:position w:val="0"/>
      <w:sz w:val="8"/>
      <w:szCs w:val="8"/>
      <w:u w:val="none"/>
      <w:lang w:val="nb-NO" w:eastAsia="nb-NO" w:bidi="nb-NO"/>
    </w:rPr>
  </w:style>
  <w:style w:type="character" w:customStyle="1" w:styleId="BodytextTrebuchetMS4pt">
    <w:name w:val="Body text + Trebuchet MS;4 pt"/>
    <w:basedOn w:val="Bodytext"/>
    <w:rPr>
      <w:rFonts w:ascii="Trebuchet MS" w:eastAsia="Trebuchet MS" w:hAnsi="Trebuchet MS" w:cs="Trebuchet MS"/>
      <w:b w:val="0"/>
      <w:bCs w:val="0"/>
      <w:i w:val="0"/>
      <w:iCs w:val="0"/>
      <w:smallCaps w:val="0"/>
      <w:strike w:val="0"/>
      <w:color w:val="000000"/>
      <w:spacing w:val="0"/>
      <w:w w:val="100"/>
      <w:position w:val="0"/>
      <w:sz w:val="8"/>
      <w:szCs w:val="8"/>
      <w:u w:val="none"/>
      <w:lang w:val="nb-NO" w:eastAsia="nb-NO" w:bidi="nb-NO"/>
    </w:rPr>
  </w:style>
  <w:style w:type="character" w:customStyle="1" w:styleId="BodytextGeorgia4ptSpacing3pt">
    <w:name w:val="Body text + Georgia;4 pt;Spacing 3 pt"/>
    <w:basedOn w:val="Bodytext"/>
    <w:rPr>
      <w:rFonts w:ascii="Georgia" w:eastAsia="Georgia" w:hAnsi="Georgia" w:cs="Georgia"/>
      <w:b w:val="0"/>
      <w:bCs w:val="0"/>
      <w:i w:val="0"/>
      <w:iCs w:val="0"/>
      <w:smallCaps w:val="0"/>
      <w:strike w:val="0"/>
      <w:color w:val="000000"/>
      <w:spacing w:val="60"/>
      <w:w w:val="100"/>
      <w:position w:val="0"/>
      <w:sz w:val="8"/>
      <w:szCs w:val="8"/>
      <w:u w:val="none"/>
      <w:lang w:val="nb-NO" w:eastAsia="nb-NO" w:bidi="nb-NO"/>
    </w:rPr>
  </w:style>
  <w:style w:type="character" w:customStyle="1" w:styleId="Bodytext27Georgia4ptSpacing3pt">
    <w:name w:val="Body text (27) + Georgia;4 pt;Spacing 3 pt"/>
    <w:basedOn w:val="Bodytext27"/>
    <w:rPr>
      <w:rFonts w:ascii="Georgia" w:eastAsia="Georgia" w:hAnsi="Georgia" w:cs="Georgia"/>
      <w:b w:val="0"/>
      <w:bCs w:val="0"/>
      <w:i w:val="0"/>
      <w:iCs w:val="0"/>
      <w:smallCaps w:val="0"/>
      <w:strike w:val="0"/>
      <w:color w:val="000000"/>
      <w:spacing w:val="60"/>
      <w:w w:val="100"/>
      <w:position w:val="0"/>
      <w:sz w:val="8"/>
      <w:szCs w:val="8"/>
      <w:u w:val="none"/>
      <w:lang w:val="nb-NO" w:eastAsia="nb-NO" w:bidi="nb-NO"/>
    </w:rPr>
  </w:style>
  <w:style w:type="character" w:customStyle="1" w:styleId="BodytextArialNarrow55pt">
    <w:name w:val="Body text + Arial Narrow;5;5 pt"/>
    <w:basedOn w:val="Bodytext"/>
    <w:rPr>
      <w:rFonts w:ascii="Arial Narrow" w:eastAsia="Arial Narrow" w:hAnsi="Arial Narrow" w:cs="Arial Narrow"/>
      <w:b w:val="0"/>
      <w:bCs w:val="0"/>
      <w:i w:val="0"/>
      <w:iCs w:val="0"/>
      <w:smallCaps w:val="0"/>
      <w:strike w:val="0"/>
      <w:color w:val="000000"/>
      <w:spacing w:val="0"/>
      <w:w w:val="100"/>
      <w:position w:val="0"/>
      <w:sz w:val="11"/>
      <w:szCs w:val="11"/>
      <w:u w:val="none"/>
      <w:lang w:val="nb-NO" w:eastAsia="nb-NO" w:bidi="nb-NO"/>
    </w:rPr>
  </w:style>
  <w:style w:type="character" w:customStyle="1" w:styleId="BodytextSpacing4pt">
    <w:name w:val="Body text + Spacing 4 pt"/>
    <w:basedOn w:val="Bodytext"/>
    <w:rPr>
      <w:rFonts w:ascii="Times New Roman" w:eastAsia="Times New Roman" w:hAnsi="Times New Roman" w:cs="Times New Roman"/>
      <w:b w:val="0"/>
      <w:bCs w:val="0"/>
      <w:i w:val="0"/>
      <w:iCs w:val="0"/>
      <w:smallCaps w:val="0"/>
      <w:strike w:val="0"/>
      <w:color w:val="000000"/>
      <w:spacing w:val="80"/>
      <w:w w:val="100"/>
      <w:position w:val="0"/>
      <w:sz w:val="19"/>
      <w:szCs w:val="19"/>
      <w:u w:val="none"/>
      <w:lang w:val="nb-NO" w:eastAsia="nb-NO" w:bidi="nb-NO"/>
    </w:rPr>
  </w:style>
  <w:style w:type="character" w:customStyle="1" w:styleId="BodytextSpacing8pt">
    <w:name w:val="Body text + Spacing 8 pt"/>
    <w:basedOn w:val="Bodytext"/>
    <w:rPr>
      <w:rFonts w:ascii="Times New Roman" w:eastAsia="Times New Roman" w:hAnsi="Times New Roman" w:cs="Times New Roman"/>
      <w:b w:val="0"/>
      <w:bCs w:val="0"/>
      <w:i w:val="0"/>
      <w:iCs w:val="0"/>
      <w:smallCaps w:val="0"/>
      <w:strike w:val="0"/>
      <w:color w:val="000000"/>
      <w:spacing w:val="170"/>
      <w:w w:val="100"/>
      <w:position w:val="0"/>
      <w:sz w:val="19"/>
      <w:szCs w:val="19"/>
      <w:u w:val="none"/>
      <w:lang w:val="nb-NO" w:eastAsia="nb-NO" w:bidi="nb-NO"/>
    </w:rPr>
  </w:style>
  <w:style w:type="character" w:customStyle="1" w:styleId="Tableofcontents4">
    <w:name w:val="Table of contents (4)_"/>
    <w:basedOn w:val="Standardskriftforavsnitt"/>
    <w:link w:val="Tableofcontents40"/>
    <w:rPr>
      <w:rFonts w:ascii="Arial Narrow" w:eastAsia="Arial Narrow" w:hAnsi="Arial Narrow" w:cs="Arial Narrow"/>
      <w:b w:val="0"/>
      <w:bCs w:val="0"/>
      <w:i w:val="0"/>
      <w:iCs w:val="0"/>
      <w:smallCaps w:val="0"/>
      <w:strike w:val="0"/>
      <w:sz w:val="11"/>
      <w:szCs w:val="11"/>
      <w:u w:val="none"/>
    </w:rPr>
  </w:style>
  <w:style w:type="character" w:customStyle="1" w:styleId="Tableofcontents5">
    <w:name w:val="Table of contents (5)_"/>
    <w:basedOn w:val="Standardskriftforavsnitt"/>
    <w:link w:val="Tableofcontents50"/>
    <w:rPr>
      <w:rFonts w:ascii="Georgia" w:eastAsia="Georgia" w:hAnsi="Georgia" w:cs="Georgia"/>
      <w:b w:val="0"/>
      <w:bCs w:val="0"/>
      <w:i w:val="0"/>
      <w:iCs w:val="0"/>
      <w:smallCaps w:val="0"/>
      <w:strike w:val="0"/>
      <w:spacing w:val="-10"/>
      <w:sz w:val="20"/>
      <w:szCs w:val="20"/>
      <w:u w:val="none"/>
    </w:rPr>
  </w:style>
  <w:style w:type="character" w:customStyle="1" w:styleId="Tableofcontents51">
    <w:name w:val="Table of contents (5)"/>
    <w:basedOn w:val="Tableofcontents5"/>
    <w:rPr>
      <w:rFonts w:ascii="Georgia" w:eastAsia="Georgia" w:hAnsi="Georgia" w:cs="Georgia"/>
      <w:b w:val="0"/>
      <w:bCs w:val="0"/>
      <w:i w:val="0"/>
      <w:iCs w:val="0"/>
      <w:smallCaps w:val="0"/>
      <w:strike w:val="0"/>
      <w:color w:val="000000"/>
      <w:spacing w:val="-10"/>
      <w:w w:val="100"/>
      <w:position w:val="0"/>
      <w:sz w:val="20"/>
      <w:szCs w:val="20"/>
      <w:u w:val="none"/>
      <w:lang w:val="nb-NO" w:eastAsia="nb-NO" w:bidi="nb-NO"/>
    </w:rPr>
  </w:style>
  <w:style w:type="character" w:customStyle="1" w:styleId="Tableofcontents6">
    <w:name w:val="Table of contents (6)_"/>
    <w:basedOn w:val="Standardskriftforavsnitt"/>
    <w:link w:val="Tableofcontents60"/>
    <w:rPr>
      <w:rFonts w:ascii="Georgia" w:eastAsia="Georgia" w:hAnsi="Georgia" w:cs="Georgia"/>
      <w:b w:val="0"/>
      <w:bCs w:val="0"/>
      <w:i w:val="0"/>
      <w:iCs w:val="0"/>
      <w:smallCaps w:val="0"/>
      <w:strike w:val="0"/>
      <w:spacing w:val="60"/>
      <w:sz w:val="8"/>
      <w:szCs w:val="8"/>
      <w:u w:val="none"/>
    </w:rPr>
  </w:style>
  <w:style w:type="character" w:customStyle="1" w:styleId="Tableofcontents7">
    <w:name w:val="Table of contents (7)_"/>
    <w:basedOn w:val="Standardskriftforavsnitt"/>
    <w:link w:val="Tableofcontents70"/>
    <w:rPr>
      <w:rFonts w:ascii="Times New Roman" w:eastAsia="Times New Roman" w:hAnsi="Times New Roman" w:cs="Times New Roman"/>
      <w:b w:val="0"/>
      <w:bCs w:val="0"/>
      <w:i/>
      <w:iCs/>
      <w:smallCaps w:val="0"/>
      <w:strike w:val="0"/>
      <w:sz w:val="19"/>
      <w:szCs w:val="19"/>
      <w:u w:val="none"/>
    </w:rPr>
  </w:style>
  <w:style w:type="character" w:customStyle="1" w:styleId="Tableofcontents7NotItalic">
    <w:name w:val="Table of contents (7) + Not Italic"/>
    <w:basedOn w:val="Tableofcontents7"/>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2">
    <w:name w:val="Body text (12)_"/>
    <w:basedOn w:val="Standardskriftforavsnitt"/>
    <w:link w:val="Bodytext120"/>
    <w:rPr>
      <w:rFonts w:ascii="Arial Narrow" w:eastAsia="Arial Narrow" w:hAnsi="Arial Narrow" w:cs="Arial Narrow"/>
      <w:b/>
      <w:bCs/>
      <w:i w:val="0"/>
      <w:iCs w:val="0"/>
      <w:smallCaps w:val="0"/>
      <w:strike w:val="0"/>
      <w:sz w:val="20"/>
      <w:szCs w:val="20"/>
      <w:u w:val="none"/>
    </w:rPr>
  </w:style>
  <w:style w:type="character" w:customStyle="1" w:styleId="Bodytext10ptItalicSpacing0pt">
    <w:name w:val="Body text + 10 pt;Italic;Spacing 0 pt"/>
    <w:basedOn w:val="Bodytext"/>
    <w:rPr>
      <w:rFonts w:ascii="Times New Roman" w:eastAsia="Times New Roman" w:hAnsi="Times New Roman" w:cs="Times New Roman"/>
      <w:b w:val="0"/>
      <w:bCs w:val="0"/>
      <w:i/>
      <w:iCs/>
      <w:smallCaps w:val="0"/>
      <w:strike w:val="0"/>
      <w:color w:val="000000"/>
      <w:spacing w:val="10"/>
      <w:w w:val="100"/>
      <w:position w:val="0"/>
      <w:sz w:val="20"/>
      <w:szCs w:val="20"/>
      <w:u w:val="none"/>
      <w:lang w:val="nb-NO" w:eastAsia="nb-NO" w:bidi="nb-NO"/>
    </w:rPr>
  </w:style>
  <w:style w:type="character" w:customStyle="1" w:styleId="Bodytext18ptBold">
    <w:name w:val="Body text + 18 pt;Bold"/>
    <w:basedOn w:val="Bodytext"/>
    <w:rPr>
      <w:rFonts w:ascii="Times New Roman" w:eastAsia="Times New Roman" w:hAnsi="Times New Roman" w:cs="Times New Roman"/>
      <w:b/>
      <w:bCs/>
      <w:i w:val="0"/>
      <w:iCs w:val="0"/>
      <w:smallCaps w:val="0"/>
      <w:strike w:val="0"/>
      <w:color w:val="000000"/>
      <w:spacing w:val="0"/>
      <w:w w:val="100"/>
      <w:position w:val="0"/>
      <w:sz w:val="36"/>
      <w:szCs w:val="36"/>
      <w:u w:val="none"/>
      <w:lang w:val="nb-NO" w:eastAsia="nb-NO" w:bidi="nb-NO"/>
    </w:rPr>
  </w:style>
  <w:style w:type="character" w:customStyle="1" w:styleId="Bodytext65ptScale150">
    <w:name w:val="Body text + 6;5 pt;Scale 150%"/>
    <w:basedOn w:val="Bodytext"/>
    <w:rPr>
      <w:rFonts w:ascii="Times New Roman" w:eastAsia="Times New Roman" w:hAnsi="Times New Roman" w:cs="Times New Roman"/>
      <w:b w:val="0"/>
      <w:bCs w:val="0"/>
      <w:i w:val="0"/>
      <w:iCs w:val="0"/>
      <w:smallCaps w:val="0"/>
      <w:strike w:val="0"/>
      <w:color w:val="000000"/>
      <w:spacing w:val="0"/>
      <w:w w:val="150"/>
      <w:position w:val="0"/>
      <w:sz w:val="13"/>
      <w:szCs w:val="13"/>
      <w:u w:val="none"/>
      <w:lang w:val="nb-NO" w:eastAsia="nb-NO" w:bidi="nb-NO"/>
    </w:rPr>
  </w:style>
  <w:style w:type="character" w:customStyle="1" w:styleId="Tableofcontents2">
    <w:name w:val="Table of contents (2)_"/>
    <w:basedOn w:val="Standardskriftforavsnitt"/>
    <w:link w:val="Tableofcontents20"/>
    <w:rPr>
      <w:rFonts w:ascii="Times New Roman" w:eastAsia="Times New Roman" w:hAnsi="Times New Roman" w:cs="Times New Roman"/>
      <w:b w:val="0"/>
      <w:bCs w:val="0"/>
      <w:i w:val="0"/>
      <w:iCs w:val="0"/>
      <w:smallCaps w:val="0"/>
      <w:strike w:val="0"/>
      <w:sz w:val="19"/>
      <w:szCs w:val="19"/>
      <w:u w:val="none"/>
    </w:rPr>
  </w:style>
  <w:style w:type="character" w:customStyle="1" w:styleId="Tableofcontents2Italic">
    <w:name w:val="Table of contents (2) + Italic"/>
    <w:basedOn w:val="Tableofcontents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2">
    <w:name w:val="Picture caption (2)_"/>
    <w:basedOn w:val="Standardskriftforavsnitt"/>
    <w:link w:val="Picturecaption20"/>
    <w:rPr>
      <w:rFonts w:ascii="Times New Roman" w:eastAsia="Times New Roman" w:hAnsi="Times New Roman" w:cs="Times New Roman"/>
      <w:b w:val="0"/>
      <w:bCs w:val="0"/>
      <w:i w:val="0"/>
      <w:iCs w:val="0"/>
      <w:smallCaps w:val="0"/>
      <w:strike w:val="0"/>
      <w:sz w:val="14"/>
      <w:szCs w:val="14"/>
      <w:u w:val="none"/>
    </w:rPr>
  </w:style>
  <w:style w:type="character" w:customStyle="1" w:styleId="Picturecaption2Italic">
    <w:name w:val="Picture caption (2) + Italic"/>
    <w:basedOn w:val="Picturecaption2"/>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27TimesNewRoman10ptItalicSpacing0pt">
    <w:name w:val="Body text (27) + Times New Roman;10 pt;Italic;Spacing 0 pt"/>
    <w:basedOn w:val="Bodytext27"/>
    <w:rPr>
      <w:rFonts w:ascii="Times New Roman" w:eastAsia="Times New Roman" w:hAnsi="Times New Roman" w:cs="Times New Roman"/>
      <w:b w:val="0"/>
      <w:bCs w:val="0"/>
      <w:i/>
      <w:iCs/>
      <w:smallCaps w:val="0"/>
      <w:strike w:val="0"/>
      <w:color w:val="000000"/>
      <w:spacing w:val="10"/>
      <w:w w:val="100"/>
      <w:position w:val="0"/>
      <w:sz w:val="20"/>
      <w:szCs w:val="20"/>
      <w:u w:val="none"/>
      <w:lang w:val="nb-NO" w:eastAsia="nb-NO" w:bidi="nb-NO"/>
    </w:rPr>
  </w:style>
  <w:style w:type="character" w:customStyle="1" w:styleId="Bodytext261">
    <w:name w:val="Body text (26)"/>
    <w:basedOn w:val="Bodytext26"/>
    <w:rPr>
      <w:rFonts w:ascii="Georgia" w:eastAsia="Georgia" w:hAnsi="Georgia" w:cs="Georgia"/>
      <w:b w:val="0"/>
      <w:bCs w:val="0"/>
      <w:i w:val="0"/>
      <w:iCs w:val="0"/>
      <w:smallCaps w:val="0"/>
      <w:strike w:val="0"/>
      <w:color w:val="000000"/>
      <w:spacing w:val="-10"/>
      <w:w w:val="100"/>
      <w:position w:val="0"/>
      <w:sz w:val="20"/>
      <w:szCs w:val="20"/>
      <w:u w:val="none"/>
      <w:lang w:val="nb-NO" w:eastAsia="nb-NO" w:bidi="nb-NO"/>
    </w:rPr>
  </w:style>
  <w:style w:type="character" w:customStyle="1" w:styleId="Heading61">
    <w:name w:val="Heading #6"/>
    <w:basedOn w:val="Heading6"/>
    <w:rPr>
      <w:rFonts w:ascii="Times New Roman" w:eastAsia="Times New Roman" w:hAnsi="Times New Roman" w:cs="Times New Roman"/>
      <w:b/>
      <w:bCs/>
      <w:i w:val="0"/>
      <w:iCs w:val="0"/>
      <w:smallCaps w:val="0"/>
      <w:strike w:val="0"/>
      <w:color w:val="000000"/>
      <w:spacing w:val="0"/>
      <w:w w:val="100"/>
      <w:position w:val="0"/>
      <w:sz w:val="36"/>
      <w:szCs w:val="36"/>
      <w:u w:val="single"/>
      <w:lang w:val="nb-NO" w:eastAsia="nb-NO" w:bidi="nb-NO"/>
    </w:rPr>
  </w:style>
  <w:style w:type="character" w:customStyle="1" w:styleId="Bodytext26TimesNewRoman95ptItalicSpacing0pt">
    <w:name w:val="Body text (26) + Times New Roman;9;5 pt;Italic;Spacing 0 pt"/>
    <w:basedOn w:val="Bodytext26"/>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33">
    <w:name w:val="Body text (33)_"/>
    <w:basedOn w:val="Standardskriftforavsnitt"/>
    <w:link w:val="Bodytext330"/>
    <w:rPr>
      <w:rFonts w:ascii="Trebuchet MS" w:eastAsia="Trebuchet MS" w:hAnsi="Trebuchet MS" w:cs="Trebuchet MS"/>
      <w:b w:val="0"/>
      <w:bCs w:val="0"/>
      <w:i/>
      <w:iCs/>
      <w:smallCaps w:val="0"/>
      <w:strike w:val="0"/>
      <w:spacing w:val="-10"/>
      <w:sz w:val="18"/>
      <w:szCs w:val="18"/>
      <w:u w:val="none"/>
    </w:rPr>
  </w:style>
  <w:style w:type="character" w:customStyle="1" w:styleId="Bodytext33Georgia10ptNotItalicSpacing0pt">
    <w:name w:val="Body text (33) + Georgia;10 pt;Not Italic;Spacing 0 pt"/>
    <w:basedOn w:val="Bodytext33"/>
    <w:rPr>
      <w:rFonts w:ascii="Georgia" w:eastAsia="Georgia" w:hAnsi="Georgia" w:cs="Georgia"/>
      <w:b w:val="0"/>
      <w:bCs w:val="0"/>
      <w:i/>
      <w:iCs/>
      <w:smallCaps w:val="0"/>
      <w:strike w:val="0"/>
      <w:color w:val="000000"/>
      <w:spacing w:val="0"/>
      <w:w w:val="100"/>
      <w:position w:val="0"/>
      <w:sz w:val="20"/>
      <w:szCs w:val="20"/>
      <w:u w:val="none"/>
      <w:lang w:val="nb-NO" w:eastAsia="nb-NO" w:bidi="nb-NO"/>
    </w:rPr>
  </w:style>
  <w:style w:type="character" w:customStyle="1" w:styleId="Bodytext34">
    <w:name w:val="Body text (34)_"/>
    <w:basedOn w:val="Standardskriftforavsnitt"/>
    <w:link w:val="Bodytext340"/>
    <w:rPr>
      <w:rFonts w:ascii="Times New Roman" w:eastAsia="Times New Roman" w:hAnsi="Times New Roman" w:cs="Times New Roman"/>
      <w:b w:val="0"/>
      <w:bCs w:val="0"/>
      <w:i w:val="0"/>
      <w:iCs w:val="0"/>
      <w:smallCaps w:val="0"/>
      <w:strike w:val="0"/>
      <w:w w:val="150"/>
      <w:sz w:val="13"/>
      <w:szCs w:val="13"/>
      <w:u w:val="none"/>
    </w:rPr>
  </w:style>
  <w:style w:type="character" w:customStyle="1" w:styleId="Bodytext3495ptItalicScale100">
    <w:name w:val="Body text (34) + 9;5 pt;Italic;Scale 100%"/>
    <w:basedOn w:val="Bodytext34"/>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62">
    <w:name w:val="Heading #6"/>
    <w:basedOn w:val="Standardskriftforavsnitt"/>
    <w:rPr>
      <w:rFonts w:ascii="Times New Roman" w:eastAsia="Times New Roman" w:hAnsi="Times New Roman" w:cs="Times New Roman"/>
      <w:b/>
      <w:bCs/>
      <w:i w:val="0"/>
      <w:iCs w:val="0"/>
      <w:smallCaps w:val="0"/>
      <w:strike w:val="0"/>
      <w:sz w:val="36"/>
      <w:szCs w:val="36"/>
      <w:u w:val="none"/>
    </w:rPr>
  </w:style>
  <w:style w:type="character" w:customStyle="1" w:styleId="Bodytext35">
    <w:name w:val="Body text (35)_"/>
    <w:basedOn w:val="Standardskriftforavsnitt"/>
    <w:link w:val="Bodytext350"/>
    <w:rPr>
      <w:rFonts w:ascii="Trebuchet MS" w:eastAsia="Trebuchet MS" w:hAnsi="Trebuchet MS" w:cs="Trebuchet MS"/>
      <w:b w:val="0"/>
      <w:bCs w:val="0"/>
      <w:i w:val="0"/>
      <w:iCs w:val="0"/>
      <w:smallCaps w:val="0"/>
      <w:strike w:val="0"/>
      <w:sz w:val="58"/>
      <w:szCs w:val="58"/>
      <w:u w:val="none"/>
    </w:rPr>
  </w:style>
  <w:style w:type="character" w:customStyle="1" w:styleId="Heading32">
    <w:name w:val="Heading #3 (2)_"/>
    <w:basedOn w:val="Standardskriftforavsnitt"/>
    <w:link w:val="Heading320"/>
    <w:rPr>
      <w:rFonts w:ascii="Arial Narrow" w:eastAsia="Arial Narrow" w:hAnsi="Arial Narrow" w:cs="Arial Narrow"/>
      <w:b/>
      <w:bCs/>
      <w:i w:val="0"/>
      <w:iCs w:val="0"/>
      <w:smallCaps w:val="0"/>
      <w:strike w:val="0"/>
      <w:sz w:val="18"/>
      <w:szCs w:val="18"/>
      <w:u w:val="none"/>
    </w:rPr>
  </w:style>
  <w:style w:type="character" w:customStyle="1" w:styleId="Picturecaption12">
    <w:name w:val="Picture caption (12)_"/>
    <w:basedOn w:val="Standardskriftforavsnitt"/>
    <w:link w:val="Picturecaption120"/>
    <w:rPr>
      <w:rFonts w:ascii="Arial Narrow" w:eastAsia="Arial Narrow" w:hAnsi="Arial Narrow" w:cs="Arial Narrow"/>
      <w:b w:val="0"/>
      <w:bCs w:val="0"/>
      <w:i w:val="0"/>
      <w:iCs w:val="0"/>
      <w:smallCaps w:val="0"/>
      <w:strike w:val="0"/>
      <w:sz w:val="11"/>
      <w:szCs w:val="11"/>
      <w:u w:val="none"/>
    </w:rPr>
  </w:style>
  <w:style w:type="character" w:customStyle="1" w:styleId="Picturecaption13">
    <w:name w:val="Picture caption (13)_"/>
    <w:basedOn w:val="Standardskriftforavsnitt"/>
    <w:link w:val="Picturecaption130"/>
    <w:rPr>
      <w:rFonts w:ascii="Georgia" w:eastAsia="Georgia" w:hAnsi="Georgia" w:cs="Georgia"/>
      <w:b w:val="0"/>
      <w:bCs w:val="0"/>
      <w:i/>
      <w:iCs/>
      <w:smallCaps w:val="0"/>
      <w:strike w:val="0"/>
      <w:sz w:val="12"/>
      <w:szCs w:val="12"/>
      <w:u w:val="none"/>
    </w:rPr>
  </w:style>
  <w:style w:type="character" w:customStyle="1" w:styleId="Picturecaption13ArialNarrow55ptNotItalic">
    <w:name w:val="Picture caption (13) + Arial Narrow;5;5 pt;Not Italic"/>
    <w:basedOn w:val="Picturecaption13"/>
    <w:rPr>
      <w:rFonts w:ascii="Arial Narrow" w:eastAsia="Arial Narrow" w:hAnsi="Arial Narrow" w:cs="Arial Narrow"/>
      <w:b w:val="0"/>
      <w:bCs w:val="0"/>
      <w:i/>
      <w:iCs/>
      <w:smallCaps w:val="0"/>
      <w:strike w:val="0"/>
      <w:color w:val="000000"/>
      <w:spacing w:val="0"/>
      <w:w w:val="100"/>
      <w:position w:val="0"/>
      <w:sz w:val="11"/>
      <w:szCs w:val="11"/>
      <w:u w:val="none"/>
      <w:lang w:val="nb-NO" w:eastAsia="nb-NO" w:bidi="nb-NO"/>
    </w:rPr>
  </w:style>
  <w:style w:type="character" w:customStyle="1" w:styleId="Picturecaption13TimesNewRoman95ptNotItalic">
    <w:name w:val="Picture caption (13) + Times New Roman;9;5 pt;Not Italic"/>
    <w:basedOn w:val="Picturecaption13"/>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rdtekst2">
    <w:name w:val="Brødtekst2"/>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7">
    <w:name w:val="Body text (7)_"/>
    <w:basedOn w:val="Standardskriftforavsnitt"/>
    <w:link w:val="Bodytext70"/>
    <w:rPr>
      <w:rFonts w:ascii="Arial Narrow" w:eastAsia="Arial Narrow" w:hAnsi="Arial Narrow" w:cs="Arial Narrow"/>
      <w:b/>
      <w:bCs/>
      <w:i w:val="0"/>
      <w:iCs w:val="0"/>
      <w:smallCaps w:val="0"/>
      <w:strike w:val="0"/>
      <w:sz w:val="17"/>
      <w:szCs w:val="17"/>
      <w:u w:val="none"/>
    </w:rPr>
  </w:style>
  <w:style w:type="character" w:customStyle="1" w:styleId="Bodytext7Spacing0pt">
    <w:name w:val="Body text (7) + Spacing 0 pt"/>
    <w:basedOn w:val="Bodytext7"/>
    <w:rPr>
      <w:rFonts w:ascii="Arial Narrow" w:eastAsia="Arial Narrow" w:hAnsi="Arial Narrow" w:cs="Arial Narrow"/>
      <w:b/>
      <w:bCs/>
      <w:i w:val="0"/>
      <w:iCs w:val="0"/>
      <w:smallCaps w:val="0"/>
      <w:strike w:val="0"/>
      <w:color w:val="000000"/>
      <w:spacing w:val="10"/>
      <w:w w:val="100"/>
      <w:position w:val="0"/>
      <w:sz w:val="17"/>
      <w:szCs w:val="17"/>
      <w:u w:val="none"/>
      <w:lang w:val="nb-NO" w:eastAsia="nb-NO" w:bidi="nb-NO"/>
    </w:rPr>
  </w:style>
  <w:style w:type="character" w:customStyle="1" w:styleId="HeaderorfooterTimesNewRoman115ptNotBoldScale750">
    <w:name w:val="Header or footer + Times New Roman;11;5 pt;Not Bold;Scale 75%"/>
    <w:basedOn w:val="Headerorfooter"/>
    <w:rPr>
      <w:rFonts w:ascii="Times New Roman" w:eastAsia="Times New Roman" w:hAnsi="Times New Roman" w:cs="Times New Roman"/>
      <w:b/>
      <w:bCs/>
      <w:i w:val="0"/>
      <w:iCs w:val="0"/>
      <w:smallCaps w:val="0"/>
      <w:strike w:val="0"/>
      <w:color w:val="000000"/>
      <w:spacing w:val="0"/>
      <w:w w:val="75"/>
      <w:position w:val="0"/>
      <w:sz w:val="23"/>
      <w:szCs w:val="23"/>
      <w:u w:val="none"/>
      <w:lang w:val="nb-NO" w:eastAsia="nb-NO" w:bidi="nb-NO"/>
    </w:rPr>
  </w:style>
  <w:style w:type="character" w:customStyle="1" w:styleId="Heading4">
    <w:name w:val="Heading #4_"/>
    <w:basedOn w:val="Standardskriftforavsnitt"/>
    <w:link w:val="Heading40"/>
    <w:rPr>
      <w:rFonts w:ascii="Times New Roman" w:eastAsia="Times New Roman" w:hAnsi="Times New Roman" w:cs="Times New Roman"/>
      <w:b/>
      <w:bCs/>
      <w:i w:val="0"/>
      <w:iCs w:val="0"/>
      <w:smallCaps w:val="0"/>
      <w:strike w:val="0"/>
      <w:sz w:val="19"/>
      <w:szCs w:val="19"/>
      <w:u w:val="none"/>
    </w:rPr>
  </w:style>
  <w:style w:type="character" w:customStyle="1" w:styleId="Heading3">
    <w:name w:val="Heading #3_"/>
    <w:basedOn w:val="Standardskriftforavsnitt"/>
    <w:link w:val="Heading30"/>
    <w:rPr>
      <w:rFonts w:ascii="Times New Roman" w:eastAsia="Times New Roman" w:hAnsi="Times New Roman" w:cs="Times New Roman"/>
      <w:b/>
      <w:bCs/>
      <w:i w:val="0"/>
      <w:iCs w:val="0"/>
      <w:smallCaps w:val="0"/>
      <w:strike w:val="0"/>
      <w:spacing w:val="-10"/>
      <w:sz w:val="36"/>
      <w:szCs w:val="36"/>
      <w:u w:val="none"/>
    </w:rPr>
  </w:style>
  <w:style w:type="character" w:customStyle="1" w:styleId="Bodytext21">
    <w:name w:val="Body text (2)"/>
    <w:basedOn w:val="Bodytext2"/>
    <w:rPr>
      <w:rFonts w:ascii="Times New Roman" w:eastAsia="Times New Roman" w:hAnsi="Times New Roman" w:cs="Times New Roman"/>
      <w:b/>
      <w:bCs/>
      <w:i/>
      <w:iCs/>
      <w:smallCaps w:val="0"/>
      <w:strike w:val="0"/>
      <w:color w:val="000000"/>
      <w:spacing w:val="0"/>
      <w:w w:val="100"/>
      <w:position w:val="0"/>
      <w:sz w:val="18"/>
      <w:szCs w:val="18"/>
      <w:u w:val="none"/>
      <w:lang w:val="nb-NO" w:eastAsia="nb-NO" w:bidi="nb-NO"/>
    </w:rPr>
  </w:style>
  <w:style w:type="character" w:customStyle="1" w:styleId="Bodytext16">
    <w:name w:val="Body text (16)_"/>
    <w:basedOn w:val="Standardskriftforavsnitt"/>
    <w:link w:val="Bodytext160"/>
    <w:rPr>
      <w:rFonts w:ascii="Arial Narrow" w:eastAsia="Arial Narrow" w:hAnsi="Arial Narrow" w:cs="Arial Narrow"/>
      <w:b/>
      <w:bCs/>
      <w:i w:val="0"/>
      <w:iCs w:val="0"/>
      <w:smallCaps w:val="0"/>
      <w:strike w:val="0"/>
      <w:sz w:val="15"/>
      <w:szCs w:val="15"/>
      <w:u w:val="none"/>
    </w:rPr>
  </w:style>
  <w:style w:type="character" w:customStyle="1" w:styleId="Bodytext161">
    <w:name w:val="Body text (16)"/>
    <w:basedOn w:val="Bodytext16"/>
    <w:rPr>
      <w:rFonts w:ascii="Arial Narrow" w:eastAsia="Arial Narrow" w:hAnsi="Arial Narrow" w:cs="Arial Narrow"/>
      <w:b/>
      <w:bCs/>
      <w:i w:val="0"/>
      <w:iCs w:val="0"/>
      <w:smallCaps w:val="0"/>
      <w:strike w:val="0"/>
      <w:color w:val="FFFFFF"/>
      <w:spacing w:val="0"/>
      <w:w w:val="100"/>
      <w:position w:val="0"/>
      <w:sz w:val="15"/>
      <w:szCs w:val="15"/>
      <w:u w:val="none"/>
      <w:lang w:val="nb-NO" w:eastAsia="nb-NO" w:bidi="nb-NO"/>
    </w:rPr>
  </w:style>
  <w:style w:type="character" w:customStyle="1" w:styleId="Bodytext5Spacing2pt">
    <w:name w:val="Body text (5) + Spacing 2 pt"/>
    <w:basedOn w:val="Bodytext5"/>
    <w:rPr>
      <w:rFonts w:ascii="Times New Roman" w:eastAsia="Times New Roman" w:hAnsi="Times New Roman" w:cs="Times New Roman"/>
      <w:b w:val="0"/>
      <w:bCs w:val="0"/>
      <w:i/>
      <w:iCs/>
      <w:smallCaps w:val="0"/>
      <w:strike w:val="0"/>
      <w:color w:val="000000"/>
      <w:spacing w:val="40"/>
      <w:w w:val="100"/>
      <w:position w:val="0"/>
      <w:sz w:val="19"/>
      <w:szCs w:val="19"/>
      <w:u w:val="none"/>
      <w:lang w:val="nb-NO" w:eastAsia="nb-NO" w:bidi="nb-NO"/>
    </w:rPr>
  </w:style>
  <w:style w:type="character" w:customStyle="1" w:styleId="Heading42">
    <w:name w:val="Heading #4 (2)_"/>
    <w:basedOn w:val="Standardskriftforavsnitt"/>
    <w:link w:val="Heading420"/>
    <w:rPr>
      <w:rFonts w:ascii="Times New Roman" w:eastAsia="Times New Roman" w:hAnsi="Times New Roman" w:cs="Times New Roman"/>
      <w:b w:val="0"/>
      <w:bCs w:val="0"/>
      <w:i/>
      <w:iCs/>
      <w:smallCaps w:val="0"/>
      <w:strike w:val="0"/>
      <w:sz w:val="19"/>
      <w:szCs w:val="19"/>
      <w:u w:val="none"/>
    </w:rPr>
  </w:style>
  <w:style w:type="character" w:customStyle="1" w:styleId="Bodytext5Spacing2pt0">
    <w:name w:val="Body text (5) + Spacing 2 pt"/>
    <w:basedOn w:val="Bodytext5"/>
    <w:rPr>
      <w:rFonts w:ascii="Times New Roman" w:eastAsia="Times New Roman" w:hAnsi="Times New Roman" w:cs="Times New Roman"/>
      <w:b w:val="0"/>
      <w:bCs w:val="0"/>
      <w:i/>
      <w:iCs/>
      <w:smallCaps w:val="0"/>
      <w:strike w:val="0"/>
      <w:color w:val="000000"/>
      <w:spacing w:val="40"/>
      <w:w w:val="100"/>
      <w:position w:val="0"/>
      <w:sz w:val="19"/>
      <w:szCs w:val="19"/>
      <w:u w:val="none"/>
      <w:lang w:val="nb-NO" w:eastAsia="nb-NO" w:bidi="nb-NO"/>
    </w:rPr>
  </w:style>
  <w:style w:type="character" w:customStyle="1" w:styleId="Bodytext5SmallCapsSpacing2pt">
    <w:name w:val="Body text (5) + Small Caps;Spacing 2 pt"/>
    <w:basedOn w:val="Bodytext5"/>
    <w:rPr>
      <w:rFonts w:ascii="Times New Roman" w:eastAsia="Times New Roman" w:hAnsi="Times New Roman" w:cs="Times New Roman"/>
      <w:b w:val="0"/>
      <w:bCs w:val="0"/>
      <w:i/>
      <w:iCs/>
      <w:smallCaps/>
      <w:strike w:val="0"/>
      <w:color w:val="000000"/>
      <w:spacing w:val="40"/>
      <w:w w:val="100"/>
      <w:position w:val="0"/>
      <w:sz w:val="19"/>
      <w:szCs w:val="19"/>
      <w:u w:val="none"/>
      <w:lang w:val="nb-NO" w:eastAsia="nb-NO" w:bidi="nb-NO"/>
    </w:rPr>
  </w:style>
  <w:style w:type="character" w:customStyle="1" w:styleId="Bodytext210ptNotBoldNotItalic">
    <w:name w:val="Body text (2) + 10 pt;Not Bold;Not Italic"/>
    <w:basedOn w:val="Bodytext2"/>
    <w:rPr>
      <w:rFonts w:ascii="Times New Roman" w:eastAsia="Times New Roman" w:hAnsi="Times New Roman" w:cs="Times New Roman"/>
      <w:b/>
      <w:bCs/>
      <w:i/>
      <w:iCs/>
      <w:smallCaps w:val="0"/>
      <w:strike w:val="0"/>
      <w:color w:val="000000"/>
      <w:spacing w:val="0"/>
      <w:w w:val="100"/>
      <w:position w:val="0"/>
      <w:sz w:val="20"/>
      <w:szCs w:val="20"/>
      <w:u w:val="none"/>
      <w:lang w:val="nb-NO" w:eastAsia="nb-NO" w:bidi="nb-NO"/>
    </w:rPr>
  </w:style>
  <w:style w:type="character" w:customStyle="1" w:styleId="Bodytext295ptNotItalic">
    <w:name w:val="Body text (2) + 9;5 pt;Not Italic"/>
    <w:basedOn w:val="Bodytext2"/>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19"/>
      <w:szCs w:val="19"/>
      <w:u w:val="none"/>
      <w:lang w:val="nb-NO" w:eastAsia="nb-NO" w:bidi="nb-NO"/>
    </w:rPr>
  </w:style>
  <w:style w:type="character" w:customStyle="1" w:styleId="Bodytext17">
    <w:name w:val="Body text (17)_"/>
    <w:basedOn w:val="Standardskriftforavsnitt"/>
    <w:link w:val="Bodytext170"/>
    <w:rPr>
      <w:rFonts w:ascii="Arial Narrow" w:eastAsia="Arial Narrow" w:hAnsi="Arial Narrow" w:cs="Arial Narrow"/>
      <w:b w:val="0"/>
      <w:bCs w:val="0"/>
      <w:i/>
      <w:iCs/>
      <w:smallCaps w:val="0"/>
      <w:strike w:val="0"/>
      <w:spacing w:val="10"/>
      <w:u w:val="none"/>
    </w:rPr>
  </w:style>
  <w:style w:type="character" w:customStyle="1" w:styleId="Bodytext5NotItalic0">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54">
    <w:name w:val="Body text (5)"/>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5Spacing-2pt">
    <w:name w:val="Body text (5) + Spacing -2 pt"/>
    <w:basedOn w:val="Bodytext5"/>
    <w:rPr>
      <w:rFonts w:ascii="Times New Roman" w:eastAsia="Times New Roman" w:hAnsi="Times New Roman" w:cs="Times New Roman"/>
      <w:b w:val="0"/>
      <w:bCs w:val="0"/>
      <w:i/>
      <w:iCs/>
      <w:smallCaps w:val="0"/>
      <w:strike w:val="0"/>
      <w:color w:val="000000"/>
      <w:spacing w:val="-40"/>
      <w:w w:val="100"/>
      <w:position w:val="0"/>
      <w:sz w:val="19"/>
      <w:szCs w:val="19"/>
      <w:u w:val="none"/>
      <w:lang w:val="nb-NO" w:eastAsia="nb-NO" w:bidi="nb-NO"/>
    </w:rPr>
  </w:style>
  <w:style w:type="character" w:customStyle="1" w:styleId="Bodytext5SmallCapsSpacing-2pt">
    <w:name w:val="Body text (5) + Small Caps;Spacing -2 pt"/>
    <w:basedOn w:val="Bodytext5"/>
    <w:rPr>
      <w:rFonts w:ascii="Times New Roman" w:eastAsia="Times New Roman" w:hAnsi="Times New Roman" w:cs="Times New Roman"/>
      <w:b w:val="0"/>
      <w:bCs w:val="0"/>
      <w:i/>
      <w:iCs/>
      <w:smallCaps/>
      <w:strike w:val="0"/>
      <w:color w:val="000000"/>
      <w:spacing w:val="-40"/>
      <w:w w:val="100"/>
      <w:position w:val="0"/>
      <w:sz w:val="19"/>
      <w:szCs w:val="19"/>
      <w:u w:val="none"/>
      <w:lang w:val="nb-NO" w:eastAsia="nb-NO" w:bidi="nb-NO"/>
    </w:rPr>
  </w:style>
  <w:style w:type="character" w:customStyle="1" w:styleId="Heading44">
    <w:name w:val="Heading #4 (4)_"/>
    <w:basedOn w:val="Standardskriftforavsnitt"/>
    <w:link w:val="Heading440"/>
    <w:rPr>
      <w:rFonts w:ascii="Trebuchet MS" w:eastAsia="Trebuchet MS" w:hAnsi="Trebuchet MS" w:cs="Trebuchet MS"/>
      <w:b/>
      <w:bCs/>
      <w:i w:val="0"/>
      <w:iCs w:val="0"/>
      <w:smallCaps w:val="0"/>
      <w:strike w:val="0"/>
      <w:spacing w:val="30"/>
      <w:sz w:val="38"/>
      <w:szCs w:val="38"/>
      <w:u w:val="none"/>
    </w:rPr>
  </w:style>
  <w:style w:type="character" w:customStyle="1" w:styleId="Heading44SmallCaps">
    <w:name w:val="Heading #4 (4) + Small Caps"/>
    <w:basedOn w:val="Heading44"/>
    <w:rPr>
      <w:rFonts w:ascii="Trebuchet MS" w:eastAsia="Trebuchet MS" w:hAnsi="Trebuchet MS" w:cs="Trebuchet MS"/>
      <w:b/>
      <w:bCs/>
      <w:i w:val="0"/>
      <w:iCs w:val="0"/>
      <w:smallCaps/>
      <w:strike w:val="0"/>
      <w:color w:val="000000"/>
      <w:spacing w:val="30"/>
      <w:w w:val="100"/>
      <w:position w:val="0"/>
      <w:sz w:val="38"/>
      <w:szCs w:val="38"/>
      <w:u w:val="none"/>
      <w:lang w:val="nb-NO" w:eastAsia="nb-NO" w:bidi="nb-NO"/>
    </w:rPr>
  </w:style>
  <w:style w:type="character" w:customStyle="1" w:styleId="Bodytext18">
    <w:name w:val="Body text (18)_"/>
    <w:basedOn w:val="Standardskriftforavsnitt"/>
    <w:link w:val="Bodytext180"/>
    <w:rPr>
      <w:rFonts w:ascii="Arial Narrow" w:eastAsia="Arial Narrow" w:hAnsi="Arial Narrow" w:cs="Arial Narrow"/>
      <w:b/>
      <w:bCs/>
      <w:i w:val="0"/>
      <w:iCs w:val="0"/>
      <w:smallCaps w:val="0"/>
      <w:strike w:val="0"/>
      <w:sz w:val="23"/>
      <w:szCs w:val="23"/>
      <w:u w:val="none"/>
    </w:rPr>
  </w:style>
  <w:style w:type="character" w:customStyle="1" w:styleId="Bodytext181">
    <w:name w:val="Body text (18)"/>
    <w:basedOn w:val="Bodytext18"/>
    <w:rPr>
      <w:rFonts w:ascii="Arial Narrow" w:eastAsia="Arial Narrow" w:hAnsi="Arial Narrow" w:cs="Arial Narrow"/>
      <w:b/>
      <w:bCs/>
      <w:i w:val="0"/>
      <w:iCs w:val="0"/>
      <w:smallCaps w:val="0"/>
      <w:strike w:val="0"/>
      <w:color w:val="000000"/>
      <w:spacing w:val="0"/>
      <w:w w:val="100"/>
      <w:position w:val="0"/>
      <w:sz w:val="23"/>
      <w:szCs w:val="23"/>
      <w:u w:val="none"/>
      <w:lang w:val="nb-NO" w:eastAsia="nb-NO" w:bidi="nb-NO"/>
    </w:rPr>
  </w:style>
  <w:style w:type="character" w:customStyle="1" w:styleId="Picturecaption6">
    <w:name w:val="Picture caption (6)_"/>
    <w:basedOn w:val="Standardskriftforavsnitt"/>
    <w:link w:val="Picturecaption60"/>
    <w:rPr>
      <w:rFonts w:ascii="Times New Roman" w:eastAsia="Times New Roman" w:hAnsi="Times New Roman" w:cs="Times New Roman"/>
      <w:b w:val="0"/>
      <w:bCs w:val="0"/>
      <w:i/>
      <w:iCs/>
      <w:smallCaps w:val="0"/>
      <w:strike w:val="0"/>
      <w:sz w:val="19"/>
      <w:szCs w:val="19"/>
      <w:u w:val="none"/>
    </w:rPr>
  </w:style>
  <w:style w:type="character" w:customStyle="1" w:styleId="Bodytext36">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360">
    <w:name w:val="Body text (36)_"/>
    <w:basedOn w:val="Standardskriftforavsnitt"/>
    <w:link w:val="Bodytext361"/>
    <w:rPr>
      <w:rFonts w:ascii="Trebuchet MS" w:eastAsia="Trebuchet MS" w:hAnsi="Trebuchet MS" w:cs="Trebuchet MS"/>
      <w:b w:val="0"/>
      <w:bCs w:val="0"/>
      <w:i w:val="0"/>
      <w:iCs w:val="0"/>
      <w:smallCaps w:val="0"/>
      <w:strike w:val="0"/>
      <w:sz w:val="11"/>
      <w:szCs w:val="11"/>
      <w:u w:val="none"/>
    </w:rPr>
  </w:style>
  <w:style w:type="character" w:customStyle="1" w:styleId="Bodytext36SmallCaps">
    <w:name w:val="Body text (36) + Small Caps"/>
    <w:basedOn w:val="Bodytext360"/>
    <w:rPr>
      <w:rFonts w:ascii="Trebuchet MS" w:eastAsia="Trebuchet MS" w:hAnsi="Trebuchet MS" w:cs="Trebuchet MS"/>
      <w:b w:val="0"/>
      <w:bCs w:val="0"/>
      <w:i w:val="0"/>
      <w:iCs w:val="0"/>
      <w:smallCaps/>
      <w:strike w:val="0"/>
      <w:color w:val="000000"/>
      <w:spacing w:val="0"/>
      <w:w w:val="100"/>
      <w:position w:val="0"/>
      <w:sz w:val="11"/>
      <w:szCs w:val="11"/>
      <w:u w:val="none"/>
      <w:lang w:val="nb-NO" w:eastAsia="nb-NO" w:bidi="nb-NO"/>
    </w:rPr>
  </w:style>
  <w:style w:type="character" w:customStyle="1" w:styleId="Bodytext36Georgia6ptBoldItalic">
    <w:name w:val="Body text (36) + Georgia;6 pt;Bold;Italic"/>
    <w:basedOn w:val="Bodytext360"/>
    <w:rPr>
      <w:rFonts w:ascii="Georgia" w:eastAsia="Georgia" w:hAnsi="Georgia" w:cs="Georgia"/>
      <w:b/>
      <w:bCs/>
      <w:i/>
      <w:iCs/>
      <w:smallCaps w:val="0"/>
      <w:strike w:val="0"/>
      <w:color w:val="000000"/>
      <w:spacing w:val="0"/>
      <w:w w:val="100"/>
      <w:position w:val="0"/>
      <w:sz w:val="12"/>
      <w:szCs w:val="12"/>
      <w:u w:val="none"/>
      <w:lang w:val="nb-NO" w:eastAsia="nb-NO" w:bidi="nb-NO"/>
    </w:rPr>
  </w:style>
  <w:style w:type="character" w:customStyle="1" w:styleId="Picturecaption14">
    <w:name w:val="Picture caption (14)_"/>
    <w:basedOn w:val="Standardskriftforavsnitt"/>
    <w:link w:val="Picturecaption140"/>
    <w:rPr>
      <w:rFonts w:ascii="Trebuchet MS" w:eastAsia="Trebuchet MS" w:hAnsi="Trebuchet MS" w:cs="Trebuchet MS"/>
      <w:b w:val="0"/>
      <w:bCs w:val="0"/>
      <w:i w:val="0"/>
      <w:iCs w:val="0"/>
      <w:smallCaps w:val="0"/>
      <w:strike w:val="0"/>
      <w:sz w:val="11"/>
      <w:szCs w:val="11"/>
      <w:u w:val="none"/>
    </w:rPr>
  </w:style>
  <w:style w:type="character" w:customStyle="1" w:styleId="Picturecaption8">
    <w:name w:val="Picture caption (8)_"/>
    <w:basedOn w:val="Standardskriftforavsnitt"/>
    <w:link w:val="Picturecaption80"/>
    <w:rPr>
      <w:rFonts w:ascii="Times New Roman" w:eastAsia="Times New Roman" w:hAnsi="Times New Roman" w:cs="Times New Roman"/>
      <w:b w:val="0"/>
      <w:bCs w:val="0"/>
      <w:i w:val="0"/>
      <w:iCs w:val="0"/>
      <w:smallCaps w:val="0"/>
      <w:strike w:val="0"/>
      <w:sz w:val="9"/>
      <w:szCs w:val="9"/>
      <w:u w:val="none"/>
    </w:rPr>
  </w:style>
  <w:style w:type="character" w:customStyle="1" w:styleId="Picturecaption81">
    <w:name w:val="Picture caption (8)"/>
    <w:basedOn w:val="Picturecaption8"/>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37">
    <w:name w:val="Body text (37)_"/>
    <w:basedOn w:val="Standardskriftforavsnitt"/>
    <w:link w:val="Bodytext370"/>
    <w:rPr>
      <w:rFonts w:ascii="Times New Roman" w:eastAsia="Times New Roman" w:hAnsi="Times New Roman" w:cs="Times New Roman"/>
      <w:b w:val="0"/>
      <w:bCs w:val="0"/>
      <w:i w:val="0"/>
      <w:iCs w:val="0"/>
      <w:smallCaps w:val="0"/>
      <w:strike w:val="0"/>
      <w:sz w:val="9"/>
      <w:szCs w:val="9"/>
      <w:u w:val="none"/>
    </w:rPr>
  </w:style>
  <w:style w:type="character" w:customStyle="1" w:styleId="Bodytext3SmallCaps">
    <w:name w:val="Body text (3) + Small Caps"/>
    <w:basedOn w:val="Bodytext3"/>
    <w:rPr>
      <w:rFonts w:ascii="Times New Roman" w:eastAsia="Times New Roman" w:hAnsi="Times New Roman" w:cs="Times New Roman"/>
      <w:b w:val="0"/>
      <w:bCs w:val="0"/>
      <w:i w:val="0"/>
      <w:iCs w:val="0"/>
      <w:smallCaps/>
      <w:strike w:val="0"/>
      <w:color w:val="000000"/>
      <w:spacing w:val="0"/>
      <w:w w:val="100"/>
      <w:position w:val="0"/>
      <w:sz w:val="14"/>
      <w:szCs w:val="14"/>
      <w:u w:val="none"/>
      <w:lang w:val="nb-NO" w:eastAsia="nb-NO" w:bidi="nb-NO"/>
    </w:rPr>
  </w:style>
  <w:style w:type="character" w:customStyle="1" w:styleId="Heading31">
    <w:name w:val="Heading #3"/>
    <w:basedOn w:val="Standardskriftforavsnitt"/>
    <w:rPr>
      <w:rFonts w:ascii="Times New Roman" w:eastAsia="Times New Roman" w:hAnsi="Times New Roman" w:cs="Times New Roman"/>
      <w:b/>
      <w:bCs/>
      <w:i w:val="0"/>
      <w:iCs w:val="0"/>
      <w:smallCaps w:val="0"/>
      <w:strike w:val="0"/>
      <w:spacing w:val="-10"/>
      <w:sz w:val="36"/>
      <w:szCs w:val="36"/>
      <w:u w:val="none"/>
    </w:rPr>
  </w:style>
  <w:style w:type="character" w:customStyle="1" w:styleId="Bodytext22">
    <w:name w:val="Body text (2)"/>
    <w:basedOn w:val="Standardskriftforavsnitt"/>
    <w:rPr>
      <w:rFonts w:ascii="Times New Roman" w:eastAsia="Times New Roman" w:hAnsi="Times New Roman" w:cs="Times New Roman"/>
      <w:b/>
      <w:bCs/>
      <w:i/>
      <w:iCs/>
      <w:smallCaps w:val="0"/>
      <w:strike w:val="0"/>
      <w:sz w:val="18"/>
      <w:szCs w:val="18"/>
      <w:u w:val="none"/>
    </w:rPr>
  </w:style>
  <w:style w:type="character" w:customStyle="1" w:styleId="Bodytext23">
    <w:name w:val="Body text (2)"/>
    <w:basedOn w:val="Bodytext2"/>
    <w:rPr>
      <w:rFonts w:ascii="Times New Roman" w:eastAsia="Times New Roman" w:hAnsi="Times New Roman" w:cs="Times New Roman"/>
      <w:b/>
      <w:bCs/>
      <w:i/>
      <w:iCs/>
      <w:smallCaps w:val="0"/>
      <w:strike w:val="0"/>
      <w:color w:val="000000"/>
      <w:spacing w:val="0"/>
      <w:w w:val="100"/>
      <w:position w:val="0"/>
      <w:sz w:val="18"/>
      <w:szCs w:val="18"/>
      <w:u w:val="none"/>
      <w:lang w:val="nb-NO" w:eastAsia="nb-NO" w:bidi="nb-NO"/>
    </w:rPr>
  </w:style>
  <w:style w:type="character" w:customStyle="1" w:styleId="Bodytext230">
    <w:name w:val="Body text (23)_"/>
    <w:basedOn w:val="Standardskriftforavsnitt"/>
    <w:link w:val="Bodytext231"/>
    <w:rPr>
      <w:rFonts w:ascii="Times New Roman" w:eastAsia="Times New Roman" w:hAnsi="Times New Roman" w:cs="Times New Roman"/>
      <w:b w:val="0"/>
      <w:bCs w:val="0"/>
      <w:i w:val="0"/>
      <w:iCs w:val="0"/>
      <w:smallCaps w:val="0"/>
      <w:strike w:val="0"/>
      <w:w w:val="50"/>
      <w:sz w:val="38"/>
      <w:szCs w:val="38"/>
      <w:u w:val="none"/>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rdtekst3">
    <w:name w:val="Brødtekst3"/>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Heading13">
    <w:name w:val="Heading #1 (3)_"/>
    <w:basedOn w:val="Standardskriftforavsnitt"/>
    <w:link w:val="Heading130"/>
    <w:rPr>
      <w:rFonts w:ascii="Trebuchet MS" w:eastAsia="Trebuchet MS" w:hAnsi="Trebuchet MS" w:cs="Trebuchet MS"/>
      <w:b w:val="0"/>
      <w:bCs w:val="0"/>
      <w:i w:val="0"/>
      <w:iCs w:val="0"/>
      <w:smallCaps w:val="0"/>
      <w:strike w:val="0"/>
      <w:sz w:val="58"/>
      <w:szCs w:val="58"/>
      <w:u w:val="none"/>
    </w:rPr>
  </w:style>
  <w:style w:type="character" w:customStyle="1" w:styleId="Heading131">
    <w:name w:val="Heading #1 (3)"/>
    <w:basedOn w:val="Heading13"/>
    <w:rPr>
      <w:rFonts w:ascii="Trebuchet MS" w:eastAsia="Trebuchet MS" w:hAnsi="Trebuchet MS" w:cs="Trebuchet MS"/>
      <w:b w:val="0"/>
      <w:bCs w:val="0"/>
      <w:i w:val="0"/>
      <w:iCs w:val="0"/>
      <w:smallCaps w:val="0"/>
      <w:strike w:val="0"/>
      <w:color w:val="000000"/>
      <w:spacing w:val="0"/>
      <w:w w:val="100"/>
      <w:position w:val="0"/>
      <w:sz w:val="58"/>
      <w:szCs w:val="58"/>
      <w:u w:val="single"/>
      <w:lang w:val="nb-NO" w:eastAsia="nb-NO" w:bidi="nb-NO"/>
    </w:rPr>
  </w:style>
  <w:style w:type="character" w:customStyle="1" w:styleId="Bodytext5NotItalic1">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rdtekst4">
    <w:name w:val="Brødtekst4"/>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HeaderorfooterTimesNewRoman115ptNotBoldScale751">
    <w:name w:val="Header or footer + Times New Roman;11;5 pt;Not Bold;Scale 75%"/>
    <w:basedOn w:val="Headerorfooter"/>
    <w:rPr>
      <w:rFonts w:ascii="Times New Roman" w:eastAsia="Times New Roman" w:hAnsi="Times New Roman" w:cs="Times New Roman"/>
      <w:b/>
      <w:bCs/>
      <w:i w:val="0"/>
      <w:iCs w:val="0"/>
      <w:smallCaps w:val="0"/>
      <w:strike w:val="0"/>
      <w:color w:val="000000"/>
      <w:spacing w:val="0"/>
      <w:w w:val="75"/>
      <w:position w:val="0"/>
      <w:sz w:val="23"/>
      <w:szCs w:val="23"/>
      <w:u w:val="none"/>
      <w:lang w:val="nb-NO" w:eastAsia="nb-NO" w:bidi="nb-NO"/>
    </w:rPr>
  </w:style>
  <w:style w:type="character" w:customStyle="1" w:styleId="Bodytext5NotItalic2">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55">
    <w:name w:val="Body text (5)"/>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paragraph" w:customStyle="1" w:styleId="Footnote0">
    <w:name w:val="Footnote"/>
    <w:basedOn w:val="Normal"/>
    <w:link w:val="Footnote"/>
    <w:pPr>
      <w:shd w:val="clear" w:color="auto" w:fill="FFFFFF"/>
      <w:spacing w:line="250" w:lineRule="exact"/>
      <w:jc w:val="both"/>
    </w:pPr>
    <w:rPr>
      <w:rFonts w:ascii="Times New Roman" w:eastAsia="Times New Roman" w:hAnsi="Times New Roman" w:cs="Times New Roman"/>
      <w:sz w:val="19"/>
      <w:szCs w:val="19"/>
    </w:rPr>
  </w:style>
  <w:style w:type="paragraph" w:customStyle="1" w:styleId="Footnote20">
    <w:name w:val="Footnote (2)"/>
    <w:basedOn w:val="Normal"/>
    <w:link w:val="Footnote2"/>
    <w:pPr>
      <w:shd w:val="clear" w:color="auto" w:fill="FFFFFF"/>
      <w:spacing w:line="250" w:lineRule="exact"/>
      <w:ind w:firstLine="280"/>
      <w:jc w:val="both"/>
    </w:pPr>
    <w:rPr>
      <w:rFonts w:ascii="Times New Roman" w:eastAsia="Times New Roman" w:hAnsi="Times New Roman" w:cs="Times New Roman"/>
      <w:i/>
      <w:iCs/>
      <w:sz w:val="19"/>
      <w:szCs w:val="19"/>
    </w:rPr>
  </w:style>
  <w:style w:type="paragraph" w:customStyle="1" w:styleId="Heading10">
    <w:name w:val="Heading #1"/>
    <w:basedOn w:val="Normal"/>
    <w:link w:val="Heading1"/>
    <w:pPr>
      <w:shd w:val="clear" w:color="auto" w:fill="FFFFFF"/>
      <w:spacing w:line="0" w:lineRule="atLeast"/>
      <w:outlineLvl w:val="0"/>
    </w:pPr>
    <w:rPr>
      <w:rFonts w:ascii="Times New Roman" w:eastAsia="Times New Roman" w:hAnsi="Times New Roman" w:cs="Times New Roman"/>
      <w:b/>
      <w:bCs/>
      <w:sz w:val="36"/>
      <w:szCs w:val="36"/>
    </w:rPr>
  </w:style>
  <w:style w:type="paragraph" w:customStyle="1" w:styleId="Brdtekst5">
    <w:name w:val="Brødtekst5"/>
    <w:basedOn w:val="Normal"/>
    <w:link w:val="Bodytext"/>
    <w:pPr>
      <w:shd w:val="clear" w:color="auto" w:fill="FFFFFF"/>
      <w:spacing w:line="250" w:lineRule="exact"/>
      <w:jc w:val="both"/>
    </w:pPr>
    <w:rPr>
      <w:rFonts w:ascii="Times New Roman" w:eastAsia="Times New Roman" w:hAnsi="Times New Roman" w:cs="Times New Roman"/>
      <w:sz w:val="19"/>
      <w:szCs w:val="19"/>
    </w:rPr>
  </w:style>
  <w:style w:type="paragraph" w:customStyle="1" w:styleId="Heading60">
    <w:name w:val="Heading #6"/>
    <w:basedOn w:val="Normal"/>
    <w:link w:val="Heading6"/>
    <w:pPr>
      <w:shd w:val="clear" w:color="auto" w:fill="FFFFFF"/>
      <w:spacing w:line="0" w:lineRule="atLeast"/>
      <w:outlineLvl w:val="5"/>
    </w:pPr>
    <w:rPr>
      <w:rFonts w:ascii="Times New Roman" w:eastAsia="Times New Roman" w:hAnsi="Times New Roman" w:cs="Times New Roman"/>
      <w:b/>
      <w:bCs/>
      <w:sz w:val="36"/>
      <w:szCs w:val="36"/>
    </w:rPr>
  </w:style>
  <w:style w:type="paragraph" w:customStyle="1" w:styleId="Headerorfooter0">
    <w:name w:val="Header or footer"/>
    <w:basedOn w:val="Normal"/>
    <w:link w:val="Headerorfooter"/>
    <w:pPr>
      <w:shd w:val="clear" w:color="auto" w:fill="FFFFFF"/>
      <w:spacing w:line="0" w:lineRule="atLeast"/>
    </w:pPr>
    <w:rPr>
      <w:rFonts w:ascii="Arial Narrow" w:eastAsia="Arial Narrow" w:hAnsi="Arial Narrow" w:cs="Arial Narrow"/>
      <w:b/>
      <w:bCs/>
      <w:sz w:val="15"/>
      <w:szCs w:val="15"/>
    </w:rPr>
  </w:style>
  <w:style w:type="paragraph" w:customStyle="1" w:styleId="Bodytext20">
    <w:name w:val="Body text (2)"/>
    <w:basedOn w:val="Normal"/>
    <w:link w:val="Bodytext2"/>
    <w:pPr>
      <w:shd w:val="clear" w:color="auto" w:fill="FFFFFF"/>
      <w:spacing w:line="0" w:lineRule="atLeast"/>
      <w:jc w:val="both"/>
    </w:pPr>
    <w:rPr>
      <w:rFonts w:ascii="Times New Roman" w:eastAsia="Times New Roman" w:hAnsi="Times New Roman" w:cs="Times New Roman"/>
      <w:b/>
      <w:bCs/>
      <w:i/>
      <w:iCs/>
      <w:sz w:val="18"/>
      <w:szCs w:val="18"/>
    </w:rPr>
  </w:style>
  <w:style w:type="paragraph" w:customStyle="1" w:styleId="Heading70">
    <w:name w:val="Heading #7"/>
    <w:basedOn w:val="Normal"/>
    <w:link w:val="Heading7"/>
    <w:pPr>
      <w:shd w:val="clear" w:color="auto" w:fill="FFFFFF"/>
      <w:spacing w:line="254" w:lineRule="exact"/>
      <w:outlineLvl w:val="6"/>
    </w:pPr>
    <w:rPr>
      <w:rFonts w:ascii="Times New Roman" w:eastAsia="Times New Roman" w:hAnsi="Times New Roman" w:cs="Times New Roman"/>
      <w:b/>
      <w:bCs/>
      <w:sz w:val="19"/>
      <w:szCs w:val="19"/>
    </w:rPr>
  </w:style>
  <w:style w:type="paragraph" w:customStyle="1" w:styleId="Bodytext30">
    <w:name w:val="Body text (3)"/>
    <w:basedOn w:val="Normal"/>
    <w:link w:val="Bodytext3"/>
    <w:pPr>
      <w:shd w:val="clear" w:color="auto" w:fill="FFFFFF"/>
      <w:spacing w:line="187" w:lineRule="exact"/>
      <w:ind w:hanging="180"/>
      <w:jc w:val="both"/>
    </w:pPr>
    <w:rPr>
      <w:rFonts w:ascii="Times New Roman" w:eastAsia="Times New Roman" w:hAnsi="Times New Roman" w:cs="Times New Roman"/>
      <w:sz w:val="14"/>
      <w:szCs w:val="14"/>
    </w:rPr>
  </w:style>
  <w:style w:type="paragraph" w:customStyle="1" w:styleId="Bodytext260">
    <w:name w:val="Body text (26)"/>
    <w:basedOn w:val="Normal"/>
    <w:link w:val="Bodytext26"/>
    <w:pPr>
      <w:shd w:val="clear" w:color="auto" w:fill="FFFFFF"/>
      <w:spacing w:line="96" w:lineRule="exact"/>
      <w:jc w:val="both"/>
    </w:pPr>
    <w:rPr>
      <w:rFonts w:ascii="Georgia" w:eastAsia="Georgia" w:hAnsi="Georgia" w:cs="Georgia"/>
      <w:spacing w:val="-10"/>
      <w:sz w:val="20"/>
      <w:szCs w:val="20"/>
    </w:rPr>
  </w:style>
  <w:style w:type="paragraph" w:customStyle="1" w:styleId="Bodytext40">
    <w:name w:val="Body text (4)"/>
    <w:basedOn w:val="Normal"/>
    <w:link w:val="Bodytext4"/>
    <w:pPr>
      <w:shd w:val="clear" w:color="auto" w:fill="FFFFFF"/>
      <w:spacing w:line="187" w:lineRule="exact"/>
      <w:jc w:val="both"/>
    </w:pPr>
    <w:rPr>
      <w:rFonts w:ascii="Times New Roman" w:eastAsia="Times New Roman" w:hAnsi="Times New Roman" w:cs="Times New Roman"/>
      <w:sz w:val="8"/>
      <w:szCs w:val="8"/>
    </w:rPr>
  </w:style>
  <w:style w:type="paragraph" w:customStyle="1" w:styleId="Bodytext270">
    <w:name w:val="Body text (27)"/>
    <w:basedOn w:val="Normal"/>
    <w:link w:val="Bodytext27"/>
    <w:pPr>
      <w:shd w:val="clear" w:color="auto" w:fill="FFFFFF"/>
      <w:spacing w:line="0" w:lineRule="atLeast"/>
      <w:jc w:val="both"/>
    </w:pPr>
    <w:rPr>
      <w:rFonts w:ascii="Arial Narrow" w:eastAsia="Arial Narrow" w:hAnsi="Arial Narrow" w:cs="Arial Narrow"/>
      <w:sz w:val="11"/>
      <w:szCs w:val="11"/>
    </w:rPr>
  </w:style>
  <w:style w:type="paragraph" w:customStyle="1" w:styleId="Bodytext280">
    <w:name w:val="Body text (28)"/>
    <w:basedOn w:val="Normal"/>
    <w:link w:val="Bodytext28"/>
    <w:pPr>
      <w:shd w:val="clear" w:color="auto" w:fill="FFFFFF"/>
      <w:spacing w:line="154" w:lineRule="exact"/>
      <w:jc w:val="both"/>
    </w:pPr>
    <w:rPr>
      <w:rFonts w:ascii="Arial Narrow" w:eastAsia="Arial Narrow" w:hAnsi="Arial Narrow" w:cs="Arial Narrow"/>
      <w:sz w:val="8"/>
      <w:szCs w:val="8"/>
    </w:rPr>
  </w:style>
  <w:style w:type="paragraph" w:customStyle="1" w:styleId="Picturecaption90">
    <w:name w:val="Picture caption (9)"/>
    <w:basedOn w:val="Normal"/>
    <w:link w:val="Picturecaption9"/>
    <w:pPr>
      <w:shd w:val="clear" w:color="auto" w:fill="FFFFFF"/>
      <w:spacing w:line="0" w:lineRule="atLeast"/>
      <w:jc w:val="both"/>
    </w:pPr>
    <w:rPr>
      <w:rFonts w:ascii="Georgia" w:eastAsia="Georgia" w:hAnsi="Georgia" w:cs="Georgia"/>
      <w:spacing w:val="-10"/>
      <w:sz w:val="20"/>
      <w:szCs w:val="20"/>
    </w:rPr>
  </w:style>
  <w:style w:type="paragraph" w:customStyle="1" w:styleId="Bodytext50">
    <w:name w:val="Body text (5)"/>
    <w:basedOn w:val="Normal"/>
    <w:link w:val="Bodytext5"/>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Bodytext290">
    <w:name w:val="Body text (29)"/>
    <w:basedOn w:val="Normal"/>
    <w:link w:val="Bodytext29"/>
    <w:pPr>
      <w:shd w:val="clear" w:color="auto" w:fill="FFFFFF"/>
      <w:spacing w:line="0" w:lineRule="atLeast"/>
      <w:jc w:val="right"/>
    </w:pPr>
    <w:rPr>
      <w:rFonts w:ascii="Arial Narrow" w:eastAsia="Arial Narrow" w:hAnsi="Arial Narrow" w:cs="Arial Narrow"/>
      <w:b/>
      <w:bCs/>
      <w:sz w:val="18"/>
      <w:szCs w:val="18"/>
    </w:rPr>
  </w:style>
  <w:style w:type="paragraph" w:customStyle="1" w:styleId="Picturecaption110">
    <w:name w:val="Picture caption (11)"/>
    <w:basedOn w:val="Normal"/>
    <w:link w:val="Picturecaption11"/>
    <w:pPr>
      <w:shd w:val="clear" w:color="auto" w:fill="FFFFFF"/>
      <w:spacing w:line="0" w:lineRule="atLeast"/>
      <w:jc w:val="both"/>
    </w:pPr>
    <w:rPr>
      <w:rFonts w:ascii="Times New Roman" w:eastAsia="Times New Roman" w:hAnsi="Times New Roman" w:cs="Times New Roman"/>
      <w:i/>
      <w:iCs/>
      <w:sz w:val="14"/>
      <w:szCs w:val="14"/>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sz w:val="19"/>
      <w:szCs w:val="19"/>
    </w:rPr>
  </w:style>
  <w:style w:type="paragraph" w:customStyle="1" w:styleId="Bodytext301">
    <w:name w:val="Body text (30)"/>
    <w:basedOn w:val="Normal"/>
    <w:link w:val="Bodytext300"/>
    <w:pPr>
      <w:shd w:val="clear" w:color="auto" w:fill="FFFFFF"/>
      <w:spacing w:line="0" w:lineRule="atLeast"/>
    </w:pPr>
    <w:rPr>
      <w:rFonts w:ascii="Trebuchet MS" w:eastAsia="Trebuchet MS" w:hAnsi="Trebuchet MS" w:cs="Trebuchet MS"/>
      <w:b/>
      <w:bCs/>
      <w:spacing w:val="20"/>
      <w:sz w:val="28"/>
      <w:szCs w:val="28"/>
    </w:rPr>
  </w:style>
  <w:style w:type="paragraph" w:customStyle="1" w:styleId="Bodytext130">
    <w:name w:val="Body text (13)"/>
    <w:basedOn w:val="Normal"/>
    <w:link w:val="Bodytext13"/>
    <w:pPr>
      <w:shd w:val="clear" w:color="auto" w:fill="FFFFFF"/>
      <w:spacing w:line="0" w:lineRule="atLeast"/>
    </w:pPr>
    <w:rPr>
      <w:rFonts w:ascii="Times New Roman" w:eastAsia="Times New Roman" w:hAnsi="Times New Roman" w:cs="Times New Roman"/>
      <w:i/>
      <w:iCs/>
      <w:spacing w:val="-20"/>
      <w:sz w:val="20"/>
      <w:szCs w:val="20"/>
    </w:rPr>
  </w:style>
  <w:style w:type="paragraph" w:customStyle="1" w:styleId="Heading230">
    <w:name w:val="Heading #2 (3)"/>
    <w:basedOn w:val="Normal"/>
    <w:link w:val="Heading23"/>
    <w:pPr>
      <w:shd w:val="clear" w:color="auto" w:fill="FFFFFF"/>
      <w:spacing w:line="0" w:lineRule="atLeast"/>
      <w:jc w:val="center"/>
      <w:outlineLvl w:val="1"/>
    </w:pPr>
    <w:rPr>
      <w:rFonts w:ascii="Times New Roman" w:eastAsia="Times New Roman" w:hAnsi="Times New Roman" w:cs="Times New Roman"/>
      <w:b/>
      <w:bCs/>
      <w:sz w:val="36"/>
      <w:szCs w:val="36"/>
    </w:rPr>
  </w:style>
  <w:style w:type="paragraph" w:customStyle="1" w:styleId="Picturecaption100">
    <w:name w:val="Picture caption (10)"/>
    <w:basedOn w:val="Normal"/>
    <w:link w:val="Picturecaption10"/>
    <w:pPr>
      <w:shd w:val="clear" w:color="auto" w:fill="FFFFFF"/>
      <w:spacing w:line="0" w:lineRule="atLeast"/>
    </w:pPr>
    <w:rPr>
      <w:rFonts w:ascii="Georgia" w:eastAsia="Georgia" w:hAnsi="Georgia" w:cs="Georgia"/>
      <w:sz w:val="20"/>
      <w:szCs w:val="20"/>
    </w:rPr>
  </w:style>
  <w:style w:type="paragraph" w:customStyle="1" w:styleId="Bodytext310">
    <w:name w:val="Body text (31)"/>
    <w:basedOn w:val="Normal"/>
    <w:link w:val="Bodytext31"/>
    <w:pPr>
      <w:shd w:val="clear" w:color="auto" w:fill="FFFFFF"/>
      <w:spacing w:line="0" w:lineRule="atLeast"/>
      <w:jc w:val="both"/>
    </w:pPr>
    <w:rPr>
      <w:rFonts w:ascii="Arial Narrow" w:eastAsia="Arial Narrow" w:hAnsi="Arial Narrow" w:cs="Arial Narrow"/>
      <w:b/>
      <w:bCs/>
      <w:w w:val="90"/>
      <w:sz w:val="22"/>
      <w:szCs w:val="22"/>
    </w:rPr>
  </w:style>
  <w:style w:type="paragraph" w:customStyle="1" w:styleId="Bodytext150">
    <w:name w:val="Body text (15)"/>
    <w:basedOn w:val="Normal"/>
    <w:link w:val="Bodytext15"/>
    <w:pPr>
      <w:shd w:val="clear" w:color="auto" w:fill="FFFFFF"/>
      <w:spacing w:line="250" w:lineRule="exact"/>
      <w:jc w:val="both"/>
    </w:pPr>
    <w:rPr>
      <w:rFonts w:ascii="Times New Roman" w:eastAsia="Times New Roman" w:hAnsi="Times New Roman" w:cs="Times New Roman"/>
      <w:b/>
      <w:bCs/>
      <w:sz w:val="19"/>
      <w:szCs w:val="19"/>
    </w:rPr>
  </w:style>
  <w:style w:type="paragraph" w:customStyle="1" w:styleId="Bodytext90">
    <w:name w:val="Body text (9)"/>
    <w:basedOn w:val="Normal"/>
    <w:link w:val="Bodytext9"/>
    <w:pPr>
      <w:shd w:val="clear" w:color="auto" w:fill="FFFFFF"/>
      <w:spacing w:line="187" w:lineRule="exact"/>
    </w:pPr>
    <w:rPr>
      <w:rFonts w:ascii="Times New Roman" w:eastAsia="Times New Roman" w:hAnsi="Times New Roman" w:cs="Times New Roman"/>
      <w:i/>
      <w:iCs/>
      <w:sz w:val="14"/>
      <w:szCs w:val="14"/>
    </w:rPr>
  </w:style>
  <w:style w:type="paragraph" w:customStyle="1" w:styleId="Bodytext320">
    <w:name w:val="Body text (32)"/>
    <w:basedOn w:val="Normal"/>
    <w:link w:val="Bodytext32"/>
    <w:pPr>
      <w:shd w:val="clear" w:color="auto" w:fill="FFFFFF"/>
      <w:spacing w:line="0" w:lineRule="atLeast"/>
      <w:jc w:val="both"/>
    </w:pPr>
    <w:rPr>
      <w:rFonts w:ascii="Georgia" w:eastAsia="Georgia" w:hAnsi="Georgia" w:cs="Georgia"/>
      <w:i/>
      <w:iCs/>
      <w:spacing w:val="60"/>
      <w:sz w:val="8"/>
      <w:szCs w:val="8"/>
    </w:rPr>
  </w:style>
  <w:style w:type="paragraph" w:customStyle="1" w:styleId="Tableofcontents40">
    <w:name w:val="Table of contents (4)"/>
    <w:basedOn w:val="Normal"/>
    <w:link w:val="Tableofcontents4"/>
    <w:pPr>
      <w:shd w:val="clear" w:color="auto" w:fill="FFFFFF"/>
      <w:spacing w:line="154" w:lineRule="exact"/>
      <w:jc w:val="both"/>
    </w:pPr>
    <w:rPr>
      <w:rFonts w:ascii="Arial Narrow" w:eastAsia="Arial Narrow" w:hAnsi="Arial Narrow" w:cs="Arial Narrow"/>
      <w:sz w:val="11"/>
      <w:szCs w:val="11"/>
    </w:rPr>
  </w:style>
  <w:style w:type="paragraph" w:customStyle="1" w:styleId="Tableofcontents50">
    <w:name w:val="Table of contents (5)"/>
    <w:basedOn w:val="Normal"/>
    <w:link w:val="Tableofcontents5"/>
    <w:pPr>
      <w:shd w:val="clear" w:color="auto" w:fill="FFFFFF"/>
      <w:spacing w:line="154" w:lineRule="exact"/>
      <w:jc w:val="both"/>
    </w:pPr>
    <w:rPr>
      <w:rFonts w:ascii="Georgia" w:eastAsia="Georgia" w:hAnsi="Georgia" w:cs="Georgia"/>
      <w:spacing w:val="-10"/>
      <w:sz w:val="20"/>
      <w:szCs w:val="20"/>
    </w:rPr>
  </w:style>
  <w:style w:type="paragraph" w:customStyle="1" w:styleId="Tableofcontents60">
    <w:name w:val="Table of contents (6)"/>
    <w:basedOn w:val="Normal"/>
    <w:link w:val="Tableofcontents6"/>
    <w:pPr>
      <w:shd w:val="clear" w:color="auto" w:fill="FFFFFF"/>
      <w:spacing w:line="0" w:lineRule="atLeast"/>
      <w:jc w:val="right"/>
    </w:pPr>
    <w:rPr>
      <w:rFonts w:ascii="Georgia" w:eastAsia="Georgia" w:hAnsi="Georgia" w:cs="Georgia"/>
      <w:spacing w:val="60"/>
      <w:sz w:val="8"/>
      <w:szCs w:val="8"/>
    </w:rPr>
  </w:style>
  <w:style w:type="paragraph" w:customStyle="1" w:styleId="Tableofcontents70">
    <w:name w:val="Table of contents (7)"/>
    <w:basedOn w:val="Normal"/>
    <w:link w:val="Tableofcontents7"/>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Bodytext120">
    <w:name w:val="Body text (12)"/>
    <w:basedOn w:val="Normal"/>
    <w:link w:val="Bodytext12"/>
    <w:pPr>
      <w:shd w:val="clear" w:color="auto" w:fill="FFFFFF"/>
      <w:spacing w:line="0" w:lineRule="atLeast"/>
    </w:pPr>
    <w:rPr>
      <w:rFonts w:ascii="Arial Narrow" w:eastAsia="Arial Narrow" w:hAnsi="Arial Narrow" w:cs="Arial Narrow"/>
      <w:b/>
      <w:bCs/>
      <w:sz w:val="20"/>
      <w:szCs w:val="20"/>
    </w:rPr>
  </w:style>
  <w:style w:type="paragraph" w:customStyle="1" w:styleId="Tableofcontents20">
    <w:name w:val="Table of contents (2)"/>
    <w:basedOn w:val="Normal"/>
    <w:link w:val="Tableofcontents2"/>
    <w:pPr>
      <w:shd w:val="clear" w:color="auto" w:fill="FFFFFF"/>
      <w:spacing w:line="0" w:lineRule="atLeast"/>
      <w:jc w:val="both"/>
    </w:pPr>
    <w:rPr>
      <w:rFonts w:ascii="Times New Roman" w:eastAsia="Times New Roman" w:hAnsi="Times New Roman" w:cs="Times New Roman"/>
      <w:sz w:val="19"/>
      <w:szCs w:val="19"/>
    </w:rPr>
  </w:style>
  <w:style w:type="paragraph" w:customStyle="1" w:styleId="Picturecaption20">
    <w:name w:val="Picture caption (2)"/>
    <w:basedOn w:val="Normal"/>
    <w:link w:val="Picturecaption2"/>
    <w:pPr>
      <w:shd w:val="clear" w:color="auto" w:fill="FFFFFF"/>
      <w:spacing w:line="0" w:lineRule="atLeast"/>
      <w:jc w:val="both"/>
    </w:pPr>
    <w:rPr>
      <w:rFonts w:ascii="Times New Roman" w:eastAsia="Times New Roman" w:hAnsi="Times New Roman" w:cs="Times New Roman"/>
      <w:sz w:val="14"/>
      <w:szCs w:val="14"/>
    </w:rPr>
  </w:style>
  <w:style w:type="paragraph" w:customStyle="1" w:styleId="Bodytext330">
    <w:name w:val="Body text (33)"/>
    <w:basedOn w:val="Normal"/>
    <w:link w:val="Bodytext33"/>
    <w:pPr>
      <w:shd w:val="clear" w:color="auto" w:fill="FFFFFF"/>
      <w:spacing w:line="0" w:lineRule="atLeast"/>
    </w:pPr>
    <w:rPr>
      <w:rFonts w:ascii="Trebuchet MS" w:eastAsia="Trebuchet MS" w:hAnsi="Trebuchet MS" w:cs="Trebuchet MS"/>
      <w:i/>
      <w:iCs/>
      <w:spacing w:val="-10"/>
      <w:sz w:val="18"/>
      <w:szCs w:val="18"/>
    </w:rPr>
  </w:style>
  <w:style w:type="paragraph" w:customStyle="1" w:styleId="Bodytext340">
    <w:name w:val="Body text (34)"/>
    <w:basedOn w:val="Normal"/>
    <w:link w:val="Bodytext34"/>
    <w:pPr>
      <w:shd w:val="clear" w:color="auto" w:fill="FFFFFF"/>
      <w:spacing w:line="0" w:lineRule="atLeast"/>
    </w:pPr>
    <w:rPr>
      <w:rFonts w:ascii="Times New Roman" w:eastAsia="Times New Roman" w:hAnsi="Times New Roman" w:cs="Times New Roman"/>
      <w:w w:val="150"/>
      <w:sz w:val="13"/>
      <w:szCs w:val="13"/>
    </w:rPr>
  </w:style>
  <w:style w:type="paragraph" w:customStyle="1" w:styleId="Bodytext350">
    <w:name w:val="Body text (35)"/>
    <w:basedOn w:val="Normal"/>
    <w:link w:val="Bodytext35"/>
    <w:pPr>
      <w:shd w:val="clear" w:color="auto" w:fill="FFFFFF"/>
      <w:spacing w:line="0" w:lineRule="atLeast"/>
    </w:pPr>
    <w:rPr>
      <w:rFonts w:ascii="Trebuchet MS" w:eastAsia="Trebuchet MS" w:hAnsi="Trebuchet MS" w:cs="Trebuchet MS"/>
      <w:sz w:val="58"/>
      <w:szCs w:val="58"/>
    </w:rPr>
  </w:style>
  <w:style w:type="paragraph" w:customStyle="1" w:styleId="Heading320">
    <w:name w:val="Heading #3 (2)"/>
    <w:basedOn w:val="Normal"/>
    <w:link w:val="Heading32"/>
    <w:pPr>
      <w:shd w:val="clear" w:color="auto" w:fill="FFFFFF"/>
      <w:spacing w:line="0" w:lineRule="atLeast"/>
      <w:outlineLvl w:val="2"/>
    </w:pPr>
    <w:rPr>
      <w:rFonts w:ascii="Arial Narrow" w:eastAsia="Arial Narrow" w:hAnsi="Arial Narrow" w:cs="Arial Narrow"/>
      <w:b/>
      <w:bCs/>
      <w:sz w:val="18"/>
      <w:szCs w:val="18"/>
    </w:rPr>
  </w:style>
  <w:style w:type="paragraph" w:customStyle="1" w:styleId="Picturecaption120">
    <w:name w:val="Picture caption (12)"/>
    <w:basedOn w:val="Normal"/>
    <w:link w:val="Picturecaption12"/>
    <w:pPr>
      <w:shd w:val="clear" w:color="auto" w:fill="FFFFFF"/>
      <w:spacing w:line="0" w:lineRule="atLeast"/>
    </w:pPr>
    <w:rPr>
      <w:rFonts w:ascii="Arial Narrow" w:eastAsia="Arial Narrow" w:hAnsi="Arial Narrow" w:cs="Arial Narrow"/>
      <w:sz w:val="11"/>
      <w:szCs w:val="11"/>
    </w:rPr>
  </w:style>
  <w:style w:type="paragraph" w:customStyle="1" w:styleId="Picturecaption130">
    <w:name w:val="Picture caption (13)"/>
    <w:basedOn w:val="Normal"/>
    <w:link w:val="Picturecaption13"/>
    <w:pPr>
      <w:shd w:val="clear" w:color="auto" w:fill="FFFFFF"/>
      <w:spacing w:line="0" w:lineRule="atLeast"/>
    </w:pPr>
    <w:rPr>
      <w:rFonts w:ascii="Georgia" w:eastAsia="Georgia" w:hAnsi="Georgia" w:cs="Georgia"/>
      <w:i/>
      <w:iCs/>
      <w:sz w:val="12"/>
      <w:szCs w:val="12"/>
    </w:rPr>
  </w:style>
  <w:style w:type="paragraph" w:customStyle="1" w:styleId="Bodytext70">
    <w:name w:val="Body text (7)"/>
    <w:basedOn w:val="Normal"/>
    <w:link w:val="Bodytext7"/>
    <w:pPr>
      <w:shd w:val="clear" w:color="auto" w:fill="FFFFFF"/>
      <w:spacing w:line="0" w:lineRule="atLeast"/>
      <w:jc w:val="right"/>
    </w:pPr>
    <w:rPr>
      <w:rFonts w:ascii="Arial Narrow" w:eastAsia="Arial Narrow" w:hAnsi="Arial Narrow" w:cs="Arial Narrow"/>
      <w:b/>
      <w:bCs/>
      <w:sz w:val="17"/>
      <w:szCs w:val="17"/>
    </w:rPr>
  </w:style>
  <w:style w:type="paragraph" w:customStyle="1" w:styleId="Heading40">
    <w:name w:val="Heading #4"/>
    <w:basedOn w:val="Normal"/>
    <w:link w:val="Heading4"/>
    <w:pPr>
      <w:shd w:val="clear" w:color="auto" w:fill="FFFFFF"/>
      <w:spacing w:line="250" w:lineRule="exact"/>
      <w:jc w:val="both"/>
      <w:outlineLvl w:val="3"/>
    </w:pPr>
    <w:rPr>
      <w:rFonts w:ascii="Times New Roman" w:eastAsia="Times New Roman" w:hAnsi="Times New Roman" w:cs="Times New Roman"/>
      <w:b/>
      <w:bCs/>
      <w:sz w:val="19"/>
      <w:szCs w:val="19"/>
    </w:rPr>
  </w:style>
  <w:style w:type="paragraph" w:customStyle="1" w:styleId="Heading30">
    <w:name w:val="Heading #3"/>
    <w:basedOn w:val="Normal"/>
    <w:link w:val="Heading3"/>
    <w:pPr>
      <w:shd w:val="clear" w:color="auto" w:fill="FFFFFF"/>
      <w:spacing w:line="427" w:lineRule="exact"/>
      <w:outlineLvl w:val="2"/>
    </w:pPr>
    <w:rPr>
      <w:rFonts w:ascii="Times New Roman" w:eastAsia="Times New Roman" w:hAnsi="Times New Roman" w:cs="Times New Roman"/>
      <w:b/>
      <w:bCs/>
      <w:spacing w:val="-10"/>
      <w:sz w:val="36"/>
      <w:szCs w:val="36"/>
    </w:rPr>
  </w:style>
  <w:style w:type="paragraph" w:customStyle="1" w:styleId="Bodytext160">
    <w:name w:val="Body text (16)"/>
    <w:basedOn w:val="Normal"/>
    <w:link w:val="Bodytext16"/>
    <w:pPr>
      <w:shd w:val="clear" w:color="auto" w:fill="FFFFFF"/>
      <w:spacing w:line="0" w:lineRule="atLeast"/>
    </w:pPr>
    <w:rPr>
      <w:rFonts w:ascii="Arial Narrow" w:eastAsia="Arial Narrow" w:hAnsi="Arial Narrow" w:cs="Arial Narrow"/>
      <w:b/>
      <w:bCs/>
      <w:sz w:val="15"/>
      <w:szCs w:val="15"/>
    </w:rPr>
  </w:style>
  <w:style w:type="paragraph" w:customStyle="1" w:styleId="Heading420">
    <w:name w:val="Heading #4 (2)"/>
    <w:basedOn w:val="Normal"/>
    <w:link w:val="Heading42"/>
    <w:pPr>
      <w:shd w:val="clear" w:color="auto" w:fill="FFFFFF"/>
      <w:spacing w:line="0" w:lineRule="atLeast"/>
      <w:jc w:val="both"/>
      <w:outlineLvl w:val="3"/>
    </w:pPr>
    <w:rPr>
      <w:rFonts w:ascii="Times New Roman" w:eastAsia="Times New Roman" w:hAnsi="Times New Roman" w:cs="Times New Roman"/>
      <w:i/>
      <w:iCs/>
      <w:sz w:val="19"/>
      <w:szCs w:val="19"/>
    </w:rPr>
  </w:style>
  <w:style w:type="paragraph" w:customStyle="1" w:styleId="Bodytext170">
    <w:name w:val="Body text (17)"/>
    <w:basedOn w:val="Normal"/>
    <w:link w:val="Bodytext17"/>
    <w:pPr>
      <w:shd w:val="clear" w:color="auto" w:fill="FFFFFF"/>
      <w:spacing w:line="0" w:lineRule="atLeast"/>
      <w:jc w:val="both"/>
    </w:pPr>
    <w:rPr>
      <w:rFonts w:ascii="Arial Narrow" w:eastAsia="Arial Narrow" w:hAnsi="Arial Narrow" w:cs="Arial Narrow"/>
      <w:i/>
      <w:iCs/>
      <w:spacing w:val="10"/>
    </w:rPr>
  </w:style>
  <w:style w:type="paragraph" w:customStyle="1" w:styleId="Heading440">
    <w:name w:val="Heading #4 (4)"/>
    <w:basedOn w:val="Normal"/>
    <w:link w:val="Heading44"/>
    <w:pPr>
      <w:shd w:val="clear" w:color="auto" w:fill="FFFFFF"/>
      <w:spacing w:line="0" w:lineRule="atLeast"/>
      <w:jc w:val="center"/>
      <w:outlineLvl w:val="3"/>
    </w:pPr>
    <w:rPr>
      <w:rFonts w:ascii="Trebuchet MS" w:eastAsia="Trebuchet MS" w:hAnsi="Trebuchet MS" w:cs="Trebuchet MS"/>
      <w:b/>
      <w:bCs/>
      <w:spacing w:val="30"/>
      <w:sz w:val="38"/>
      <w:szCs w:val="38"/>
    </w:rPr>
  </w:style>
  <w:style w:type="paragraph" w:customStyle="1" w:styleId="Bodytext180">
    <w:name w:val="Body text (18)"/>
    <w:basedOn w:val="Normal"/>
    <w:link w:val="Bodytext18"/>
    <w:pPr>
      <w:shd w:val="clear" w:color="auto" w:fill="FFFFFF"/>
      <w:spacing w:line="0" w:lineRule="atLeast"/>
    </w:pPr>
    <w:rPr>
      <w:rFonts w:ascii="Arial Narrow" w:eastAsia="Arial Narrow" w:hAnsi="Arial Narrow" w:cs="Arial Narrow"/>
      <w:b/>
      <w:bCs/>
      <w:sz w:val="23"/>
      <w:szCs w:val="23"/>
    </w:rPr>
  </w:style>
  <w:style w:type="paragraph" w:customStyle="1" w:styleId="Picturecaption60">
    <w:name w:val="Picture caption (6)"/>
    <w:basedOn w:val="Normal"/>
    <w:link w:val="Picturecaption6"/>
    <w:pPr>
      <w:shd w:val="clear" w:color="auto" w:fill="FFFFFF"/>
      <w:spacing w:line="0" w:lineRule="atLeast"/>
    </w:pPr>
    <w:rPr>
      <w:rFonts w:ascii="Times New Roman" w:eastAsia="Times New Roman" w:hAnsi="Times New Roman" w:cs="Times New Roman"/>
      <w:i/>
      <w:iCs/>
      <w:sz w:val="19"/>
      <w:szCs w:val="19"/>
    </w:rPr>
  </w:style>
  <w:style w:type="paragraph" w:customStyle="1" w:styleId="Bodytext361">
    <w:name w:val="Body text (36)"/>
    <w:basedOn w:val="Normal"/>
    <w:link w:val="Bodytext360"/>
    <w:pPr>
      <w:shd w:val="clear" w:color="auto" w:fill="FFFFFF"/>
      <w:spacing w:line="0" w:lineRule="atLeast"/>
      <w:jc w:val="center"/>
    </w:pPr>
    <w:rPr>
      <w:rFonts w:ascii="Trebuchet MS" w:eastAsia="Trebuchet MS" w:hAnsi="Trebuchet MS" w:cs="Trebuchet MS"/>
      <w:sz w:val="11"/>
      <w:szCs w:val="11"/>
    </w:rPr>
  </w:style>
  <w:style w:type="paragraph" w:customStyle="1" w:styleId="Picturecaption140">
    <w:name w:val="Picture caption (14)"/>
    <w:basedOn w:val="Normal"/>
    <w:link w:val="Picturecaption14"/>
    <w:pPr>
      <w:shd w:val="clear" w:color="auto" w:fill="FFFFFF"/>
      <w:spacing w:line="0" w:lineRule="atLeast"/>
    </w:pPr>
    <w:rPr>
      <w:rFonts w:ascii="Trebuchet MS" w:eastAsia="Trebuchet MS" w:hAnsi="Trebuchet MS" w:cs="Trebuchet MS"/>
      <w:sz w:val="11"/>
      <w:szCs w:val="11"/>
    </w:rPr>
  </w:style>
  <w:style w:type="paragraph" w:customStyle="1" w:styleId="Picturecaption80">
    <w:name w:val="Picture caption (8)"/>
    <w:basedOn w:val="Normal"/>
    <w:link w:val="Picturecaption8"/>
    <w:pPr>
      <w:shd w:val="clear" w:color="auto" w:fill="FFFFFF"/>
      <w:spacing w:line="139" w:lineRule="exact"/>
      <w:jc w:val="center"/>
    </w:pPr>
    <w:rPr>
      <w:rFonts w:ascii="Times New Roman" w:eastAsia="Times New Roman" w:hAnsi="Times New Roman" w:cs="Times New Roman"/>
      <w:sz w:val="9"/>
      <w:szCs w:val="9"/>
    </w:rPr>
  </w:style>
  <w:style w:type="paragraph" w:customStyle="1" w:styleId="Bodytext370">
    <w:name w:val="Body text (37)"/>
    <w:basedOn w:val="Normal"/>
    <w:link w:val="Bodytext37"/>
    <w:pPr>
      <w:shd w:val="clear" w:color="auto" w:fill="FFFFFF"/>
      <w:spacing w:line="0" w:lineRule="atLeast"/>
      <w:jc w:val="center"/>
    </w:pPr>
    <w:rPr>
      <w:rFonts w:ascii="Times New Roman" w:eastAsia="Times New Roman" w:hAnsi="Times New Roman" w:cs="Times New Roman"/>
      <w:sz w:val="9"/>
      <w:szCs w:val="9"/>
    </w:rPr>
  </w:style>
  <w:style w:type="paragraph" w:customStyle="1" w:styleId="Bodytext231">
    <w:name w:val="Body text (23)"/>
    <w:basedOn w:val="Normal"/>
    <w:link w:val="Bodytext230"/>
    <w:pPr>
      <w:shd w:val="clear" w:color="auto" w:fill="FFFFFF"/>
      <w:spacing w:line="0" w:lineRule="atLeast"/>
    </w:pPr>
    <w:rPr>
      <w:rFonts w:ascii="Times New Roman" w:eastAsia="Times New Roman" w:hAnsi="Times New Roman" w:cs="Times New Roman"/>
      <w:w w:val="50"/>
      <w:sz w:val="38"/>
      <w:szCs w:val="38"/>
    </w:rPr>
  </w:style>
  <w:style w:type="paragraph" w:customStyle="1" w:styleId="Heading130">
    <w:name w:val="Heading #1 (3)"/>
    <w:basedOn w:val="Normal"/>
    <w:link w:val="Heading13"/>
    <w:pPr>
      <w:shd w:val="clear" w:color="auto" w:fill="FFFFFF"/>
      <w:spacing w:line="0" w:lineRule="atLeast"/>
      <w:outlineLvl w:val="0"/>
    </w:pPr>
    <w:rPr>
      <w:rFonts w:ascii="Trebuchet MS" w:eastAsia="Trebuchet MS" w:hAnsi="Trebuchet MS" w:cs="Trebuchet MS"/>
      <w:sz w:val="58"/>
      <w:szCs w:val="58"/>
    </w:rPr>
  </w:style>
  <w:style w:type="paragraph" w:styleId="Bunntekst">
    <w:name w:val="footer"/>
    <w:basedOn w:val="Normal"/>
    <w:link w:val="BunntekstTegn"/>
    <w:uiPriority w:val="99"/>
    <w:unhideWhenUsed/>
    <w:rsid w:val="00123281"/>
    <w:pPr>
      <w:tabs>
        <w:tab w:val="center" w:pos="4536"/>
        <w:tab w:val="right" w:pos="9072"/>
      </w:tabs>
    </w:pPr>
  </w:style>
  <w:style w:type="character" w:customStyle="1" w:styleId="BunntekstTegn">
    <w:name w:val="Bunntekst Tegn"/>
    <w:basedOn w:val="Standardskriftforavsnitt"/>
    <w:link w:val="Bunntekst"/>
    <w:uiPriority w:val="99"/>
    <w:rsid w:val="00123281"/>
    <w:rPr>
      <w:color w:val="000000"/>
    </w:rPr>
  </w:style>
  <w:style w:type="paragraph" w:styleId="Topptekst">
    <w:name w:val="header"/>
    <w:basedOn w:val="Normal"/>
    <w:link w:val="TopptekstTegn"/>
    <w:uiPriority w:val="99"/>
    <w:unhideWhenUsed/>
    <w:rsid w:val="00123281"/>
    <w:pPr>
      <w:tabs>
        <w:tab w:val="center" w:pos="4536"/>
        <w:tab w:val="right" w:pos="9072"/>
      </w:tabs>
    </w:pPr>
  </w:style>
  <w:style w:type="character" w:customStyle="1" w:styleId="TopptekstTegn">
    <w:name w:val="Topptekst Tegn"/>
    <w:basedOn w:val="Standardskriftforavsnitt"/>
    <w:link w:val="Topptekst"/>
    <w:uiPriority w:val="99"/>
    <w:rsid w:val="0012328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nb-NO" w:eastAsia="nb-NO" w:bidi="nb-N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066CC"/>
      <w:u w:val="single"/>
    </w:rPr>
  </w:style>
  <w:style w:type="character" w:customStyle="1" w:styleId="Footnote">
    <w:name w:val="Footnote_"/>
    <w:basedOn w:val="Standardskriftforavsnitt"/>
    <w:link w:val="Footnote0"/>
    <w:rPr>
      <w:rFonts w:ascii="Times New Roman" w:eastAsia="Times New Roman" w:hAnsi="Times New Roman" w:cs="Times New Roman"/>
      <w:b w:val="0"/>
      <w:bCs w:val="0"/>
      <w:i w:val="0"/>
      <w:iCs w:val="0"/>
      <w:smallCaps w:val="0"/>
      <w:strike w:val="0"/>
      <w:sz w:val="19"/>
      <w:szCs w:val="19"/>
      <w:u w:val="none"/>
    </w:rPr>
  </w:style>
  <w:style w:type="character" w:customStyle="1" w:styleId="Footnote2">
    <w:name w:val="Footnote (2)_"/>
    <w:basedOn w:val="Standardskriftforavsnitt"/>
    <w:link w:val="Footnote20"/>
    <w:rPr>
      <w:rFonts w:ascii="Times New Roman" w:eastAsia="Times New Roman" w:hAnsi="Times New Roman" w:cs="Times New Roman"/>
      <w:b w:val="0"/>
      <w:bCs w:val="0"/>
      <w:i/>
      <w:iCs/>
      <w:smallCaps w:val="0"/>
      <w:strike w:val="0"/>
      <w:sz w:val="19"/>
      <w:szCs w:val="19"/>
      <w:u w:val="none"/>
    </w:rPr>
  </w:style>
  <w:style w:type="character" w:customStyle="1" w:styleId="Heading1">
    <w:name w:val="Heading #1_"/>
    <w:basedOn w:val="Standardskriftforavsnitt"/>
    <w:link w:val="Heading10"/>
    <w:rPr>
      <w:rFonts w:ascii="Times New Roman" w:eastAsia="Times New Roman" w:hAnsi="Times New Roman" w:cs="Times New Roman"/>
      <w:b/>
      <w:bCs/>
      <w:i w:val="0"/>
      <w:iCs w:val="0"/>
      <w:smallCaps w:val="0"/>
      <w:strike w:val="0"/>
      <w:sz w:val="36"/>
      <w:szCs w:val="36"/>
      <w:u w:val="none"/>
    </w:rPr>
  </w:style>
  <w:style w:type="character" w:customStyle="1" w:styleId="Bodytext">
    <w:name w:val="Body text_"/>
    <w:basedOn w:val="Standardskriftforavsnitt"/>
    <w:link w:val="Brdtekst5"/>
    <w:rPr>
      <w:rFonts w:ascii="Times New Roman" w:eastAsia="Times New Roman" w:hAnsi="Times New Roman" w:cs="Times New Roman"/>
      <w:b w:val="0"/>
      <w:bCs w:val="0"/>
      <w:i w:val="0"/>
      <w:iCs w:val="0"/>
      <w:smallCaps w:val="0"/>
      <w:strike w:val="0"/>
      <w:sz w:val="19"/>
      <w:szCs w:val="19"/>
      <w:u w:val="none"/>
    </w:rPr>
  </w:style>
  <w:style w:type="character" w:customStyle="1" w:styleId="Heading6">
    <w:name w:val="Heading #6_"/>
    <w:basedOn w:val="Standardskriftforavsnitt"/>
    <w:link w:val="Heading60"/>
    <w:rPr>
      <w:rFonts w:ascii="Times New Roman" w:eastAsia="Times New Roman" w:hAnsi="Times New Roman" w:cs="Times New Roman"/>
      <w:b/>
      <w:bCs/>
      <w:i w:val="0"/>
      <w:iCs w:val="0"/>
      <w:smallCaps w:val="0"/>
      <w:strike w:val="0"/>
      <w:sz w:val="36"/>
      <w:szCs w:val="36"/>
      <w:u w:val="none"/>
    </w:rPr>
  </w:style>
  <w:style w:type="character" w:customStyle="1" w:styleId="Headerorfooter">
    <w:name w:val="Header or footer_"/>
    <w:basedOn w:val="Standardskriftforavsnitt"/>
    <w:link w:val="Headerorfooter0"/>
    <w:rPr>
      <w:rFonts w:ascii="Arial Narrow" w:eastAsia="Arial Narrow" w:hAnsi="Arial Narrow" w:cs="Arial Narrow"/>
      <w:b/>
      <w:bCs/>
      <w:i w:val="0"/>
      <w:iCs w:val="0"/>
      <w:smallCaps w:val="0"/>
      <w:strike w:val="0"/>
      <w:sz w:val="15"/>
      <w:szCs w:val="15"/>
      <w:u w:val="none"/>
    </w:rPr>
  </w:style>
  <w:style w:type="character" w:customStyle="1" w:styleId="Headerorfooter1">
    <w:name w:val="Header or footer"/>
    <w:basedOn w:val="Headerorfooter"/>
    <w:rPr>
      <w:rFonts w:ascii="Arial Narrow" w:eastAsia="Arial Narrow" w:hAnsi="Arial Narrow" w:cs="Arial Narrow"/>
      <w:b/>
      <w:bCs/>
      <w:i w:val="0"/>
      <w:iCs w:val="0"/>
      <w:smallCaps w:val="0"/>
      <w:strike w:val="0"/>
      <w:color w:val="FFFFFF"/>
      <w:spacing w:val="0"/>
      <w:w w:val="100"/>
      <w:position w:val="0"/>
      <w:sz w:val="15"/>
      <w:szCs w:val="15"/>
      <w:u w:val="none"/>
      <w:lang w:val="nb-NO" w:eastAsia="nb-NO" w:bidi="nb-NO"/>
    </w:rPr>
  </w:style>
  <w:style w:type="character" w:customStyle="1" w:styleId="Headerorfooter2">
    <w:name w:val="Header or footer"/>
    <w:basedOn w:val="Headerorfooter"/>
    <w:rPr>
      <w:rFonts w:ascii="Arial Narrow" w:eastAsia="Arial Narrow" w:hAnsi="Arial Narrow" w:cs="Arial Narrow"/>
      <w:b/>
      <w:bCs/>
      <w:i w:val="0"/>
      <w:iCs w:val="0"/>
      <w:smallCaps w:val="0"/>
      <w:strike w:val="0"/>
      <w:color w:val="000000"/>
      <w:spacing w:val="0"/>
      <w:w w:val="100"/>
      <w:position w:val="0"/>
      <w:sz w:val="15"/>
      <w:szCs w:val="15"/>
      <w:u w:val="none"/>
      <w:lang w:val="nb-NO" w:eastAsia="nb-NO" w:bidi="nb-NO"/>
    </w:rPr>
  </w:style>
  <w:style w:type="character" w:customStyle="1" w:styleId="Bodytext2">
    <w:name w:val="Body text (2)_"/>
    <w:basedOn w:val="Standardskriftforavsnitt"/>
    <w:link w:val="Bodytext20"/>
    <w:rPr>
      <w:rFonts w:ascii="Times New Roman" w:eastAsia="Times New Roman" w:hAnsi="Times New Roman" w:cs="Times New Roman"/>
      <w:b/>
      <w:bCs/>
      <w:i/>
      <w:iCs/>
      <w:smallCaps w:val="0"/>
      <w:strike w:val="0"/>
      <w:sz w:val="18"/>
      <w:szCs w:val="18"/>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7">
    <w:name w:val="Heading #7_"/>
    <w:basedOn w:val="Standardskriftforavsnitt"/>
    <w:link w:val="Heading70"/>
    <w:rPr>
      <w:rFonts w:ascii="Times New Roman" w:eastAsia="Times New Roman" w:hAnsi="Times New Roman" w:cs="Times New Roman"/>
      <w:b/>
      <w:bCs/>
      <w:i w:val="0"/>
      <w:iCs w:val="0"/>
      <w:smallCaps w:val="0"/>
      <w:strike w:val="0"/>
      <w:sz w:val="19"/>
      <w:szCs w:val="19"/>
      <w:u w:val="none"/>
    </w:rPr>
  </w:style>
  <w:style w:type="character" w:customStyle="1" w:styleId="Headerorfooter3">
    <w:name w:val="Header or footer"/>
    <w:basedOn w:val="Headerorfooter"/>
    <w:rPr>
      <w:rFonts w:ascii="Arial Narrow" w:eastAsia="Arial Narrow" w:hAnsi="Arial Narrow" w:cs="Arial Narrow"/>
      <w:b/>
      <w:bCs/>
      <w:i w:val="0"/>
      <w:iCs w:val="0"/>
      <w:smallCaps w:val="0"/>
      <w:strike w:val="0"/>
      <w:color w:val="FFFFFF"/>
      <w:spacing w:val="0"/>
      <w:w w:val="100"/>
      <w:position w:val="0"/>
      <w:sz w:val="15"/>
      <w:szCs w:val="15"/>
      <w:u w:val="none"/>
      <w:lang w:val="nb-NO" w:eastAsia="nb-NO" w:bidi="nb-NO"/>
    </w:rPr>
  </w:style>
  <w:style w:type="character" w:customStyle="1" w:styleId="Bodytext3">
    <w:name w:val="Body text (3)_"/>
    <w:basedOn w:val="Standardskriftforavsnitt"/>
    <w:link w:val="Bodytext30"/>
    <w:rPr>
      <w:rFonts w:ascii="Times New Roman" w:eastAsia="Times New Roman" w:hAnsi="Times New Roman" w:cs="Times New Roman"/>
      <w:b w:val="0"/>
      <w:bCs w:val="0"/>
      <w:i w:val="0"/>
      <w:iCs w:val="0"/>
      <w:smallCaps w:val="0"/>
      <w:strike w:val="0"/>
      <w:sz w:val="14"/>
      <w:szCs w:val="14"/>
      <w:u w:val="none"/>
    </w:rPr>
  </w:style>
  <w:style w:type="character" w:customStyle="1" w:styleId="Bodytext26">
    <w:name w:val="Body text (26)_"/>
    <w:basedOn w:val="Standardskriftforavsnitt"/>
    <w:link w:val="Bodytext260"/>
    <w:rPr>
      <w:rFonts w:ascii="Georgia" w:eastAsia="Georgia" w:hAnsi="Georgia" w:cs="Georgia"/>
      <w:b w:val="0"/>
      <w:bCs w:val="0"/>
      <w:i w:val="0"/>
      <w:iCs w:val="0"/>
      <w:smallCaps w:val="0"/>
      <w:strike w:val="0"/>
      <w:spacing w:val="-10"/>
      <w:sz w:val="20"/>
      <w:szCs w:val="20"/>
      <w:u w:val="none"/>
    </w:rPr>
  </w:style>
  <w:style w:type="character" w:customStyle="1" w:styleId="Bodytext26SmallCaps">
    <w:name w:val="Body text (26) + Small Caps"/>
    <w:basedOn w:val="Bodytext26"/>
    <w:rPr>
      <w:rFonts w:ascii="Georgia" w:eastAsia="Georgia" w:hAnsi="Georgia" w:cs="Georgia"/>
      <w:b w:val="0"/>
      <w:bCs w:val="0"/>
      <w:i w:val="0"/>
      <w:iCs w:val="0"/>
      <w:smallCaps/>
      <w:strike w:val="0"/>
      <w:color w:val="000000"/>
      <w:spacing w:val="-10"/>
      <w:w w:val="100"/>
      <w:position w:val="0"/>
      <w:sz w:val="20"/>
      <w:szCs w:val="20"/>
      <w:u w:val="none"/>
      <w:lang w:val="nb-NO" w:eastAsia="nb-NO" w:bidi="nb-NO"/>
    </w:rPr>
  </w:style>
  <w:style w:type="character" w:customStyle="1" w:styleId="Bodytext3Spacing4pt">
    <w:name w:val="Body text (3) + Spacing 4 pt"/>
    <w:basedOn w:val="Bodytext3"/>
    <w:rPr>
      <w:rFonts w:ascii="Times New Roman" w:eastAsia="Times New Roman" w:hAnsi="Times New Roman" w:cs="Times New Roman"/>
      <w:b w:val="0"/>
      <w:bCs w:val="0"/>
      <w:i w:val="0"/>
      <w:iCs w:val="0"/>
      <w:smallCaps w:val="0"/>
      <w:strike w:val="0"/>
      <w:color w:val="000000"/>
      <w:spacing w:val="80"/>
      <w:w w:val="100"/>
      <w:position w:val="0"/>
      <w:sz w:val="14"/>
      <w:szCs w:val="14"/>
      <w:u w:val="none"/>
      <w:lang w:val="nb-NO" w:eastAsia="nb-NO" w:bidi="nb-NO"/>
    </w:rPr>
  </w:style>
  <w:style w:type="character" w:customStyle="1" w:styleId="Bodytext4">
    <w:name w:val="Body text (4)_"/>
    <w:basedOn w:val="Standardskriftforavsnitt"/>
    <w:link w:val="Bodytext40"/>
    <w:rPr>
      <w:rFonts w:ascii="Times New Roman" w:eastAsia="Times New Roman" w:hAnsi="Times New Roman" w:cs="Times New Roman"/>
      <w:b w:val="0"/>
      <w:bCs w:val="0"/>
      <w:i w:val="0"/>
      <w:iCs w:val="0"/>
      <w:smallCaps w:val="0"/>
      <w:strike w:val="0"/>
      <w:sz w:val="8"/>
      <w:szCs w:val="8"/>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8"/>
      <w:szCs w:val="8"/>
      <w:u w:val="none"/>
      <w:lang w:val="nb-NO" w:eastAsia="nb-NO" w:bidi="nb-NO"/>
    </w:rPr>
  </w:style>
  <w:style w:type="character" w:customStyle="1" w:styleId="Bodytext4GeorgiaItalic">
    <w:name w:val="Body text (4) + Georgia;Italic"/>
    <w:basedOn w:val="Bodytext4"/>
    <w:rPr>
      <w:rFonts w:ascii="Georgia" w:eastAsia="Georgia" w:hAnsi="Georgia" w:cs="Georgia"/>
      <w:b w:val="0"/>
      <w:bCs w:val="0"/>
      <w:i/>
      <w:iCs/>
      <w:smallCaps w:val="0"/>
      <w:strike w:val="0"/>
      <w:color w:val="000000"/>
      <w:spacing w:val="0"/>
      <w:w w:val="100"/>
      <w:position w:val="0"/>
      <w:sz w:val="8"/>
      <w:szCs w:val="8"/>
      <w:u w:val="none"/>
      <w:lang w:val="nb-NO" w:eastAsia="nb-NO" w:bidi="nb-NO"/>
    </w:rPr>
  </w:style>
  <w:style w:type="character" w:customStyle="1" w:styleId="Bodytext3ItalicSmallCaps">
    <w:name w:val="Body text (3) + Italic;Small Caps"/>
    <w:basedOn w:val="Bodytext3"/>
    <w:rPr>
      <w:rFonts w:ascii="Times New Roman" w:eastAsia="Times New Roman" w:hAnsi="Times New Roman" w:cs="Times New Roman"/>
      <w:b w:val="0"/>
      <w:bCs w:val="0"/>
      <w:i/>
      <w:iCs/>
      <w:smallCaps/>
      <w:strike w:val="0"/>
      <w:color w:val="000000"/>
      <w:spacing w:val="0"/>
      <w:w w:val="100"/>
      <w:position w:val="0"/>
      <w:sz w:val="14"/>
      <w:szCs w:val="14"/>
      <w:u w:val="none"/>
      <w:lang w:val="nb-NO" w:eastAsia="nb-NO" w:bidi="nb-NO"/>
    </w:rPr>
  </w:style>
  <w:style w:type="character" w:customStyle="1" w:styleId="Bodytext27">
    <w:name w:val="Body text (27)_"/>
    <w:basedOn w:val="Standardskriftforavsnitt"/>
    <w:link w:val="Bodytext270"/>
    <w:rPr>
      <w:rFonts w:ascii="Arial Narrow" w:eastAsia="Arial Narrow" w:hAnsi="Arial Narrow" w:cs="Arial Narrow"/>
      <w:b w:val="0"/>
      <w:bCs w:val="0"/>
      <w:i w:val="0"/>
      <w:iCs w:val="0"/>
      <w:smallCaps w:val="0"/>
      <w:strike w:val="0"/>
      <w:sz w:val="11"/>
      <w:szCs w:val="11"/>
      <w:u w:val="none"/>
    </w:rPr>
  </w:style>
  <w:style w:type="character" w:customStyle="1" w:styleId="Bodytext28">
    <w:name w:val="Body text (28)_"/>
    <w:basedOn w:val="Standardskriftforavsnitt"/>
    <w:link w:val="Bodytext280"/>
    <w:rPr>
      <w:rFonts w:ascii="Arial Narrow" w:eastAsia="Arial Narrow" w:hAnsi="Arial Narrow" w:cs="Arial Narrow"/>
      <w:b w:val="0"/>
      <w:bCs w:val="0"/>
      <w:i w:val="0"/>
      <w:iCs w:val="0"/>
      <w:smallCaps w:val="0"/>
      <w:strike w:val="0"/>
      <w:sz w:val="8"/>
      <w:szCs w:val="8"/>
      <w:u w:val="none"/>
    </w:rPr>
  </w:style>
  <w:style w:type="character" w:customStyle="1" w:styleId="Bodytext28GeorgiaItalic">
    <w:name w:val="Body text (28) + Georgia;Italic"/>
    <w:basedOn w:val="Bodytext28"/>
    <w:rPr>
      <w:rFonts w:ascii="Georgia" w:eastAsia="Georgia" w:hAnsi="Georgia" w:cs="Georgia"/>
      <w:b w:val="0"/>
      <w:bCs w:val="0"/>
      <w:i/>
      <w:iCs/>
      <w:smallCaps w:val="0"/>
      <w:strike w:val="0"/>
      <w:color w:val="000000"/>
      <w:spacing w:val="0"/>
      <w:w w:val="100"/>
      <w:position w:val="0"/>
      <w:sz w:val="8"/>
      <w:szCs w:val="8"/>
      <w:u w:val="none"/>
      <w:lang w:val="nb-NO" w:eastAsia="nb-NO" w:bidi="nb-NO"/>
    </w:rPr>
  </w:style>
  <w:style w:type="character" w:customStyle="1" w:styleId="Bodytext4SmallCaps">
    <w:name w:val="Body text (4) + Small Caps"/>
    <w:basedOn w:val="Bodytext4"/>
    <w:rPr>
      <w:rFonts w:ascii="Times New Roman" w:eastAsia="Times New Roman" w:hAnsi="Times New Roman" w:cs="Times New Roman"/>
      <w:b w:val="0"/>
      <w:bCs w:val="0"/>
      <w:i w:val="0"/>
      <w:iCs w:val="0"/>
      <w:smallCaps/>
      <w:strike w:val="0"/>
      <w:color w:val="000000"/>
      <w:spacing w:val="0"/>
      <w:w w:val="100"/>
      <w:position w:val="0"/>
      <w:sz w:val="8"/>
      <w:szCs w:val="8"/>
      <w:u w:val="none"/>
      <w:lang w:val="nb-NO" w:eastAsia="nb-NO" w:bidi="nb-NO"/>
    </w:rPr>
  </w:style>
  <w:style w:type="character" w:customStyle="1" w:styleId="Picturecaption9">
    <w:name w:val="Picture caption (9)_"/>
    <w:basedOn w:val="Standardskriftforavsnitt"/>
    <w:link w:val="Picturecaption90"/>
    <w:rPr>
      <w:rFonts w:ascii="Georgia" w:eastAsia="Georgia" w:hAnsi="Georgia" w:cs="Georgia"/>
      <w:b w:val="0"/>
      <w:bCs w:val="0"/>
      <w:i w:val="0"/>
      <w:iCs w:val="0"/>
      <w:smallCaps w:val="0"/>
      <w:strike w:val="0"/>
      <w:spacing w:val="-10"/>
      <w:sz w:val="20"/>
      <w:szCs w:val="20"/>
      <w:u w:val="none"/>
    </w:rPr>
  </w:style>
  <w:style w:type="character" w:customStyle="1" w:styleId="Picturecaption91">
    <w:name w:val="Picture caption (9)"/>
    <w:basedOn w:val="Picturecaption9"/>
    <w:rPr>
      <w:rFonts w:ascii="Georgia" w:eastAsia="Georgia" w:hAnsi="Georgia" w:cs="Georgia"/>
      <w:b w:val="0"/>
      <w:bCs w:val="0"/>
      <w:i w:val="0"/>
      <w:iCs w:val="0"/>
      <w:smallCaps w:val="0"/>
      <w:strike w:val="0"/>
      <w:color w:val="000000"/>
      <w:spacing w:val="-10"/>
      <w:w w:val="100"/>
      <w:position w:val="0"/>
      <w:sz w:val="20"/>
      <w:szCs w:val="20"/>
      <w:u w:val="none"/>
      <w:lang w:val="nb-NO" w:eastAsia="nb-NO" w:bidi="nb-NO"/>
    </w:rPr>
  </w:style>
  <w:style w:type="character" w:customStyle="1" w:styleId="Bodytext5">
    <w:name w:val="Body text (5)_"/>
    <w:basedOn w:val="Standardskriftforavsnitt"/>
    <w:link w:val="Bodytext50"/>
    <w:rPr>
      <w:rFonts w:ascii="Times New Roman" w:eastAsia="Times New Roman" w:hAnsi="Times New Roman" w:cs="Times New Roman"/>
      <w:b w:val="0"/>
      <w:bCs w:val="0"/>
      <w:i/>
      <w:iCs/>
      <w:smallCaps w:val="0"/>
      <w:strike w:val="0"/>
      <w:sz w:val="19"/>
      <w:szCs w:val="19"/>
      <w:u w:val="none"/>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29">
    <w:name w:val="Body text (29)_"/>
    <w:basedOn w:val="Standardskriftforavsnitt"/>
    <w:link w:val="Bodytext290"/>
    <w:rPr>
      <w:rFonts w:ascii="Arial Narrow" w:eastAsia="Arial Narrow" w:hAnsi="Arial Narrow" w:cs="Arial Narrow"/>
      <w:b/>
      <w:bCs/>
      <w:i w:val="0"/>
      <w:iCs w:val="0"/>
      <w:smallCaps w:val="0"/>
      <w:strike w:val="0"/>
      <w:sz w:val="18"/>
      <w:szCs w:val="18"/>
      <w:u w:val="none"/>
    </w:rPr>
  </w:style>
  <w:style w:type="character" w:customStyle="1" w:styleId="Headerorfooter95pt">
    <w:name w:val="Header or footer + 9;5 pt"/>
    <w:basedOn w:val="Headerorfooter"/>
    <w:rPr>
      <w:rFonts w:ascii="Arial Narrow" w:eastAsia="Arial Narrow" w:hAnsi="Arial Narrow" w:cs="Arial Narrow"/>
      <w:b/>
      <w:bCs/>
      <w:i w:val="0"/>
      <w:iCs w:val="0"/>
      <w:smallCaps w:val="0"/>
      <w:strike w:val="0"/>
      <w:color w:val="000000"/>
      <w:spacing w:val="0"/>
      <w:w w:val="100"/>
      <w:position w:val="0"/>
      <w:sz w:val="19"/>
      <w:szCs w:val="19"/>
      <w:u w:val="none"/>
      <w:lang w:val="nb-NO" w:eastAsia="nb-NO" w:bidi="nb-NO"/>
    </w:rPr>
  </w:style>
  <w:style w:type="character" w:customStyle="1" w:styleId="Picturecaption11">
    <w:name w:val="Picture caption (11)_"/>
    <w:basedOn w:val="Standardskriftforavsnitt"/>
    <w:link w:val="Picturecaption110"/>
    <w:rPr>
      <w:rFonts w:ascii="Times New Roman" w:eastAsia="Times New Roman" w:hAnsi="Times New Roman" w:cs="Times New Roman"/>
      <w:b w:val="0"/>
      <w:bCs w:val="0"/>
      <w:i/>
      <w:iCs/>
      <w:smallCaps w:val="0"/>
      <w:strike w:val="0"/>
      <w:sz w:val="14"/>
      <w:szCs w:val="14"/>
      <w:u w:val="none"/>
    </w:rPr>
  </w:style>
  <w:style w:type="character" w:customStyle="1" w:styleId="Picturecaption">
    <w:name w:val="Picture caption_"/>
    <w:basedOn w:val="Standardskriftforavsnitt"/>
    <w:link w:val="Picturecaption0"/>
    <w:rPr>
      <w:rFonts w:ascii="Times New Roman" w:eastAsia="Times New Roman" w:hAnsi="Times New Roman" w:cs="Times New Roman"/>
      <w:b w:val="0"/>
      <w:bCs w:val="0"/>
      <w:i w:val="0"/>
      <w:iCs w:val="0"/>
      <w:smallCaps w:val="0"/>
      <w:strike w:val="0"/>
      <w:sz w:val="19"/>
      <w:szCs w:val="19"/>
      <w:u w:val="none"/>
    </w:rPr>
  </w:style>
  <w:style w:type="character" w:customStyle="1" w:styleId="Bodytext300">
    <w:name w:val="Body text (30)_"/>
    <w:basedOn w:val="Standardskriftforavsnitt"/>
    <w:link w:val="Bodytext301"/>
    <w:rPr>
      <w:rFonts w:ascii="Trebuchet MS" w:eastAsia="Trebuchet MS" w:hAnsi="Trebuchet MS" w:cs="Trebuchet MS"/>
      <w:b/>
      <w:bCs/>
      <w:i w:val="0"/>
      <w:iCs w:val="0"/>
      <w:smallCaps w:val="0"/>
      <w:strike w:val="0"/>
      <w:spacing w:val="20"/>
      <w:sz w:val="28"/>
      <w:szCs w:val="28"/>
      <w:u w:val="none"/>
    </w:rPr>
  </w:style>
  <w:style w:type="character" w:customStyle="1" w:styleId="Bodytext13">
    <w:name w:val="Body text (13)_"/>
    <w:basedOn w:val="Standardskriftforavsnitt"/>
    <w:link w:val="Bodytext130"/>
    <w:rPr>
      <w:rFonts w:ascii="Times New Roman" w:eastAsia="Times New Roman" w:hAnsi="Times New Roman" w:cs="Times New Roman"/>
      <w:b w:val="0"/>
      <w:bCs w:val="0"/>
      <w:i/>
      <w:iCs/>
      <w:smallCaps w:val="0"/>
      <w:strike w:val="0"/>
      <w:spacing w:val="-20"/>
      <w:sz w:val="20"/>
      <w:szCs w:val="20"/>
      <w:u w:val="none"/>
    </w:rPr>
  </w:style>
  <w:style w:type="character" w:customStyle="1" w:styleId="Bodytext13Spacing0pt">
    <w:name w:val="Body text (13) + Spacing 0 pt"/>
    <w:basedOn w:val="Bodytext13"/>
    <w:rPr>
      <w:rFonts w:ascii="Times New Roman" w:eastAsia="Times New Roman" w:hAnsi="Times New Roman" w:cs="Times New Roman"/>
      <w:b w:val="0"/>
      <w:bCs w:val="0"/>
      <w:i/>
      <w:iCs/>
      <w:smallCaps w:val="0"/>
      <w:strike w:val="0"/>
      <w:color w:val="000000"/>
      <w:spacing w:val="10"/>
      <w:w w:val="100"/>
      <w:position w:val="0"/>
      <w:sz w:val="20"/>
      <w:szCs w:val="20"/>
      <w:u w:val="none"/>
      <w:lang w:val="nb-NO" w:eastAsia="nb-NO" w:bidi="nb-NO"/>
    </w:rPr>
  </w:style>
  <w:style w:type="character" w:customStyle="1" w:styleId="Heading23">
    <w:name w:val="Heading #2 (3)_"/>
    <w:basedOn w:val="Standardskriftforavsnitt"/>
    <w:link w:val="Heading230"/>
    <w:rPr>
      <w:rFonts w:ascii="Times New Roman" w:eastAsia="Times New Roman" w:hAnsi="Times New Roman" w:cs="Times New Roman"/>
      <w:b/>
      <w:bCs/>
      <w:i w:val="0"/>
      <w:iCs w:val="0"/>
      <w:smallCaps w:val="0"/>
      <w:strike w:val="0"/>
      <w:sz w:val="36"/>
      <w:szCs w:val="36"/>
      <w:u w:val="none"/>
    </w:rPr>
  </w:style>
  <w:style w:type="character" w:customStyle="1" w:styleId="Picturecaption10">
    <w:name w:val="Picture caption (10)_"/>
    <w:basedOn w:val="Standardskriftforavsnitt"/>
    <w:link w:val="Picturecaption100"/>
    <w:rPr>
      <w:rFonts w:ascii="Georgia" w:eastAsia="Georgia" w:hAnsi="Georgia" w:cs="Georgia"/>
      <w:b w:val="0"/>
      <w:bCs w:val="0"/>
      <w:i w:val="0"/>
      <w:iCs w:val="0"/>
      <w:smallCaps w:val="0"/>
      <w:strike w:val="0"/>
      <w:sz w:val="20"/>
      <w:szCs w:val="20"/>
      <w:u w:val="none"/>
    </w:rPr>
  </w:style>
  <w:style w:type="character" w:customStyle="1" w:styleId="Picturecaption10Italic">
    <w:name w:val="Picture caption (10) + Italic"/>
    <w:basedOn w:val="Picturecaption10"/>
    <w:rPr>
      <w:rFonts w:ascii="Georgia" w:eastAsia="Georgia" w:hAnsi="Georgia" w:cs="Georgia"/>
      <w:b w:val="0"/>
      <w:bCs w:val="0"/>
      <w:i/>
      <w:iCs/>
      <w:smallCaps w:val="0"/>
      <w:strike w:val="0"/>
      <w:color w:val="000000"/>
      <w:spacing w:val="0"/>
      <w:w w:val="100"/>
      <w:position w:val="0"/>
      <w:sz w:val="20"/>
      <w:szCs w:val="20"/>
      <w:u w:val="none"/>
      <w:lang w:val="nb-NO" w:eastAsia="nb-NO" w:bidi="nb-NO"/>
    </w:rPr>
  </w:style>
  <w:style w:type="character" w:customStyle="1" w:styleId="Bodytext31">
    <w:name w:val="Body text (31)_"/>
    <w:basedOn w:val="Standardskriftforavsnitt"/>
    <w:link w:val="Bodytext310"/>
    <w:rPr>
      <w:rFonts w:ascii="Arial Narrow" w:eastAsia="Arial Narrow" w:hAnsi="Arial Narrow" w:cs="Arial Narrow"/>
      <w:b/>
      <w:bCs/>
      <w:i w:val="0"/>
      <w:iCs w:val="0"/>
      <w:smallCaps w:val="0"/>
      <w:strike w:val="0"/>
      <w:w w:val="90"/>
      <w:sz w:val="22"/>
      <w:szCs w:val="22"/>
      <w:u w:val="none"/>
    </w:rPr>
  </w:style>
  <w:style w:type="character" w:customStyle="1" w:styleId="HeaderorfooterTimesNewRoman115ptNotBoldScale75">
    <w:name w:val="Header or footer + Times New Roman;11;5 pt;Not Bold;Scale 75%"/>
    <w:basedOn w:val="Headerorfooter"/>
    <w:rPr>
      <w:rFonts w:ascii="Times New Roman" w:eastAsia="Times New Roman" w:hAnsi="Times New Roman" w:cs="Times New Roman"/>
      <w:b/>
      <w:bCs/>
      <w:i w:val="0"/>
      <w:iCs w:val="0"/>
      <w:smallCaps w:val="0"/>
      <w:strike w:val="0"/>
      <w:color w:val="000000"/>
      <w:spacing w:val="0"/>
      <w:w w:val="75"/>
      <w:position w:val="0"/>
      <w:sz w:val="23"/>
      <w:szCs w:val="23"/>
      <w:u w:val="none"/>
      <w:lang w:val="nb-NO" w:eastAsia="nb-NO" w:bidi="nb-NO"/>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92">
    <w:name w:val="Picture caption (9)"/>
    <w:basedOn w:val="Standardskriftforavsnitt"/>
    <w:rPr>
      <w:rFonts w:ascii="Georgia" w:eastAsia="Georgia" w:hAnsi="Georgia" w:cs="Georgia"/>
      <w:b w:val="0"/>
      <w:bCs w:val="0"/>
      <w:i w:val="0"/>
      <w:iCs w:val="0"/>
      <w:smallCaps w:val="0"/>
      <w:strike w:val="0"/>
      <w:spacing w:val="-10"/>
      <w:sz w:val="20"/>
      <w:szCs w:val="20"/>
      <w:u w:val="none"/>
    </w:rPr>
  </w:style>
  <w:style w:type="character" w:customStyle="1" w:styleId="Picturecaption9SmallCaps">
    <w:name w:val="Picture caption (9) + Small Caps"/>
    <w:basedOn w:val="Picturecaption9"/>
    <w:rPr>
      <w:rFonts w:ascii="Georgia" w:eastAsia="Georgia" w:hAnsi="Georgia" w:cs="Georgia"/>
      <w:b w:val="0"/>
      <w:bCs w:val="0"/>
      <w:i w:val="0"/>
      <w:iCs w:val="0"/>
      <w:smallCaps/>
      <w:strike w:val="0"/>
      <w:color w:val="000000"/>
      <w:spacing w:val="-10"/>
      <w:w w:val="100"/>
      <w:position w:val="0"/>
      <w:sz w:val="20"/>
      <w:szCs w:val="20"/>
      <w:u w:val="none"/>
      <w:lang w:val="nb-NO" w:eastAsia="nb-NO" w:bidi="nb-NO"/>
    </w:rPr>
  </w:style>
  <w:style w:type="character" w:customStyle="1" w:styleId="Picturecaption1">
    <w:name w:val="Picture caption"/>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odytext52">
    <w:name w:val="Body text (5)"/>
    <w:basedOn w:val="Standardskriftforavsnitt"/>
    <w:rPr>
      <w:rFonts w:ascii="Times New Roman" w:eastAsia="Times New Roman" w:hAnsi="Times New Roman" w:cs="Times New Roman"/>
      <w:b w:val="0"/>
      <w:bCs w:val="0"/>
      <w:i/>
      <w:iCs/>
      <w:smallCaps w:val="0"/>
      <w:strike w:val="0"/>
      <w:sz w:val="19"/>
      <w:szCs w:val="19"/>
      <w:u w:val="none"/>
    </w:rPr>
  </w:style>
  <w:style w:type="character" w:customStyle="1" w:styleId="Bodytext53">
    <w:name w:val="Body text (5)"/>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5">
    <w:name w:val="Body text (15)_"/>
    <w:basedOn w:val="Standardskriftforavsnitt"/>
    <w:link w:val="Bodytext150"/>
    <w:rPr>
      <w:rFonts w:ascii="Times New Roman" w:eastAsia="Times New Roman" w:hAnsi="Times New Roman" w:cs="Times New Roman"/>
      <w:b/>
      <w:bCs/>
      <w:i w:val="0"/>
      <w:iCs w:val="0"/>
      <w:smallCaps w:val="0"/>
      <w:strike w:val="0"/>
      <w:sz w:val="19"/>
      <w:szCs w:val="19"/>
      <w:u w:val="none"/>
    </w:rPr>
  </w:style>
  <w:style w:type="character" w:customStyle="1" w:styleId="Bodytext151">
    <w:name w:val="Body text (15)"/>
    <w:basedOn w:val="Bodytext15"/>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3Italic">
    <w:name w:val="Body text (3) + Italic"/>
    <w:basedOn w:val="Bodytext3"/>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Candara8ptSpacing0pt">
    <w:name w:val="Body text + Candara;8 pt;Spacing 0 pt"/>
    <w:basedOn w:val="Bodytext"/>
    <w:rPr>
      <w:rFonts w:ascii="Candara" w:eastAsia="Candara" w:hAnsi="Candara" w:cs="Candara"/>
      <w:b w:val="0"/>
      <w:bCs w:val="0"/>
      <w:i w:val="0"/>
      <w:iCs w:val="0"/>
      <w:smallCaps w:val="0"/>
      <w:strike w:val="0"/>
      <w:color w:val="000000"/>
      <w:spacing w:val="-10"/>
      <w:w w:val="100"/>
      <w:position w:val="0"/>
      <w:sz w:val="16"/>
      <w:szCs w:val="16"/>
      <w:u w:val="none"/>
      <w:lang w:val="nb-NO" w:eastAsia="nb-NO" w:bidi="nb-NO"/>
    </w:rPr>
  </w:style>
  <w:style w:type="character" w:customStyle="1" w:styleId="Bodytext9">
    <w:name w:val="Body text (9)_"/>
    <w:basedOn w:val="Standardskriftforavsnitt"/>
    <w:link w:val="Bodytext90"/>
    <w:rPr>
      <w:rFonts w:ascii="Times New Roman" w:eastAsia="Times New Roman" w:hAnsi="Times New Roman" w:cs="Times New Roman"/>
      <w:b w:val="0"/>
      <w:bCs w:val="0"/>
      <w:i/>
      <w:iCs/>
      <w:smallCaps w:val="0"/>
      <w:strike w:val="0"/>
      <w:sz w:val="14"/>
      <w:szCs w:val="14"/>
      <w:u w:val="none"/>
    </w:rPr>
  </w:style>
  <w:style w:type="character" w:customStyle="1" w:styleId="Bodytext9NotItalic">
    <w:name w:val="Body text (9) + Not Italic"/>
    <w:basedOn w:val="Bodytext9"/>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rdtekst1">
    <w:name w:val="Brødtekst1"/>
    <w:basedOn w:val="Standardskriftforavsnitt"/>
    <w:rPr>
      <w:rFonts w:ascii="Times New Roman" w:eastAsia="Times New Roman" w:hAnsi="Times New Roman" w:cs="Times New Roman"/>
      <w:b w:val="0"/>
      <w:bCs w:val="0"/>
      <w:i w:val="0"/>
      <w:iCs w:val="0"/>
      <w:smallCaps w:val="0"/>
      <w:strike w:val="0"/>
      <w:sz w:val="19"/>
      <w:szCs w:val="19"/>
      <w:u w:val="none"/>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Georgia4pt">
    <w:name w:val="Body text + Georgia;4 pt"/>
    <w:basedOn w:val="Bodytext"/>
    <w:rPr>
      <w:rFonts w:ascii="Georgia" w:eastAsia="Georgia" w:hAnsi="Georgia" w:cs="Georgia"/>
      <w:b w:val="0"/>
      <w:bCs w:val="0"/>
      <w:i w:val="0"/>
      <w:iCs w:val="0"/>
      <w:smallCaps w:val="0"/>
      <w:strike w:val="0"/>
      <w:color w:val="000000"/>
      <w:spacing w:val="0"/>
      <w:w w:val="100"/>
      <w:position w:val="0"/>
      <w:sz w:val="8"/>
      <w:szCs w:val="8"/>
      <w:u w:val="none"/>
      <w:lang w:val="nb-NO" w:eastAsia="nb-NO" w:bidi="nb-NO"/>
    </w:rPr>
  </w:style>
  <w:style w:type="character" w:customStyle="1" w:styleId="Bodytext5SmallCaps">
    <w:name w:val="Body text (5) + Small Caps"/>
    <w:basedOn w:val="Bodytext5"/>
    <w:rPr>
      <w:rFonts w:ascii="Times New Roman" w:eastAsia="Times New Roman" w:hAnsi="Times New Roman" w:cs="Times New Roman"/>
      <w:b w:val="0"/>
      <w:bCs w:val="0"/>
      <w:i/>
      <w:iCs/>
      <w:smallCaps/>
      <w:strike w:val="0"/>
      <w:color w:val="000000"/>
      <w:spacing w:val="0"/>
      <w:w w:val="100"/>
      <w:position w:val="0"/>
      <w:sz w:val="19"/>
      <w:szCs w:val="19"/>
      <w:u w:val="none"/>
      <w:lang w:val="nb-NO" w:eastAsia="nb-NO" w:bidi="nb-NO"/>
    </w:rPr>
  </w:style>
  <w:style w:type="character" w:customStyle="1" w:styleId="Bodytext32">
    <w:name w:val="Body text (32)_"/>
    <w:basedOn w:val="Standardskriftforavsnitt"/>
    <w:link w:val="Bodytext320"/>
    <w:rPr>
      <w:rFonts w:ascii="Georgia" w:eastAsia="Georgia" w:hAnsi="Georgia" w:cs="Georgia"/>
      <w:b w:val="0"/>
      <w:bCs w:val="0"/>
      <w:i/>
      <w:iCs/>
      <w:smallCaps w:val="0"/>
      <w:strike w:val="0"/>
      <w:spacing w:val="60"/>
      <w:sz w:val="8"/>
      <w:szCs w:val="8"/>
      <w:u w:val="none"/>
    </w:rPr>
  </w:style>
  <w:style w:type="character" w:customStyle="1" w:styleId="Bodytext32CordiaUPC6ptSpacing0pt">
    <w:name w:val="Body text (32) + CordiaUPC;6 pt;Spacing 0 pt"/>
    <w:basedOn w:val="Bodytext32"/>
    <w:rPr>
      <w:rFonts w:ascii="CordiaUPC" w:eastAsia="CordiaUPC" w:hAnsi="CordiaUPC" w:cs="CordiaUPC"/>
      <w:b w:val="0"/>
      <w:bCs w:val="0"/>
      <w:i/>
      <w:iCs/>
      <w:smallCaps w:val="0"/>
      <w:strike w:val="0"/>
      <w:color w:val="000000"/>
      <w:spacing w:val="0"/>
      <w:w w:val="100"/>
      <w:position w:val="0"/>
      <w:sz w:val="12"/>
      <w:szCs w:val="12"/>
      <w:u w:val="none"/>
      <w:lang w:val="nb-NO" w:eastAsia="nb-NO" w:bidi="nb-NO"/>
    </w:rPr>
  </w:style>
  <w:style w:type="character" w:customStyle="1" w:styleId="Bodytext32NotItalicSpacing0pt">
    <w:name w:val="Body text (32) + Not Italic;Spacing 0 pt"/>
    <w:basedOn w:val="Bodytext32"/>
    <w:rPr>
      <w:rFonts w:ascii="Georgia" w:eastAsia="Georgia" w:hAnsi="Georgia" w:cs="Georgia"/>
      <w:b w:val="0"/>
      <w:bCs w:val="0"/>
      <w:i/>
      <w:iCs/>
      <w:smallCaps w:val="0"/>
      <w:strike w:val="0"/>
      <w:color w:val="000000"/>
      <w:spacing w:val="0"/>
      <w:w w:val="100"/>
      <w:position w:val="0"/>
      <w:sz w:val="8"/>
      <w:szCs w:val="8"/>
      <w:u w:val="none"/>
      <w:lang w:val="nb-NO" w:eastAsia="nb-NO" w:bidi="nb-NO"/>
    </w:rPr>
  </w:style>
  <w:style w:type="character" w:customStyle="1" w:styleId="Headerorfooter10ptNotBoldItalic">
    <w:name w:val="Header or footer + 10 pt;Not Bold;Italic"/>
    <w:basedOn w:val="Headerorfooter"/>
    <w:rPr>
      <w:rFonts w:ascii="Arial Narrow" w:eastAsia="Arial Narrow" w:hAnsi="Arial Narrow" w:cs="Arial Narrow"/>
      <w:b/>
      <w:bCs/>
      <w:i/>
      <w:iCs/>
      <w:smallCaps w:val="0"/>
      <w:strike w:val="0"/>
      <w:color w:val="000000"/>
      <w:spacing w:val="0"/>
      <w:w w:val="100"/>
      <w:position w:val="0"/>
      <w:sz w:val="20"/>
      <w:szCs w:val="20"/>
      <w:u w:val="single"/>
      <w:lang w:val="nb-NO" w:eastAsia="nb-NO" w:bidi="nb-NO"/>
    </w:rPr>
  </w:style>
  <w:style w:type="character" w:customStyle="1" w:styleId="BodytextGeorgia4pt0">
    <w:name w:val="Body text + Georgia;4 pt"/>
    <w:basedOn w:val="Bodytext"/>
    <w:rPr>
      <w:rFonts w:ascii="Georgia" w:eastAsia="Georgia" w:hAnsi="Georgia" w:cs="Georgia"/>
      <w:b w:val="0"/>
      <w:bCs w:val="0"/>
      <w:i w:val="0"/>
      <w:iCs w:val="0"/>
      <w:smallCaps w:val="0"/>
      <w:strike w:val="0"/>
      <w:color w:val="000000"/>
      <w:spacing w:val="0"/>
      <w:w w:val="100"/>
      <w:position w:val="0"/>
      <w:sz w:val="8"/>
      <w:szCs w:val="8"/>
      <w:u w:val="none"/>
      <w:lang w:val="nb-NO" w:eastAsia="nb-NO" w:bidi="nb-NO"/>
    </w:rPr>
  </w:style>
  <w:style w:type="character" w:customStyle="1" w:styleId="BodytextTrebuchetMS4pt">
    <w:name w:val="Body text + Trebuchet MS;4 pt"/>
    <w:basedOn w:val="Bodytext"/>
    <w:rPr>
      <w:rFonts w:ascii="Trebuchet MS" w:eastAsia="Trebuchet MS" w:hAnsi="Trebuchet MS" w:cs="Trebuchet MS"/>
      <w:b w:val="0"/>
      <w:bCs w:val="0"/>
      <w:i w:val="0"/>
      <w:iCs w:val="0"/>
      <w:smallCaps w:val="0"/>
      <w:strike w:val="0"/>
      <w:color w:val="000000"/>
      <w:spacing w:val="0"/>
      <w:w w:val="100"/>
      <w:position w:val="0"/>
      <w:sz w:val="8"/>
      <w:szCs w:val="8"/>
      <w:u w:val="none"/>
      <w:lang w:val="nb-NO" w:eastAsia="nb-NO" w:bidi="nb-NO"/>
    </w:rPr>
  </w:style>
  <w:style w:type="character" w:customStyle="1" w:styleId="BodytextGeorgia4ptSpacing3pt">
    <w:name w:val="Body text + Georgia;4 pt;Spacing 3 pt"/>
    <w:basedOn w:val="Bodytext"/>
    <w:rPr>
      <w:rFonts w:ascii="Georgia" w:eastAsia="Georgia" w:hAnsi="Georgia" w:cs="Georgia"/>
      <w:b w:val="0"/>
      <w:bCs w:val="0"/>
      <w:i w:val="0"/>
      <w:iCs w:val="0"/>
      <w:smallCaps w:val="0"/>
      <w:strike w:val="0"/>
      <w:color w:val="000000"/>
      <w:spacing w:val="60"/>
      <w:w w:val="100"/>
      <w:position w:val="0"/>
      <w:sz w:val="8"/>
      <w:szCs w:val="8"/>
      <w:u w:val="none"/>
      <w:lang w:val="nb-NO" w:eastAsia="nb-NO" w:bidi="nb-NO"/>
    </w:rPr>
  </w:style>
  <w:style w:type="character" w:customStyle="1" w:styleId="Bodytext27Georgia4ptSpacing3pt">
    <w:name w:val="Body text (27) + Georgia;4 pt;Spacing 3 pt"/>
    <w:basedOn w:val="Bodytext27"/>
    <w:rPr>
      <w:rFonts w:ascii="Georgia" w:eastAsia="Georgia" w:hAnsi="Georgia" w:cs="Georgia"/>
      <w:b w:val="0"/>
      <w:bCs w:val="0"/>
      <w:i w:val="0"/>
      <w:iCs w:val="0"/>
      <w:smallCaps w:val="0"/>
      <w:strike w:val="0"/>
      <w:color w:val="000000"/>
      <w:spacing w:val="60"/>
      <w:w w:val="100"/>
      <w:position w:val="0"/>
      <w:sz w:val="8"/>
      <w:szCs w:val="8"/>
      <w:u w:val="none"/>
      <w:lang w:val="nb-NO" w:eastAsia="nb-NO" w:bidi="nb-NO"/>
    </w:rPr>
  </w:style>
  <w:style w:type="character" w:customStyle="1" w:styleId="BodytextArialNarrow55pt">
    <w:name w:val="Body text + Arial Narrow;5;5 pt"/>
    <w:basedOn w:val="Bodytext"/>
    <w:rPr>
      <w:rFonts w:ascii="Arial Narrow" w:eastAsia="Arial Narrow" w:hAnsi="Arial Narrow" w:cs="Arial Narrow"/>
      <w:b w:val="0"/>
      <w:bCs w:val="0"/>
      <w:i w:val="0"/>
      <w:iCs w:val="0"/>
      <w:smallCaps w:val="0"/>
      <w:strike w:val="0"/>
      <w:color w:val="000000"/>
      <w:spacing w:val="0"/>
      <w:w w:val="100"/>
      <w:position w:val="0"/>
      <w:sz w:val="11"/>
      <w:szCs w:val="11"/>
      <w:u w:val="none"/>
      <w:lang w:val="nb-NO" w:eastAsia="nb-NO" w:bidi="nb-NO"/>
    </w:rPr>
  </w:style>
  <w:style w:type="character" w:customStyle="1" w:styleId="BodytextSpacing4pt">
    <w:name w:val="Body text + Spacing 4 pt"/>
    <w:basedOn w:val="Bodytext"/>
    <w:rPr>
      <w:rFonts w:ascii="Times New Roman" w:eastAsia="Times New Roman" w:hAnsi="Times New Roman" w:cs="Times New Roman"/>
      <w:b w:val="0"/>
      <w:bCs w:val="0"/>
      <w:i w:val="0"/>
      <w:iCs w:val="0"/>
      <w:smallCaps w:val="0"/>
      <w:strike w:val="0"/>
      <w:color w:val="000000"/>
      <w:spacing w:val="80"/>
      <w:w w:val="100"/>
      <w:position w:val="0"/>
      <w:sz w:val="19"/>
      <w:szCs w:val="19"/>
      <w:u w:val="none"/>
      <w:lang w:val="nb-NO" w:eastAsia="nb-NO" w:bidi="nb-NO"/>
    </w:rPr>
  </w:style>
  <w:style w:type="character" w:customStyle="1" w:styleId="BodytextSpacing8pt">
    <w:name w:val="Body text + Spacing 8 pt"/>
    <w:basedOn w:val="Bodytext"/>
    <w:rPr>
      <w:rFonts w:ascii="Times New Roman" w:eastAsia="Times New Roman" w:hAnsi="Times New Roman" w:cs="Times New Roman"/>
      <w:b w:val="0"/>
      <w:bCs w:val="0"/>
      <w:i w:val="0"/>
      <w:iCs w:val="0"/>
      <w:smallCaps w:val="0"/>
      <w:strike w:val="0"/>
      <w:color w:val="000000"/>
      <w:spacing w:val="170"/>
      <w:w w:val="100"/>
      <w:position w:val="0"/>
      <w:sz w:val="19"/>
      <w:szCs w:val="19"/>
      <w:u w:val="none"/>
      <w:lang w:val="nb-NO" w:eastAsia="nb-NO" w:bidi="nb-NO"/>
    </w:rPr>
  </w:style>
  <w:style w:type="character" w:customStyle="1" w:styleId="Tableofcontents4">
    <w:name w:val="Table of contents (4)_"/>
    <w:basedOn w:val="Standardskriftforavsnitt"/>
    <w:link w:val="Tableofcontents40"/>
    <w:rPr>
      <w:rFonts w:ascii="Arial Narrow" w:eastAsia="Arial Narrow" w:hAnsi="Arial Narrow" w:cs="Arial Narrow"/>
      <w:b w:val="0"/>
      <w:bCs w:val="0"/>
      <w:i w:val="0"/>
      <w:iCs w:val="0"/>
      <w:smallCaps w:val="0"/>
      <w:strike w:val="0"/>
      <w:sz w:val="11"/>
      <w:szCs w:val="11"/>
      <w:u w:val="none"/>
    </w:rPr>
  </w:style>
  <w:style w:type="character" w:customStyle="1" w:styleId="Tableofcontents5">
    <w:name w:val="Table of contents (5)_"/>
    <w:basedOn w:val="Standardskriftforavsnitt"/>
    <w:link w:val="Tableofcontents50"/>
    <w:rPr>
      <w:rFonts w:ascii="Georgia" w:eastAsia="Georgia" w:hAnsi="Georgia" w:cs="Georgia"/>
      <w:b w:val="0"/>
      <w:bCs w:val="0"/>
      <w:i w:val="0"/>
      <w:iCs w:val="0"/>
      <w:smallCaps w:val="0"/>
      <w:strike w:val="0"/>
      <w:spacing w:val="-10"/>
      <w:sz w:val="20"/>
      <w:szCs w:val="20"/>
      <w:u w:val="none"/>
    </w:rPr>
  </w:style>
  <w:style w:type="character" w:customStyle="1" w:styleId="Tableofcontents51">
    <w:name w:val="Table of contents (5)"/>
    <w:basedOn w:val="Tableofcontents5"/>
    <w:rPr>
      <w:rFonts w:ascii="Georgia" w:eastAsia="Georgia" w:hAnsi="Georgia" w:cs="Georgia"/>
      <w:b w:val="0"/>
      <w:bCs w:val="0"/>
      <w:i w:val="0"/>
      <w:iCs w:val="0"/>
      <w:smallCaps w:val="0"/>
      <w:strike w:val="0"/>
      <w:color w:val="000000"/>
      <w:spacing w:val="-10"/>
      <w:w w:val="100"/>
      <w:position w:val="0"/>
      <w:sz w:val="20"/>
      <w:szCs w:val="20"/>
      <w:u w:val="none"/>
      <w:lang w:val="nb-NO" w:eastAsia="nb-NO" w:bidi="nb-NO"/>
    </w:rPr>
  </w:style>
  <w:style w:type="character" w:customStyle="1" w:styleId="Tableofcontents6">
    <w:name w:val="Table of contents (6)_"/>
    <w:basedOn w:val="Standardskriftforavsnitt"/>
    <w:link w:val="Tableofcontents60"/>
    <w:rPr>
      <w:rFonts w:ascii="Georgia" w:eastAsia="Georgia" w:hAnsi="Georgia" w:cs="Georgia"/>
      <w:b w:val="0"/>
      <w:bCs w:val="0"/>
      <w:i w:val="0"/>
      <w:iCs w:val="0"/>
      <w:smallCaps w:val="0"/>
      <w:strike w:val="0"/>
      <w:spacing w:val="60"/>
      <w:sz w:val="8"/>
      <w:szCs w:val="8"/>
      <w:u w:val="none"/>
    </w:rPr>
  </w:style>
  <w:style w:type="character" w:customStyle="1" w:styleId="Tableofcontents7">
    <w:name w:val="Table of contents (7)_"/>
    <w:basedOn w:val="Standardskriftforavsnitt"/>
    <w:link w:val="Tableofcontents70"/>
    <w:rPr>
      <w:rFonts w:ascii="Times New Roman" w:eastAsia="Times New Roman" w:hAnsi="Times New Roman" w:cs="Times New Roman"/>
      <w:b w:val="0"/>
      <w:bCs w:val="0"/>
      <w:i/>
      <w:iCs/>
      <w:smallCaps w:val="0"/>
      <w:strike w:val="0"/>
      <w:sz w:val="19"/>
      <w:szCs w:val="19"/>
      <w:u w:val="none"/>
    </w:rPr>
  </w:style>
  <w:style w:type="character" w:customStyle="1" w:styleId="Tableofcontents7NotItalic">
    <w:name w:val="Table of contents (7) + Not Italic"/>
    <w:basedOn w:val="Tableofcontents7"/>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12">
    <w:name w:val="Body text (12)_"/>
    <w:basedOn w:val="Standardskriftforavsnitt"/>
    <w:link w:val="Bodytext120"/>
    <w:rPr>
      <w:rFonts w:ascii="Arial Narrow" w:eastAsia="Arial Narrow" w:hAnsi="Arial Narrow" w:cs="Arial Narrow"/>
      <w:b/>
      <w:bCs/>
      <w:i w:val="0"/>
      <w:iCs w:val="0"/>
      <w:smallCaps w:val="0"/>
      <w:strike w:val="0"/>
      <w:sz w:val="20"/>
      <w:szCs w:val="20"/>
      <w:u w:val="none"/>
    </w:rPr>
  </w:style>
  <w:style w:type="character" w:customStyle="1" w:styleId="Bodytext10ptItalicSpacing0pt">
    <w:name w:val="Body text + 10 pt;Italic;Spacing 0 pt"/>
    <w:basedOn w:val="Bodytext"/>
    <w:rPr>
      <w:rFonts w:ascii="Times New Roman" w:eastAsia="Times New Roman" w:hAnsi="Times New Roman" w:cs="Times New Roman"/>
      <w:b w:val="0"/>
      <w:bCs w:val="0"/>
      <w:i/>
      <w:iCs/>
      <w:smallCaps w:val="0"/>
      <w:strike w:val="0"/>
      <w:color w:val="000000"/>
      <w:spacing w:val="10"/>
      <w:w w:val="100"/>
      <w:position w:val="0"/>
      <w:sz w:val="20"/>
      <w:szCs w:val="20"/>
      <w:u w:val="none"/>
      <w:lang w:val="nb-NO" w:eastAsia="nb-NO" w:bidi="nb-NO"/>
    </w:rPr>
  </w:style>
  <w:style w:type="character" w:customStyle="1" w:styleId="Bodytext18ptBold">
    <w:name w:val="Body text + 18 pt;Bold"/>
    <w:basedOn w:val="Bodytext"/>
    <w:rPr>
      <w:rFonts w:ascii="Times New Roman" w:eastAsia="Times New Roman" w:hAnsi="Times New Roman" w:cs="Times New Roman"/>
      <w:b/>
      <w:bCs/>
      <w:i w:val="0"/>
      <w:iCs w:val="0"/>
      <w:smallCaps w:val="0"/>
      <w:strike w:val="0"/>
      <w:color w:val="000000"/>
      <w:spacing w:val="0"/>
      <w:w w:val="100"/>
      <w:position w:val="0"/>
      <w:sz w:val="36"/>
      <w:szCs w:val="36"/>
      <w:u w:val="none"/>
      <w:lang w:val="nb-NO" w:eastAsia="nb-NO" w:bidi="nb-NO"/>
    </w:rPr>
  </w:style>
  <w:style w:type="character" w:customStyle="1" w:styleId="Bodytext65ptScale150">
    <w:name w:val="Body text + 6;5 pt;Scale 150%"/>
    <w:basedOn w:val="Bodytext"/>
    <w:rPr>
      <w:rFonts w:ascii="Times New Roman" w:eastAsia="Times New Roman" w:hAnsi="Times New Roman" w:cs="Times New Roman"/>
      <w:b w:val="0"/>
      <w:bCs w:val="0"/>
      <w:i w:val="0"/>
      <w:iCs w:val="0"/>
      <w:smallCaps w:val="0"/>
      <w:strike w:val="0"/>
      <w:color w:val="000000"/>
      <w:spacing w:val="0"/>
      <w:w w:val="150"/>
      <w:position w:val="0"/>
      <w:sz w:val="13"/>
      <w:szCs w:val="13"/>
      <w:u w:val="none"/>
      <w:lang w:val="nb-NO" w:eastAsia="nb-NO" w:bidi="nb-NO"/>
    </w:rPr>
  </w:style>
  <w:style w:type="character" w:customStyle="1" w:styleId="Tableofcontents2">
    <w:name w:val="Table of contents (2)_"/>
    <w:basedOn w:val="Standardskriftforavsnitt"/>
    <w:link w:val="Tableofcontents20"/>
    <w:rPr>
      <w:rFonts w:ascii="Times New Roman" w:eastAsia="Times New Roman" w:hAnsi="Times New Roman" w:cs="Times New Roman"/>
      <w:b w:val="0"/>
      <w:bCs w:val="0"/>
      <w:i w:val="0"/>
      <w:iCs w:val="0"/>
      <w:smallCaps w:val="0"/>
      <w:strike w:val="0"/>
      <w:sz w:val="19"/>
      <w:szCs w:val="19"/>
      <w:u w:val="none"/>
    </w:rPr>
  </w:style>
  <w:style w:type="character" w:customStyle="1" w:styleId="Tableofcontents2Italic">
    <w:name w:val="Table of contents (2) + Italic"/>
    <w:basedOn w:val="Tableofcontents2"/>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Picturecaption2">
    <w:name w:val="Picture caption (2)_"/>
    <w:basedOn w:val="Standardskriftforavsnitt"/>
    <w:link w:val="Picturecaption20"/>
    <w:rPr>
      <w:rFonts w:ascii="Times New Roman" w:eastAsia="Times New Roman" w:hAnsi="Times New Roman" w:cs="Times New Roman"/>
      <w:b w:val="0"/>
      <w:bCs w:val="0"/>
      <w:i w:val="0"/>
      <w:iCs w:val="0"/>
      <w:smallCaps w:val="0"/>
      <w:strike w:val="0"/>
      <w:sz w:val="14"/>
      <w:szCs w:val="14"/>
      <w:u w:val="none"/>
    </w:rPr>
  </w:style>
  <w:style w:type="character" w:customStyle="1" w:styleId="Picturecaption2Italic">
    <w:name w:val="Picture caption (2) + Italic"/>
    <w:basedOn w:val="Picturecaption2"/>
    <w:rPr>
      <w:rFonts w:ascii="Times New Roman" w:eastAsia="Times New Roman" w:hAnsi="Times New Roman" w:cs="Times New Roman"/>
      <w:b w:val="0"/>
      <w:bCs w:val="0"/>
      <w:i/>
      <w:iCs/>
      <w:smallCaps w:val="0"/>
      <w:strike w:val="0"/>
      <w:color w:val="000000"/>
      <w:spacing w:val="0"/>
      <w:w w:val="100"/>
      <w:position w:val="0"/>
      <w:sz w:val="14"/>
      <w:szCs w:val="14"/>
      <w:u w:val="none"/>
      <w:lang w:val="nb-NO" w:eastAsia="nb-NO" w:bidi="nb-NO"/>
    </w:rPr>
  </w:style>
  <w:style w:type="character" w:customStyle="1" w:styleId="Bodytext27TimesNewRoman10ptItalicSpacing0pt">
    <w:name w:val="Body text (27) + Times New Roman;10 pt;Italic;Spacing 0 pt"/>
    <w:basedOn w:val="Bodytext27"/>
    <w:rPr>
      <w:rFonts w:ascii="Times New Roman" w:eastAsia="Times New Roman" w:hAnsi="Times New Roman" w:cs="Times New Roman"/>
      <w:b w:val="0"/>
      <w:bCs w:val="0"/>
      <w:i/>
      <w:iCs/>
      <w:smallCaps w:val="0"/>
      <w:strike w:val="0"/>
      <w:color w:val="000000"/>
      <w:spacing w:val="10"/>
      <w:w w:val="100"/>
      <w:position w:val="0"/>
      <w:sz w:val="20"/>
      <w:szCs w:val="20"/>
      <w:u w:val="none"/>
      <w:lang w:val="nb-NO" w:eastAsia="nb-NO" w:bidi="nb-NO"/>
    </w:rPr>
  </w:style>
  <w:style w:type="character" w:customStyle="1" w:styleId="Bodytext261">
    <w:name w:val="Body text (26)"/>
    <w:basedOn w:val="Bodytext26"/>
    <w:rPr>
      <w:rFonts w:ascii="Georgia" w:eastAsia="Georgia" w:hAnsi="Georgia" w:cs="Georgia"/>
      <w:b w:val="0"/>
      <w:bCs w:val="0"/>
      <w:i w:val="0"/>
      <w:iCs w:val="0"/>
      <w:smallCaps w:val="0"/>
      <w:strike w:val="0"/>
      <w:color w:val="000000"/>
      <w:spacing w:val="-10"/>
      <w:w w:val="100"/>
      <w:position w:val="0"/>
      <w:sz w:val="20"/>
      <w:szCs w:val="20"/>
      <w:u w:val="none"/>
      <w:lang w:val="nb-NO" w:eastAsia="nb-NO" w:bidi="nb-NO"/>
    </w:rPr>
  </w:style>
  <w:style w:type="character" w:customStyle="1" w:styleId="Heading61">
    <w:name w:val="Heading #6"/>
    <w:basedOn w:val="Heading6"/>
    <w:rPr>
      <w:rFonts w:ascii="Times New Roman" w:eastAsia="Times New Roman" w:hAnsi="Times New Roman" w:cs="Times New Roman"/>
      <w:b/>
      <w:bCs/>
      <w:i w:val="0"/>
      <w:iCs w:val="0"/>
      <w:smallCaps w:val="0"/>
      <w:strike w:val="0"/>
      <w:color w:val="000000"/>
      <w:spacing w:val="0"/>
      <w:w w:val="100"/>
      <w:position w:val="0"/>
      <w:sz w:val="36"/>
      <w:szCs w:val="36"/>
      <w:u w:val="single"/>
      <w:lang w:val="nb-NO" w:eastAsia="nb-NO" w:bidi="nb-NO"/>
    </w:rPr>
  </w:style>
  <w:style w:type="character" w:customStyle="1" w:styleId="Bodytext26TimesNewRoman95ptItalicSpacing0pt">
    <w:name w:val="Body text (26) + Times New Roman;9;5 pt;Italic;Spacing 0 pt"/>
    <w:basedOn w:val="Bodytext26"/>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33">
    <w:name w:val="Body text (33)_"/>
    <w:basedOn w:val="Standardskriftforavsnitt"/>
    <w:link w:val="Bodytext330"/>
    <w:rPr>
      <w:rFonts w:ascii="Trebuchet MS" w:eastAsia="Trebuchet MS" w:hAnsi="Trebuchet MS" w:cs="Trebuchet MS"/>
      <w:b w:val="0"/>
      <w:bCs w:val="0"/>
      <w:i/>
      <w:iCs/>
      <w:smallCaps w:val="0"/>
      <w:strike w:val="0"/>
      <w:spacing w:val="-10"/>
      <w:sz w:val="18"/>
      <w:szCs w:val="18"/>
      <w:u w:val="none"/>
    </w:rPr>
  </w:style>
  <w:style w:type="character" w:customStyle="1" w:styleId="Bodytext33Georgia10ptNotItalicSpacing0pt">
    <w:name w:val="Body text (33) + Georgia;10 pt;Not Italic;Spacing 0 pt"/>
    <w:basedOn w:val="Bodytext33"/>
    <w:rPr>
      <w:rFonts w:ascii="Georgia" w:eastAsia="Georgia" w:hAnsi="Georgia" w:cs="Georgia"/>
      <w:b w:val="0"/>
      <w:bCs w:val="0"/>
      <w:i/>
      <w:iCs/>
      <w:smallCaps w:val="0"/>
      <w:strike w:val="0"/>
      <w:color w:val="000000"/>
      <w:spacing w:val="0"/>
      <w:w w:val="100"/>
      <w:position w:val="0"/>
      <w:sz w:val="20"/>
      <w:szCs w:val="20"/>
      <w:u w:val="none"/>
      <w:lang w:val="nb-NO" w:eastAsia="nb-NO" w:bidi="nb-NO"/>
    </w:rPr>
  </w:style>
  <w:style w:type="character" w:customStyle="1" w:styleId="Bodytext34">
    <w:name w:val="Body text (34)_"/>
    <w:basedOn w:val="Standardskriftforavsnitt"/>
    <w:link w:val="Bodytext340"/>
    <w:rPr>
      <w:rFonts w:ascii="Times New Roman" w:eastAsia="Times New Roman" w:hAnsi="Times New Roman" w:cs="Times New Roman"/>
      <w:b w:val="0"/>
      <w:bCs w:val="0"/>
      <w:i w:val="0"/>
      <w:iCs w:val="0"/>
      <w:smallCaps w:val="0"/>
      <w:strike w:val="0"/>
      <w:w w:val="150"/>
      <w:sz w:val="13"/>
      <w:szCs w:val="13"/>
      <w:u w:val="none"/>
    </w:rPr>
  </w:style>
  <w:style w:type="character" w:customStyle="1" w:styleId="Bodytext3495ptItalicScale100">
    <w:name w:val="Body text (34) + 9;5 pt;Italic;Scale 100%"/>
    <w:basedOn w:val="Bodytext34"/>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Heading62">
    <w:name w:val="Heading #6"/>
    <w:basedOn w:val="Standardskriftforavsnitt"/>
    <w:rPr>
      <w:rFonts w:ascii="Times New Roman" w:eastAsia="Times New Roman" w:hAnsi="Times New Roman" w:cs="Times New Roman"/>
      <w:b/>
      <w:bCs/>
      <w:i w:val="0"/>
      <w:iCs w:val="0"/>
      <w:smallCaps w:val="0"/>
      <w:strike w:val="0"/>
      <w:sz w:val="36"/>
      <w:szCs w:val="36"/>
      <w:u w:val="none"/>
    </w:rPr>
  </w:style>
  <w:style w:type="character" w:customStyle="1" w:styleId="Bodytext35">
    <w:name w:val="Body text (35)_"/>
    <w:basedOn w:val="Standardskriftforavsnitt"/>
    <w:link w:val="Bodytext350"/>
    <w:rPr>
      <w:rFonts w:ascii="Trebuchet MS" w:eastAsia="Trebuchet MS" w:hAnsi="Trebuchet MS" w:cs="Trebuchet MS"/>
      <w:b w:val="0"/>
      <w:bCs w:val="0"/>
      <w:i w:val="0"/>
      <w:iCs w:val="0"/>
      <w:smallCaps w:val="0"/>
      <w:strike w:val="0"/>
      <w:sz w:val="58"/>
      <w:szCs w:val="58"/>
      <w:u w:val="none"/>
    </w:rPr>
  </w:style>
  <w:style w:type="character" w:customStyle="1" w:styleId="Heading32">
    <w:name w:val="Heading #3 (2)_"/>
    <w:basedOn w:val="Standardskriftforavsnitt"/>
    <w:link w:val="Heading320"/>
    <w:rPr>
      <w:rFonts w:ascii="Arial Narrow" w:eastAsia="Arial Narrow" w:hAnsi="Arial Narrow" w:cs="Arial Narrow"/>
      <w:b/>
      <w:bCs/>
      <w:i w:val="0"/>
      <w:iCs w:val="0"/>
      <w:smallCaps w:val="0"/>
      <w:strike w:val="0"/>
      <w:sz w:val="18"/>
      <w:szCs w:val="18"/>
      <w:u w:val="none"/>
    </w:rPr>
  </w:style>
  <w:style w:type="character" w:customStyle="1" w:styleId="Picturecaption12">
    <w:name w:val="Picture caption (12)_"/>
    <w:basedOn w:val="Standardskriftforavsnitt"/>
    <w:link w:val="Picturecaption120"/>
    <w:rPr>
      <w:rFonts w:ascii="Arial Narrow" w:eastAsia="Arial Narrow" w:hAnsi="Arial Narrow" w:cs="Arial Narrow"/>
      <w:b w:val="0"/>
      <w:bCs w:val="0"/>
      <w:i w:val="0"/>
      <w:iCs w:val="0"/>
      <w:smallCaps w:val="0"/>
      <w:strike w:val="0"/>
      <w:sz w:val="11"/>
      <w:szCs w:val="11"/>
      <w:u w:val="none"/>
    </w:rPr>
  </w:style>
  <w:style w:type="character" w:customStyle="1" w:styleId="Picturecaption13">
    <w:name w:val="Picture caption (13)_"/>
    <w:basedOn w:val="Standardskriftforavsnitt"/>
    <w:link w:val="Picturecaption130"/>
    <w:rPr>
      <w:rFonts w:ascii="Georgia" w:eastAsia="Georgia" w:hAnsi="Georgia" w:cs="Georgia"/>
      <w:b w:val="0"/>
      <w:bCs w:val="0"/>
      <w:i/>
      <w:iCs/>
      <w:smallCaps w:val="0"/>
      <w:strike w:val="0"/>
      <w:sz w:val="12"/>
      <w:szCs w:val="12"/>
      <w:u w:val="none"/>
    </w:rPr>
  </w:style>
  <w:style w:type="character" w:customStyle="1" w:styleId="Picturecaption13ArialNarrow55ptNotItalic">
    <w:name w:val="Picture caption (13) + Arial Narrow;5;5 pt;Not Italic"/>
    <w:basedOn w:val="Picturecaption13"/>
    <w:rPr>
      <w:rFonts w:ascii="Arial Narrow" w:eastAsia="Arial Narrow" w:hAnsi="Arial Narrow" w:cs="Arial Narrow"/>
      <w:b w:val="0"/>
      <w:bCs w:val="0"/>
      <w:i/>
      <w:iCs/>
      <w:smallCaps w:val="0"/>
      <w:strike w:val="0"/>
      <w:color w:val="000000"/>
      <w:spacing w:val="0"/>
      <w:w w:val="100"/>
      <w:position w:val="0"/>
      <w:sz w:val="11"/>
      <w:szCs w:val="11"/>
      <w:u w:val="none"/>
      <w:lang w:val="nb-NO" w:eastAsia="nb-NO" w:bidi="nb-NO"/>
    </w:rPr>
  </w:style>
  <w:style w:type="character" w:customStyle="1" w:styleId="Picturecaption13TimesNewRoman95ptNotItalic">
    <w:name w:val="Picture caption (13) + Times New Roman;9;5 pt;Not Italic"/>
    <w:basedOn w:val="Picturecaption13"/>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rdtekst2">
    <w:name w:val="Brødtekst2"/>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Bodytext7">
    <w:name w:val="Body text (7)_"/>
    <w:basedOn w:val="Standardskriftforavsnitt"/>
    <w:link w:val="Bodytext70"/>
    <w:rPr>
      <w:rFonts w:ascii="Arial Narrow" w:eastAsia="Arial Narrow" w:hAnsi="Arial Narrow" w:cs="Arial Narrow"/>
      <w:b/>
      <w:bCs/>
      <w:i w:val="0"/>
      <w:iCs w:val="0"/>
      <w:smallCaps w:val="0"/>
      <w:strike w:val="0"/>
      <w:sz w:val="17"/>
      <w:szCs w:val="17"/>
      <w:u w:val="none"/>
    </w:rPr>
  </w:style>
  <w:style w:type="character" w:customStyle="1" w:styleId="Bodytext7Spacing0pt">
    <w:name w:val="Body text (7) + Spacing 0 pt"/>
    <w:basedOn w:val="Bodytext7"/>
    <w:rPr>
      <w:rFonts w:ascii="Arial Narrow" w:eastAsia="Arial Narrow" w:hAnsi="Arial Narrow" w:cs="Arial Narrow"/>
      <w:b/>
      <w:bCs/>
      <w:i w:val="0"/>
      <w:iCs w:val="0"/>
      <w:smallCaps w:val="0"/>
      <w:strike w:val="0"/>
      <w:color w:val="000000"/>
      <w:spacing w:val="10"/>
      <w:w w:val="100"/>
      <w:position w:val="0"/>
      <w:sz w:val="17"/>
      <w:szCs w:val="17"/>
      <w:u w:val="none"/>
      <w:lang w:val="nb-NO" w:eastAsia="nb-NO" w:bidi="nb-NO"/>
    </w:rPr>
  </w:style>
  <w:style w:type="character" w:customStyle="1" w:styleId="HeaderorfooterTimesNewRoman115ptNotBoldScale750">
    <w:name w:val="Header or footer + Times New Roman;11;5 pt;Not Bold;Scale 75%"/>
    <w:basedOn w:val="Headerorfooter"/>
    <w:rPr>
      <w:rFonts w:ascii="Times New Roman" w:eastAsia="Times New Roman" w:hAnsi="Times New Roman" w:cs="Times New Roman"/>
      <w:b/>
      <w:bCs/>
      <w:i w:val="0"/>
      <w:iCs w:val="0"/>
      <w:smallCaps w:val="0"/>
      <w:strike w:val="0"/>
      <w:color w:val="000000"/>
      <w:spacing w:val="0"/>
      <w:w w:val="75"/>
      <w:position w:val="0"/>
      <w:sz w:val="23"/>
      <w:szCs w:val="23"/>
      <w:u w:val="none"/>
      <w:lang w:val="nb-NO" w:eastAsia="nb-NO" w:bidi="nb-NO"/>
    </w:rPr>
  </w:style>
  <w:style w:type="character" w:customStyle="1" w:styleId="Heading4">
    <w:name w:val="Heading #4_"/>
    <w:basedOn w:val="Standardskriftforavsnitt"/>
    <w:link w:val="Heading40"/>
    <w:rPr>
      <w:rFonts w:ascii="Times New Roman" w:eastAsia="Times New Roman" w:hAnsi="Times New Roman" w:cs="Times New Roman"/>
      <w:b/>
      <w:bCs/>
      <w:i w:val="0"/>
      <w:iCs w:val="0"/>
      <w:smallCaps w:val="0"/>
      <w:strike w:val="0"/>
      <w:sz w:val="19"/>
      <w:szCs w:val="19"/>
      <w:u w:val="none"/>
    </w:rPr>
  </w:style>
  <w:style w:type="character" w:customStyle="1" w:styleId="Heading3">
    <w:name w:val="Heading #3_"/>
    <w:basedOn w:val="Standardskriftforavsnitt"/>
    <w:link w:val="Heading30"/>
    <w:rPr>
      <w:rFonts w:ascii="Times New Roman" w:eastAsia="Times New Roman" w:hAnsi="Times New Roman" w:cs="Times New Roman"/>
      <w:b/>
      <w:bCs/>
      <w:i w:val="0"/>
      <w:iCs w:val="0"/>
      <w:smallCaps w:val="0"/>
      <w:strike w:val="0"/>
      <w:spacing w:val="-10"/>
      <w:sz w:val="36"/>
      <w:szCs w:val="36"/>
      <w:u w:val="none"/>
    </w:rPr>
  </w:style>
  <w:style w:type="character" w:customStyle="1" w:styleId="Bodytext21">
    <w:name w:val="Body text (2)"/>
    <w:basedOn w:val="Bodytext2"/>
    <w:rPr>
      <w:rFonts w:ascii="Times New Roman" w:eastAsia="Times New Roman" w:hAnsi="Times New Roman" w:cs="Times New Roman"/>
      <w:b/>
      <w:bCs/>
      <w:i/>
      <w:iCs/>
      <w:smallCaps w:val="0"/>
      <w:strike w:val="0"/>
      <w:color w:val="000000"/>
      <w:spacing w:val="0"/>
      <w:w w:val="100"/>
      <w:position w:val="0"/>
      <w:sz w:val="18"/>
      <w:szCs w:val="18"/>
      <w:u w:val="none"/>
      <w:lang w:val="nb-NO" w:eastAsia="nb-NO" w:bidi="nb-NO"/>
    </w:rPr>
  </w:style>
  <w:style w:type="character" w:customStyle="1" w:styleId="Bodytext16">
    <w:name w:val="Body text (16)_"/>
    <w:basedOn w:val="Standardskriftforavsnitt"/>
    <w:link w:val="Bodytext160"/>
    <w:rPr>
      <w:rFonts w:ascii="Arial Narrow" w:eastAsia="Arial Narrow" w:hAnsi="Arial Narrow" w:cs="Arial Narrow"/>
      <w:b/>
      <w:bCs/>
      <w:i w:val="0"/>
      <w:iCs w:val="0"/>
      <w:smallCaps w:val="0"/>
      <w:strike w:val="0"/>
      <w:sz w:val="15"/>
      <w:szCs w:val="15"/>
      <w:u w:val="none"/>
    </w:rPr>
  </w:style>
  <w:style w:type="character" w:customStyle="1" w:styleId="Bodytext161">
    <w:name w:val="Body text (16)"/>
    <w:basedOn w:val="Bodytext16"/>
    <w:rPr>
      <w:rFonts w:ascii="Arial Narrow" w:eastAsia="Arial Narrow" w:hAnsi="Arial Narrow" w:cs="Arial Narrow"/>
      <w:b/>
      <w:bCs/>
      <w:i w:val="0"/>
      <w:iCs w:val="0"/>
      <w:smallCaps w:val="0"/>
      <w:strike w:val="0"/>
      <w:color w:val="FFFFFF"/>
      <w:spacing w:val="0"/>
      <w:w w:val="100"/>
      <w:position w:val="0"/>
      <w:sz w:val="15"/>
      <w:szCs w:val="15"/>
      <w:u w:val="none"/>
      <w:lang w:val="nb-NO" w:eastAsia="nb-NO" w:bidi="nb-NO"/>
    </w:rPr>
  </w:style>
  <w:style w:type="character" w:customStyle="1" w:styleId="Bodytext5Spacing2pt">
    <w:name w:val="Body text (5) + Spacing 2 pt"/>
    <w:basedOn w:val="Bodytext5"/>
    <w:rPr>
      <w:rFonts w:ascii="Times New Roman" w:eastAsia="Times New Roman" w:hAnsi="Times New Roman" w:cs="Times New Roman"/>
      <w:b w:val="0"/>
      <w:bCs w:val="0"/>
      <w:i/>
      <w:iCs/>
      <w:smallCaps w:val="0"/>
      <w:strike w:val="0"/>
      <w:color w:val="000000"/>
      <w:spacing w:val="40"/>
      <w:w w:val="100"/>
      <w:position w:val="0"/>
      <w:sz w:val="19"/>
      <w:szCs w:val="19"/>
      <w:u w:val="none"/>
      <w:lang w:val="nb-NO" w:eastAsia="nb-NO" w:bidi="nb-NO"/>
    </w:rPr>
  </w:style>
  <w:style w:type="character" w:customStyle="1" w:styleId="Heading42">
    <w:name w:val="Heading #4 (2)_"/>
    <w:basedOn w:val="Standardskriftforavsnitt"/>
    <w:link w:val="Heading420"/>
    <w:rPr>
      <w:rFonts w:ascii="Times New Roman" w:eastAsia="Times New Roman" w:hAnsi="Times New Roman" w:cs="Times New Roman"/>
      <w:b w:val="0"/>
      <w:bCs w:val="0"/>
      <w:i/>
      <w:iCs/>
      <w:smallCaps w:val="0"/>
      <w:strike w:val="0"/>
      <w:sz w:val="19"/>
      <w:szCs w:val="19"/>
      <w:u w:val="none"/>
    </w:rPr>
  </w:style>
  <w:style w:type="character" w:customStyle="1" w:styleId="Bodytext5Spacing2pt0">
    <w:name w:val="Body text (5) + Spacing 2 pt"/>
    <w:basedOn w:val="Bodytext5"/>
    <w:rPr>
      <w:rFonts w:ascii="Times New Roman" w:eastAsia="Times New Roman" w:hAnsi="Times New Roman" w:cs="Times New Roman"/>
      <w:b w:val="0"/>
      <w:bCs w:val="0"/>
      <w:i/>
      <w:iCs/>
      <w:smallCaps w:val="0"/>
      <w:strike w:val="0"/>
      <w:color w:val="000000"/>
      <w:spacing w:val="40"/>
      <w:w w:val="100"/>
      <w:position w:val="0"/>
      <w:sz w:val="19"/>
      <w:szCs w:val="19"/>
      <w:u w:val="none"/>
      <w:lang w:val="nb-NO" w:eastAsia="nb-NO" w:bidi="nb-NO"/>
    </w:rPr>
  </w:style>
  <w:style w:type="character" w:customStyle="1" w:styleId="Bodytext5SmallCapsSpacing2pt">
    <w:name w:val="Body text (5) + Small Caps;Spacing 2 pt"/>
    <w:basedOn w:val="Bodytext5"/>
    <w:rPr>
      <w:rFonts w:ascii="Times New Roman" w:eastAsia="Times New Roman" w:hAnsi="Times New Roman" w:cs="Times New Roman"/>
      <w:b w:val="0"/>
      <w:bCs w:val="0"/>
      <w:i/>
      <w:iCs/>
      <w:smallCaps/>
      <w:strike w:val="0"/>
      <w:color w:val="000000"/>
      <w:spacing w:val="40"/>
      <w:w w:val="100"/>
      <w:position w:val="0"/>
      <w:sz w:val="19"/>
      <w:szCs w:val="19"/>
      <w:u w:val="none"/>
      <w:lang w:val="nb-NO" w:eastAsia="nb-NO" w:bidi="nb-NO"/>
    </w:rPr>
  </w:style>
  <w:style w:type="character" w:customStyle="1" w:styleId="Bodytext210ptNotBoldNotItalic">
    <w:name w:val="Body text (2) + 10 pt;Not Bold;Not Italic"/>
    <w:basedOn w:val="Bodytext2"/>
    <w:rPr>
      <w:rFonts w:ascii="Times New Roman" w:eastAsia="Times New Roman" w:hAnsi="Times New Roman" w:cs="Times New Roman"/>
      <w:b/>
      <w:bCs/>
      <w:i/>
      <w:iCs/>
      <w:smallCaps w:val="0"/>
      <w:strike w:val="0"/>
      <w:color w:val="000000"/>
      <w:spacing w:val="0"/>
      <w:w w:val="100"/>
      <w:position w:val="0"/>
      <w:sz w:val="20"/>
      <w:szCs w:val="20"/>
      <w:u w:val="none"/>
      <w:lang w:val="nb-NO" w:eastAsia="nb-NO" w:bidi="nb-NO"/>
    </w:rPr>
  </w:style>
  <w:style w:type="character" w:customStyle="1" w:styleId="Bodytext295ptNotItalic">
    <w:name w:val="Body text (2) + 9;5 pt;Not Italic"/>
    <w:basedOn w:val="Bodytext2"/>
    <w:rPr>
      <w:rFonts w:ascii="Times New Roman" w:eastAsia="Times New Roman" w:hAnsi="Times New Roman" w:cs="Times New Roman"/>
      <w:b/>
      <w:bCs/>
      <w:i/>
      <w:iCs/>
      <w:smallCaps w:val="0"/>
      <w:strike w:val="0"/>
      <w:color w:val="000000"/>
      <w:spacing w:val="0"/>
      <w:w w:val="100"/>
      <w:position w:val="0"/>
      <w:sz w:val="19"/>
      <w:szCs w:val="19"/>
      <w:u w:val="none"/>
      <w:lang w:val="nb-NO" w:eastAsia="nb-NO" w:bidi="nb-NO"/>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19"/>
      <w:szCs w:val="19"/>
      <w:u w:val="none"/>
      <w:lang w:val="nb-NO" w:eastAsia="nb-NO" w:bidi="nb-NO"/>
    </w:rPr>
  </w:style>
  <w:style w:type="character" w:customStyle="1" w:styleId="Bodytext17">
    <w:name w:val="Body text (17)_"/>
    <w:basedOn w:val="Standardskriftforavsnitt"/>
    <w:link w:val="Bodytext170"/>
    <w:rPr>
      <w:rFonts w:ascii="Arial Narrow" w:eastAsia="Arial Narrow" w:hAnsi="Arial Narrow" w:cs="Arial Narrow"/>
      <w:b w:val="0"/>
      <w:bCs w:val="0"/>
      <w:i/>
      <w:iCs/>
      <w:smallCaps w:val="0"/>
      <w:strike w:val="0"/>
      <w:spacing w:val="10"/>
      <w:u w:val="none"/>
    </w:rPr>
  </w:style>
  <w:style w:type="character" w:customStyle="1" w:styleId="Bodytext5NotItalic0">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54">
    <w:name w:val="Body text (5)"/>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5Spacing-2pt">
    <w:name w:val="Body text (5) + Spacing -2 pt"/>
    <w:basedOn w:val="Bodytext5"/>
    <w:rPr>
      <w:rFonts w:ascii="Times New Roman" w:eastAsia="Times New Roman" w:hAnsi="Times New Roman" w:cs="Times New Roman"/>
      <w:b w:val="0"/>
      <w:bCs w:val="0"/>
      <w:i/>
      <w:iCs/>
      <w:smallCaps w:val="0"/>
      <w:strike w:val="0"/>
      <w:color w:val="000000"/>
      <w:spacing w:val="-40"/>
      <w:w w:val="100"/>
      <w:position w:val="0"/>
      <w:sz w:val="19"/>
      <w:szCs w:val="19"/>
      <w:u w:val="none"/>
      <w:lang w:val="nb-NO" w:eastAsia="nb-NO" w:bidi="nb-NO"/>
    </w:rPr>
  </w:style>
  <w:style w:type="character" w:customStyle="1" w:styleId="Bodytext5SmallCapsSpacing-2pt">
    <w:name w:val="Body text (5) + Small Caps;Spacing -2 pt"/>
    <w:basedOn w:val="Bodytext5"/>
    <w:rPr>
      <w:rFonts w:ascii="Times New Roman" w:eastAsia="Times New Roman" w:hAnsi="Times New Roman" w:cs="Times New Roman"/>
      <w:b w:val="0"/>
      <w:bCs w:val="0"/>
      <w:i/>
      <w:iCs/>
      <w:smallCaps/>
      <w:strike w:val="0"/>
      <w:color w:val="000000"/>
      <w:spacing w:val="-40"/>
      <w:w w:val="100"/>
      <w:position w:val="0"/>
      <w:sz w:val="19"/>
      <w:szCs w:val="19"/>
      <w:u w:val="none"/>
      <w:lang w:val="nb-NO" w:eastAsia="nb-NO" w:bidi="nb-NO"/>
    </w:rPr>
  </w:style>
  <w:style w:type="character" w:customStyle="1" w:styleId="Heading44">
    <w:name w:val="Heading #4 (4)_"/>
    <w:basedOn w:val="Standardskriftforavsnitt"/>
    <w:link w:val="Heading440"/>
    <w:rPr>
      <w:rFonts w:ascii="Trebuchet MS" w:eastAsia="Trebuchet MS" w:hAnsi="Trebuchet MS" w:cs="Trebuchet MS"/>
      <w:b/>
      <w:bCs/>
      <w:i w:val="0"/>
      <w:iCs w:val="0"/>
      <w:smallCaps w:val="0"/>
      <w:strike w:val="0"/>
      <w:spacing w:val="30"/>
      <w:sz w:val="38"/>
      <w:szCs w:val="38"/>
      <w:u w:val="none"/>
    </w:rPr>
  </w:style>
  <w:style w:type="character" w:customStyle="1" w:styleId="Heading44SmallCaps">
    <w:name w:val="Heading #4 (4) + Small Caps"/>
    <w:basedOn w:val="Heading44"/>
    <w:rPr>
      <w:rFonts w:ascii="Trebuchet MS" w:eastAsia="Trebuchet MS" w:hAnsi="Trebuchet MS" w:cs="Trebuchet MS"/>
      <w:b/>
      <w:bCs/>
      <w:i w:val="0"/>
      <w:iCs w:val="0"/>
      <w:smallCaps/>
      <w:strike w:val="0"/>
      <w:color w:val="000000"/>
      <w:spacing w:val="30"/>
      <w:w w:val="100"/>
      <w:position w:val="0"/>
      <w:sz w:val="38"/>
      <w:szCs w:val="38"/>
      <w:u w:val="none"/>
      <w:lang w:val="nb-NO" w:eastAsia="nb-NO" w:bidi="nb-NO"/>
    </w:rPr>
  </w:style>
  <w:style w:type="character" w:customStyle="1" w:styleId="Bodytext18">
    <w:name w:val="Body text (18)_"/>
    <w:basedOn w:val="Standardskriftforavsnitt"/>
    <w:link w:val="Bodytext180"/>
    <w:rPr>
      <w:rFonts w:ascii="Arial Narrow" w:eastAsia="Arial Narrow" w:hAnsi="Arial Narrow" w:cs="Arial Narrow"/>
      <w:b/>
      <w:bCs/>
      <w:i w:val="0"/>
      <w:iCs w:val="0"/>
      <w:smallCaps w:val="0"/>
      <w:strike w:val="0"/>
      <w:sz w:val="23"/>
      <w:szCs w:val="23"/>
      <w:u w:val="none"/>
    </w:rPr>
  </w:style>
  <w:style w:type="character" w:customStyle="1" w:styleId="Bodytext181">
    <w:name w:val="Body text (18)"/>
    <w:basedOn w:val="Bodytext18"/>
    <w:rPr>
      <w:rFonts w:ascii="Arial Narrow" w:eastAsia="Arial Narrow" w:hAnsi="Arial Narrow" w:cs="Arial Narrow"/>
      <w:b/>
      <w:bCs/>
      <w:i w:val="0"/>
      <w:iCs w:val="0"/>
      <w:smallCaps w:val="0"/>
      <w:strike w:val="0"/>
      <w:color w:val="000000"/>
      <w:spacing w:val="0"/>
      <w:w w:val="100"/>
      <w:position w:val="0"/>
      <w:sz w:val="23"/>
      <w:szCs w:val="23"/>
      <w:u w:val="none"/>
      <w:lang w:val="nb-NO" w:eastAsia="nb-NO" w:bidi="nb-NO"/>
    </w:rPr>
  </w:style>
  <w:style w:type="character" w:customStyle="1" w:styleId="Picturecaption6">
    <w:name w:val="Picture caption (6)_"/>
    <w:basedOn w:val="Standardskriftforavsnitt"/>
    <w:link w:val="Picturecaption60"/>
    <w:rPr>
      <w:rFonts w:ascii="Times New Roman" w:eastAsia="Times New Roman" w:hAnsi="Times New Roman" w:cs="Times New Roman"/>
      <w:b w:val="0"/>
      <w:bCs w:val="0"/>
      <w:i/>
      <w:iCs/>
      <w:smallCaps w:val="0"/>
      <w:strike w:val="0"/>
      <w:sz w:val="19"/>
      <w:szCs w:val="19"/>
      <w:u w:val="none"/>
    </w:rPr>
  </w:style>
  <w:style w:type="character" w:customStyle="1" w:styleId="Bodytext36">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nb-NO" w:eastAsia="nb-NO" w:bidi="nb-NO"/>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odytext360">
    <w:name w:val="Body text (36)_"/>
    <w:basedOn w:val="Standardskriftforavsnitt"/>
    <w:link w:val="Bodytext361"/>
    <w:rPr>
      <w:rFonts w:ascii="Trebuchet MS" w:eastAsia="Trebuchet MS" w:hAnsi="Trebuchet MS" w:cs="Trebuchet MS"/>
      <w:b w:val="0"/>
      <w:bCs w:val="0"/>
      <w:i w:val="0"/>
      <w:iCs w:val="0"/>
      <w:smallCaps w:val="0"/>
      <w:strike w:val="0"/>
      <w:sz w:val="11"/>
      <w:szCs w:val="11"/>
      <w:u w:val="none"/>
    </w:rPr>
  </w:style>
  <w:style w:type="character" w:customStyle="1" w:styleId="Bodytext36SmallCaps">
    <w:name w:val="Body text (36) + Small Caps"/>
    <w:basedOn w:val="Bodytext360"/>
    <w:rPr>
      <w:rFonts w:ascii="Trebuchet MS" w:eastAsia="Trebuchet MS" w:hAnsi="Trebuchet MS" w:cs="Trebuchet MS"/>
      <w:b w:val="0"/>
      <w:bCs w:val="0"/>
      <w:i w:val="0"/>
      <w:iCs w:val="0"/>
      <w:smallCaps/>
      <w:strike w:val="0"/>
      <w:color w:val="000000"/>
      <w:spacing w:val="0"/>
      <w:w w:val="100"/>
      <w:position w:val="0"/>
      <w:sz w:val="11"/>
      <w:szCs w:val="11"/>
      <w:u w:val="none"/>
      <w:lang w:val="nb-NO" w:eastAsia="nb-NO" w:bidi="nb-NO"/>
    </w:rPr>
  </w:style>
  <w:style w:type="character" w:customStyle="1" w:styleId="Bodytext36Georgia6ptBoldItalic">
    <w:name w:val="Body text (36) + Georgia;6 pt;Bold;Italic"/>
    <w:basedOn w:val="Bodytext360"/>
    <w:rPr>
      <w:rFonts w:ascii="Georgia" w:eastAsia="Georgia" w:hAnsi="Georgia" w:cs="Georgia"/>
      <w:b/>
      <w:bCs/>
      <w:i/>
      <w:iCs/>
      <w:smallCaps w:val="0"/>
      <w:strike w:val="0"/>
      <w:color w:val="000000"/>
      <w:spacing w:val="0"/>
      <w:w w:val="100"/>
      <w:position w:val="0"/>
      <w:sz w:val="12"/>
      <w:szCs w:val="12"/>
      <w:u w:val="none"/>
      <w:lang w:val="nb-NO" w:eastAsia="nb-NO" w:bidi="nb-NO"/>
    </w:rPr>
  </w:style>
  <w:style w:type="character" w:customStyle="1" w:styleId="Picturecaption14">
    <w:name w:val="Picture caption (14)_"/>
    <w:basedOn w:val="Standardskriftforavsnitt"/>
    <w:link w:val="Picturecaption140"/>
    <w:rPr>
      <w:rFonts w:ascii="Trebuchet MS" w:eastAsia="Trebuchet MS" w:hAnsi="Trebuchet MS" w:cs="Trebuchet MS"/>
      <w:b w:val="0"/>
      <w:bCs w:val="0"/>
      <w:i w:val="0"/>
      <w:iCs w:val="0"/>
      <w:smallCaps w:val="0"/>
      <w:strike w:val="0"/>
      <w:sz w:val="11"/>
      <w:szCs w:val="11"/>
      <w:u w:val="none"/>
    </w:rPr>
  </w:style>
  <w:style w:type="character" w:customStyle="1" w:styleId="Picturecaption8">
    <w:name w:val="Picture caption (8)_"/>
    <w:basedOn w:val="Standardskriftforavsnitt"/>
    <w:link w:val="Picturecaption80"/>
    <w:rPr>
      <w:rFonts w:ascii="Times New Roman" w:eastAsia="Times New Roman" w:hAnsi="Times New Roman" w:cs="Times New Roman"/>
      <w:b w:val="0"/>
      <w:bCs w:val="0"/>
      <w:i w:val="0"/>
      <w:iCs w:val="0"/>
      <w:smallCaps w:val="0"/>
      <w:strike w:val="0"/>
      <w:sz w:val="9"/>
      <w:szCs w:val="9"/>
      <w:u w:val="none"/>
    </w:rPr>
  </w:style>
  <w:style w:type="character" w:customStyle="1" w:styleId="Picturecaption81">
    <w:name w:val="Picture caption (8)"/>
    <w:basedOn w:val="Picturecaption8"/>
    <w:rPr>
      <w:rFonts w:ascii="Times New Roman" w:eastAsia="Times New Roman" w:hAnsi="Times New Roman" w:cs="Times New Roman"/>
      <w:b w:val="0"/>
      <w:bCs w:val="0"/>
      <w:i w:val="0"/>
      <w:iCs w:val="0"/>
      <w:smallCaps w:val="0"/>
      <w:strike w:val="0"/>
      <w:color w:val="000000"/>
      <w:spacing w:val="0"/>
      <w:w w:val="100"/>
      <w:position w:val="0"/>
      <w:sz w:val="9"/>
      <w:szCs w:val="9"/>
      <w:u w:val="none"/>
      <w:lang w:val="nb-NO" w:eastAsia="nb-NO" w:bidi="nb-NO"/>
    </w:rPr>
  </w:style>
  <w:style w:type="character" w:customStyle="1" w:styleId="Bodytext37">
    <w:name w:val="Body text (37)_"/>
    <w:basedOn w:val="Standardskriftforavsnitt"/>
    <w:link w:val="Bodytext370"/>
    <w:rPr>
      <w:rFonts w:ascii="Times New Roman" w:eastAsia="Times New Roman" w:hAnsi="Times New Roman" w:cs="Times New Roman"/>
      <w:b w:val="0"/>
      <w:bCs w:val="0"/>
      <w:i w:val="0"/>
      <w:iCs w:val="0"/>
      <w:smallCaps w:val="0"/>
      <w:strike w:val="0"/>
      <w:sz w:val="9"/>
      <w:szCs w:val="9"/>
      <w:u w:val="none"/>
    </w:rPr>
  </w:style>
  <w:style w:type="character" w:customStyle="1" w:styleId="Bodytext3SmallCaps">
    <w:name w:val="Body text (3) + Small Caps"/>
    <w:basedOn w:val="Bodytext3"/>
    <w:rPr>
      <w:rFonts w:ascii="Times New Roman" w:eastAsia="Times New Roman" w:hAnsi="Times New Roman" w:cs="Times New Roman"/>
      <w:b w:val="0"/>
      <w:bCs w:val="0"/>
      <w:i w:val="0"/>
      <w:iCs w:val="0"/>
      <w:smallCaps/>
      <w:strike w:val="0"/>
      <w:color w:val="000000"/>
      <w:spacing w:val="0"/>
      <w:w w:val="100"/>
      <w:position w:val="0"/>
      <w:sz w:val="14"/>
      <w:szCs w:val="14"/>
      <w:u w:val="none"/>
      <w:lang w:val="nb-NO" w:eastAsia="nb-NO" w:bidi="nb-NO"/>
    </w:rPr>
  </w:style>
  <w:style w:type="character" w:customStyle="1" w:styleId="Heading31">
    <w:name w:val="Heading #3"/>
    <w:basedOn w:val="Standardskriftforavsnitt"/>
    <w:rPr>
      <w:rFonts w:ascii="Times New Roman" w:eastAsia="Times New Roman" w:hAnsi="Times New Roman" w:cs="Times New Roman"/>
      <w:b/>
      <w:bCs/>
      <w:i w:val="0"/>
      <w:iCs w:val="0"/>
      <w:smallCaps w:val="0"/>
      <w:strike w:val="0"/>
      <w:spacing w:val="-10"/>
      <w:sz w:val="36"/>
      <w:szCs w:val="36"/>
      <w:u w:val="none"/>
    </w:rPr>
  </w:style>
  <w:style w:type="character" w:customStyle="1" w:styleId="Bodytext22">
    <w:name w:val="Body text (2)"/>
    <w:basedOn w:val="Standardskriftforavsnitt"/>
    <w:rPr>
      <w:rFonts w:ascii="Times New Roman" w:eastAsia="Times New Roman" w:hAnsi="Times New Roman" w:cs="Times New Roman"/>
      <w:b/>
      <w:bCs/>
      <w:i/>
      <w:iCs/>
      <w:smallCaps w:val="0"/>
      <w:strike w:val="0"/>
      <w:sz w:val="18"/>
      <w:szCs w:val="18"/>
      <w:u w:val="none"/>
    </w:rPr>
  </w:style>
  <w:style w:type="character" w:customStyle="1" w:styleId="Bodytext23">
    <w:name w:val="Body text (2)"/>
    <w:basedOn w:val="Bodytext2"/>
    <w:rPr>
      <w:rFonts w:ascii="Times New Roman" w:eastAsia="Times New Roman" w:hAnsi="Times New Roman" w:cs="Times New Roman"/>
      <w:b/>
      <w:bCs/>
      <w:i/>
      <w:iCs/>
      <w:smallCaps w:val="0"/>
      <w:strike w:val="0"/>
      <w:color w:val="000000"/>
      <w:spacing w:val="0"/>
      <w:w w:val="100"/>
      <w:position w:val="0"/>
      <w:sz w:val="18"/>
      <w:szCs w:val="18"/>
      <w:u w:val="none"/>
      <w:lang w:val="nb-NO" w:eastAsia="nb-NO" w:bidi="nb-NO"/>
    </w:rPr>
  </w:style>
  <w:style w:type="character" w:customStyle="1" w:styleId="Bodytext230">
    <w:name w:val="Body text (23)_"/>
    <w:basedOn w:val="Standardskriftforavsnitt"/>
    <w:link w:val="Bodytext231"/>
    <w:rPr>
      <w:rFonts w:ascii="Times New Roman" w:eastAsia="Times New Roman" w:hAnsi="Times New Roman" w:cs="Times New Roman"/>
      <w:b w:val="0"/>
      <w:bCs w:val="0"/>
      <w:i w:val="0"/>
      <w:iCs w:val="0"/>
      <w:smallCaps w:val="0"/>
      <w:strike w:val="0"/>
      <w:w w:val="50"/>
      <w:sz w:val="38"/>
      <w:szCs w:val="38"/>
      <w:u w:val="none"/>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19"/>
      <w:szCs w:val="19"/>
      <w:u w:val="none"/>
      <w:lang w:val="nb-NO" w:eastAsia="nb-NO" w:bidi="nb-NO"/>
    </w:rPr>
  </w:style>
  <w:style w:type="character" w:customStyle="1" w:styleId="Brdtekst3">
    <w:name w:val="Brødtekst3"/>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nb-NO" w:eastAsia="nb-NO" w:bidi="nb-NO"/>
    </w:rPr>
  </w:style>
  <w:style w:type="character" w:customStyle="1" w:styleId="Heading13">
    <w:name w:val="Heading #1 (3)_"/>
    <w:basedOn w:val="Standardskriftforavsnitt"/>
    <w:link w:val="Heading130"/>
    <w:rPr>
      <w:rFonts w:ascii="Trebuchet MS" w:eastAsia="Trebuchet MS" w:hAnsi="Trebuchet MS" w:cs="Trebuchet MS"/>
      <w:b w:val="0"/>
      <w:bCs w:val="0"/>
      <w:i w:val="0"/>
      <w:iCs w:val="0"/>
      <w:smallCaps w:val="0"/>
      <w:strike w:val="0"/>
      <w:sz w:val="58"/>
      <w:szCs w:val="58"/>
      <w:u w:val="none"/>
    </w:rPr>
  </w:style>
  <w:style w:type="character" w:customStyle="1" w:styleId="Heading131">
    <w:name w:val="Heading #1 (3)"/>
    <w:basedOn w:val="Heading13"/>
    <w:rPr>
      <w:rFonts w:ascii="Trebuchet MS" w:eastAsia="Trebuchet MS" w:hAnsi="Trebuchet MS" w:cs="Trebuchet MS"/>
      <w:b w:val="0"/>
      <w:bCs w:val="0"/>
      <w:i w:val="0"/>
      <w:iCs w:val="0"/>
      <w:smallCaps w:val="0"/>
      <w:strike w:val="0"/>
      <w:color w:val="000000"/>
      <w:spacing w:val="0"/>
      <w:w w:val="100"/>
      <w:position w:val="0"/>
      <w:sz w:val="58"/>
      <w:szCs w:val="58"/>
      <w:u w:val="single"/>
      <w:lang w:val="nb-NO" w:eastAsia="nb-NO" w:bidi="nb-NO"/>
    </w:rPr>
  </w:style>
  <w:style w:type="character" w:customStyle="1" w:styleId="Bodytext5NotItalic1">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rdtekst4">
    <w:name w:val="Brødtekst4"/>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nb-NO" w:eastAsia="nb-NO" w:bidi="nb-NO"/>
    </w:rPr>
  </w:style>
  <w:style w:type="character" w:customStyle="1" w:styleId="HeaderorfooterTimesNewRoman115ptNotBoldScale751">
    <w:name w:val="Header or footer + Times New Roman;11;5 pt;Not Bold;Scale 75%"/>
    <w:basedOn w:val="Headerorfooter"/>
    <w:rPr>
      <w:rFonts w:ascii="Times New Roman" w:eastAsia="Times New Roman" w:hAnsi="Times New Roman" w:cs="Times New Roman"/>
      <w:b/>
      <w:bCs/>
      <w:i w:val="0"/>
      <w:iCs w:val="0"/>
      <w:smallCaps w:val="0"/>
      <w:strike w:val="0"/>
      <w:color w:val="000000"/>
      <w:spacing w:val="0"/>
      <w:w w:val="75"/>
      <w:position w:val="0"/>
      <w:sz w:val="23"/>
      <w:szCs w:val="23"/>
      <w:u w:val="none"/>
      <w:lang w:val="nb-NO" w:eastAsia="nb-NO" w:bidi="nb-NO"/>
    </w:rPr>
  </w:style>
  <w:style w:type="character" w:customStyle="1" w:styleId="Bodytext5NotItalic2">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character" w:customStyle="1" w:styleId="Bodytext55">
    <w:name w:val="Body text (5)"/>
    <w:basedOn w:val="Bodytext5"/>
    <w:rPr>
      <w:rFonts w:ascii="Times New Roman" w:eastAsia="Times New Roman" w:hAnsi="Times New Roman" w:cs="Times New Roman"/>
      <w:b w:val="0"/>
      <w:bCs w:val="0"/>
      <w:i/>
      <w:iCs/>
      <w:smallCaps w:val="0"/>
      <w:strike w:val="0"/>
      <w:color w:val="000000"/>
      <w:spacing w:val="0"/>
      <w:w w:val="100"/>
      <w:position w:val="0"/>
      <w:sz w:val="19"/>
      <w:szCs w:val="19"/>
      <w:u w:val="none"/>
      <w:lang w:val="nb-NO" w:eastAsia="nb-NO" w:bidi="nb-NO"/>
    </w:rPr>
  </w:style>
  <w:style w:type="paragraph" w:customStyle="1" w:styleId="Footnote0">
    <w:name w:val="Footnote"/>
    <w:basedOn w:val="Normal"/>
    <w:link w:val="Footnote"/>
    <w:pPr>
      <w:shd w:val="clear" w:color="auto" w:fill="FFFFFF"/>
      <w:spacing w:line="250" w:lineRule="exact"/>
      <w:jc w:val="both"/>
    </w:pPr>
    <w:rPr>
      <w:rFonts w:ascii="Times New Roman" w:eastAsia="Times New Roman" w:hAnsi="Times New Roman" w:cs="Times New Roman"/>
      <w:sz w:val="19"/>
      <w:szCs w:val="19"/>
    </w:rPr>
  </w:style>
  <w:style w:type="paragraph" w:customStyle="1" w:styleId="Footnote20">
    <w:name w:val="Footnote (2)"/>
    <w:basedOn w:val="Normal"/>
    <w:link w:val="Footnote2"/>
    <w:pPr>
      <w:shd w:val="clear" w:color="auto" w:fill="FFFFFF"/>
      <w:spacing w:line="250" w:lineRule="exact"/>
      <w:ind w:firstLine="280"/>
      <w:jc w:val="both"/>
    </w:pPr>
    <w:rPr>
      <w:rFonts w:ascii="Times New Roman" w:eastAsia="Times New Roman" w:hAnsi="Times New Roman" w:cs="Times New Roman"/>
      <w:i/>
      <w:iCs/>
      <w:sz w:val="19"/>
      <w:szCs w:val="19"/>
    </w:rPr>
  </w:style>
  <w:style w:type="paragraph" w:customStyle="1" w:styleId="Heading10">
    <w:name w:val="Heading #1"/>
    <w:basedOn w:val="Normal"/>
    <w:link w:val="Heading1"/>
    <w:pPr>
      <w:shd w:val="clear" w:color="auto" w:fill="FFFFFF"/>
      <w:spacing w:line="0" w:lineRule="atLeast"/>
      <w:outlineLvl w:val="0"/>
    </w:pPr>
    <w:rPr>
      <w:rFonts w:ascii="Times New Roman" w:eastAsia="Times New Roman" w:hAnsi="Times New Roman" w:cs="Times New Roman"/>
      <w:b/>
      <w:bCs/>
      <w:sz w:val="36"/>
      <w:szCs w:val="36"/>
    </w:rPr>
  </w:style>
  <w:style w:type="paragraph" w:customStyle="1" w:styleId="Brdtekst5">
    <w:name w:val="Brødtekst5"/>
    <w:basedOn w:val="Normal"/>
    <w:link w:val="Bodytext"/>
    <w:pPr>
      <w:shd w:val="clear" w:color="auto" w:fill="FFFFFF"/>
      <w:spacing w:line="250" w:lineRule="exact"/>
      <w:jc w:val="both"/>
    </w:pPr>
    <w:rPr>
      <w:rFonts w:ascii="Times New Roman" w:eastAsia="Times New Roman" w:hAnsi="Times New Roman" w:cs="Times New Roman"/>
      <w:sz w:val="19"/>
      <w:szCs w:val="19"/>
    </w:rPr>
  </w:style>
  <w:style w:type="paragraph" w:customStyle="1" w:styleId="Heading60">
    <w:name w:val="Heading #6"/>
    <w:basedOn w:val="Normal"/>
    <w:link w:val="Heading6"/>
    <w:pPr>
      <w:shd w:val="clear" w:color="auto" w:fill="FFFFFF"/>
      <w:spacing w:line="0" w:lineRule="atLeast"/>
      <w:outlineLvl w:val="5"/>
    </w:pPr>
    <w:rPr>
      <w:rFonts w:ascii="Times New Roman" w:eastAsia="Times New Roman" w:hAnsi="Times New Roman" w:cs="Times New Roman"/>
      <w:b/>
      <w:bCs/>
      <w:sz w:val="36"/>
      <w:szCs w:val="36"/>
    </w:rPr>
  </w:style>
  <w:style w:type="paragraph" w:customStyle="1" w:styleId="Headerorfooter0">
    <w:name w:val="Header or footer"/>
    <w:basedOn w:val="Normal"/>
    <w:link w:val="Headerorfooter"/>
    <w:pPr>
      <w:shd w:val="clear" w:color="auto" w:fill="FFFFFF"/>
      <w:spacing w:line="0" w:lineRule="atLeast"/>
    </w:pPr>
    <w:rPr>
      <w:rFonts w:ascii="Arial Narrow" w:eastAsia="Arial Narrow" w:hAnsi="Arial Narrow" w:cs="Arial Narrow"/>
      <w:b/>
      <w:bCs/>
      <w:sz w:val="15"/>
      <w:szCs w:val="15"/>
    </w:rPr>
  </w:style>
  <w:style w:type="paragraph" w:customStyle="1" w:styleId="Bodytext20">
    <w:name w:val="Body text (2)"/>
    <w:basedOn w:val="Normal"/>
    <w:link w:val="Bodytext2"/>
    <w:pPr>
      <w:shd w:val="clear" w:color="auto" w:fill="FFFFFF"/>
      <w:spacing w:line="0" w:lineRule="atLeast"/>
      <w:jc w:val="both"/>
    </w:pPr>
    <w:rPr>
      <w:rFonts w:ascii="Times New Roman" w:eastAsia="Times New Roman" w:hAnsi="Times New Roman" w:cs="Times New Roman"/>
      <w:b/>
      <w:bCs/>
      <w:i/>
      <w:iCs/>
      <w:sz w:val="18"/>
      <w:szCs w:val="18"/>
    </w:rPr>
  </w:style>
  <w:style w:type="paragraph" w:customStyle="1" w:styleId="Heading70">
    <w:name w:val="Heading #7"/>
    <w:basedOn w:val="Normal"/>
    <w:link w:val="Heading7"/>
    <w:pPr>
      <w:shd w:val="clear" w:color="auto" w:fill="FFFFFF"/>
      <w:spacing w:line="254" w:lineRule="exact"/>
      <w:outlineLvl w:val="6"/>
    </w:pPr>
    <w:rPr>
      <w:rFonts w:ascii="Times New Roman" w:eastAsia="Times New Roman" w:hAnsi="Times New Roman" w:cs="Times New Roman"/>
      <w:b/>
      <w:bCs/>
      <w:sz w:val="19"/>
      <w:szCs w:val="19"/>
    </w:rPr>
  </w:style>
  <w:style w:type="paragraph" w:customStyle="1" w:styleId="Bodytext30">
    <w:name w:val="Body text (3)"/>
    <w:basedOn w:val="Normal"/>
    <w:link w:val="Bodytext3"/>
    <w:pPr>
      <w:shd w:val="clear" w:color="auto" w:fill="FFFFFF"/>
      <w:spacing w:line="187" w:lineRule="exact"/>
      <w:ind w:hanging="180"/>
      <w:jc w:val="both"/>
    </w:pPr>
    <w:rPr>
      <w:rFonts w:ascii="Times New Roman" w:eastAsia="Times New Roman" w:hAnsi="Times New Roman" w:cs="Times New Roman"/>
      <w:sz w:val="14"/>
      <w:szCs w:val="14"/>
    </w:rPr>
  </w:style>
  <w:style w:type="paragraph" w:customStyle="1" w:styleId="Bodytext260">
    <w:name w:val="Body text (26)"/>
    <w:basedOn w:val="Normal"/>
    <w:link w:val="Bodytext26"/>
    <w:pPr>
      <w:shd w:val="clear" w:color="auto" w:fill="FFFFFF"/>
      <w:spacing w:line="96" w:lineRule="exact"/>
      <w:jc w:val="both"/>
    </w:pPr>
    <w:rPr>
      <w:rFonts w:ascii="Georgia" w:eastAsia="Georgia" w:hAnsi="Georgia" w:cs="Georgia"/>
      <w:spacing w:val="-10"/>
      <w:sz w:val="20"/>
      <w:szCs w:val="20"/>
    </w:rPr>
  </w:style>
  <w:style w:type="paragraph" w:customStyle="1" w:styleId="Bodytext40">
    <w:name w:val="Body text (4)"/>
    <w:basedOn w:val="Normal"/>
    <w:link w:val="Bodytext4"/>
    <w:pPr>
      <w:shd w:val="clear" w:color="auto" w:fill="FFFFFF"/>
      <w:spacing w:line="187" w:lineRule="exact"/>
      <w:jc w:val="both"/>
    </w:pPr>
    <w:rPr>
      <w:rFonts w:ascii="Times New Roman" w:eastAsia="Times New Roman" w:hAnsi="Times New Roman" w:cs="Times New Roman"/>
      <w:sz w:val="8"/>
      <w:szCs w:val="8"/>
    </w:rPr>
  </w:style>
  <w:style w:type="paragraph" w:customStyle="1" w:styleId="Bodytext270">
    <w:name w:val="Body text (27)"/>
    <w:basedOn w:val="Normal"/>
    <w:link w:val="Bodytext27"/>
    <w:pPr>
      <w:shd w:val="clear" w:color="auto" w:fill="FFFFFF"/>
      <w:spacing w:line="0" w:lineRule="atLeast"/>
      <w:jc w:val="both"/>
    </w:pPr>
    <w:rPr>
      <w:rFonts w:ascii="Arial Narrow" w:eastAsia="Arial Narrow" w:hAnsi="Arial Narrow" w:cs="Arial Narrow"/>
      <w:sz w:val="11"/>
      <w:szCs w:val="11"/>
    </w:rPr>
  </w:style>
  <w:style w:type="paragraph" w:customStyle="1" w:styleId="Bodytext280">
    <w:name w:val="Body text (28)"/>
    <w:basedOn w:val="Normal"/>
    <w:link w:val="Bodytext28"/>
    <w:pPr>
      <w:shd w:val="clear" w:color="auto" w:fill="FFFFFF"/>
      <w:spacing w:line="154" w:lineRule="exact"/>
      <w:jc w:val="both"/>
    </w:pPr>
    <w:rPr>
      <w:rFonts w:ascii="Arial Narrow" w:eastAsia="Arial Narrow" w:hAnsi="Arial Narrow" w:cs="Arial Narrow"/>
      <w:sz w:val="8"/>
      <w:szCs w:val="8"/>
    </w:rPr>
  </w:style>
  <w:style w:type="paragraph" w:customStyle="1" w:styleId="Picturecaption90">
    <w:name w:val="Picture caption (9)"/>
    <w:basedOn w:val="Normal"/>
    <w:link w:val="Picturecaption9"/>
    <w:pPr>
      <w:shd w:val="clear" w:color="auto" w:fill="FFFFFF"/>
      <w:spacing w:line="0" w:lineRule="atLeast"/>
      <w:jc w:val="both"/>
    </w:pPr>
    <w:rPr>
      <w:rFonts w:ascii="Georgia" w:eastAsia="Georgia" w:hAnsi="Georgia" w:cs="Georgia"/>
      <w:spacing w:val="-10"/>
      <w:sz w:val="20"/>
      <w:szCs w:val="20"/>
    </w:rPr>
  </w:style>
  <w:style w:type="paragraph" w:customStyle="1" w:styleId="Bodytext50">
    <w:name w:val="Body text (5)"/>
    <w:basedOn w:val="Normal"/>
    <w:link w:val="Bodytext5"/>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Bodytext290">
    <w:name w:val="Body text (29)"/>
    <w:basedOn w:val="Normal"/>
    <w:link w:val="Bodytext29"/>
    <w:pPr>
      <w:shd w:val="clear" w:color="auto" w:fill="FFFFFF"/>
      <w:spacing w:line="0" w:lineRule="atLeast"/>
      <w:jc w:val="right"/>
    </w:pPr>
    <w:rPr>
      <w:rFonts w:ascii="Arial Narrow" w:eastAsia="Arial Narrow" w:hAnsi="Arial Narrow" w:cs="Arial Narrow"/>
      <w:b/>
      <w:bCs/>
      <w:sz w:val="18"/>
      <w:szCs w:val="18"/>
    </w:rPr>
  </w:style>
  <w:style w:type="paragraph" w:customStyle="1" w:styleId="Picturecaption110">
    <w:name w:val="Picture caption (11)"/>
    <w:basedOn w:val="Normal"/>
    <w:link w:val="Picturecaption11"/>
    <w:pPr>
      <w:shd w:val="clear" w:color="auto" w:fill="FFFFFF"/>
      <w:spacing w:line="0" w:lineRule="atLeast"/>
      <w:jc w:val="both"/>
    </w:pPr>
    <w:rPr>
      <w:rFonts w:ascii="Times New Roman" w:eastAsia="Times New Roman" w:hAnsi="Times New Roman" w:cs="Times New Roman"/>
      <w:i/>
      <w:iCs/>
      <w:sz w:val="14"/>
      <w:szCs w:val="14"/>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sz w:val="19"/>
      <w:szCs w:val="19"/>
    </w:rPr>
  </w:style>
  <w:style w:type="paragraph" w:customStyle="1" w:styleId="Bodytext301">
    <w:name w:val="Body text (30)"/>
    <w:basedOn w:val="Normal"/>
    <w:link w:val="Bodytext300"/>
    <w:pPr>
      <w:shd w:val="clear" w:color="auto" w:fill="FFFFFF"/>
      <w:spacing w:line="0" w:lineRule="atLeast"/>
    </w:pPr>
    <w:rPr>
      <w:rFonts w:ascii="Trebuchet MS" w:eastAsia="Trebuchet MS" w:hAnsi="Trebuchet MS" w:cs="Trebuchet MS"/>
      <w:b/>
      <w:bCs/>
      <w:spacing w:val="20"/>
      <w:sz w:val="28"/>
      <w:szCs w:val="28"/>
    </w:rPr>
  </w:style>
  <w:style w:type="paragraph" w:customStyle="1" w:styleId="Bodytext130">
    <w:name w:val="Body text (13)"/>
    <w:basedOn w:val="Normal"/>
    <w:link w:val="Bodytext13"/>
    <w:pPr>
      <w:shd w:val="clear" w:color="auto" w:fill="FFFFFF"/>
      <w:spacing w:line="0" w:lineRule="atLeast"/>
    </w:pPr>
    <w:rPr>
      <w:rFonts w:ascii="Times New Roman" w:eastAsia="Times New Roman" w:hAnsi="Times New Roman" w:cs="Times New Roman"/>
      <w:i/>
      <w:iCs/>
      <w:spacing w:val="-20"/>
      <w:sz w:val="20"/>
      <w:szCs w:val="20"/>
    </w:rPr>
  </w:style>
  <w:style w:type="paragraph" w:customStyle="1" w:styleId="Heading230">
    <w:name w:val="Heading #2 (3)"/>
    <w:basedOn w:val="Normal"/>
    <w:link w:val="Heading23"/>
    <w:pPr>
      <w:shd w:val="clear" w:color="auto" w:fill="FFFFFF"/>
      <w:spacing w:line="0" w:lineRule="atLeast"/>
      <w:jc w:val="center"/>
      <w:outlineLvl w:val="1"/>
    </w:pPr>
    <w:rPr>
      <w:rFonts w:ascii="Times New Roman" w:eastAsia="Times New Roman" w:hAnsi="Times New Roman" w:cs="Times New Roman"/>
      <w:b/>
      <w:bCs/>
      <w:sz w:val="36"/>
      <w:szCs w:val="36"/>
    </w:rPr>
  </w:style>
  <w:style w:type="paragraph" w:customStyle="1" w:styleId="Picturecaption100">
    <w:name w:val="Picture caption (10)"/>
    <w:basedOn w:val="Normal"/>
    <w:link w:val="Picturecaption10"/>
    <w:pPr>
      <w:shd w:val="clear" w:color="auto" w:fill="FFFFFF"/>
      <w:spacing w:line="0" w:lineRule="atLeast"/>
    </w:pPr>
    <w:rPr>
      <w:rFonts w:ascii="Georgia" w:eastAsia="Georgia" w:hAnsi="Georgia" w:cs="Georgia"/>
      <w:sz w:val="20"/>
      <w:szCs w:val="20"/>
    </w:rPr>
  </w:style>
  <w:style w:type="paragraph" w:customStyle="1" w:styleId="Bodytext310">
    <w:name w:val="Body text (31)"/>
    <w:basedOn w:val="Normal"/>
    <w:link w:val="Bodytext31"/>
    <w:pPr>
      <w:shd w:val="clear" w:color="auto" w:fill="FFFFFF"/>
      <w:spacing w:line="0" w:lineRule="atLeast"/>
      <w:jc w:val="both"/>
    </w:pPr>
    <w:rPr>
      <w:rFonts w:ascii="Arial Narrow" w:eastAsia="Arial Narrow" w:hAnsi="Arial Narrow" w:cs="Arial Narrow"/>
      <w:b/>
      <w:bCs/>
      <w:w w:val="90"/>
      <w:sz w:val="22"/>
      <w:szCs w:val="22"/>
    </w:rPr>
  </w:style>
  <w:style w:type="paragraph" w:customStyle="1" w:styleId="Bodytext150">
    <w:name w:val="Body text (15)"/>
    <w:basedOn w:val="Normal"/>
    <w:link w:val="Bodytext15"/>
    <w:pPr>
      <w:shd w:val="clear" w:color="auto" w:fill="FFFFFF"/>
      <w:spacing w:line="250" w:lineRule="exact"/>
      <w:jc w:val="both"/>
    </w:pPr>
    <w:rPr>
      <w:rFonts w:ascii="Times New Roman" w:eastAsia="Times New Roman" w:hAnsi="Times New Roman" w:cs="Times New Roman"/>
      <w:b/>
      <w:bCs/>
      <w:sz w:val="19"/>
      <w:szCs w:val="19"/>
    </w:rPr>
  </w:style>
  <w:style w:type="paragraph" w:customStyle="1" w:styleId="Bodytext90">
    <w:name w:val="Body text (9)"/>
    <w:basedOn w:val="Normal"/>
    <w:link w:val="Bodytext9"/>
    <w:pPr>
      <w:shd w:val="clear" w:color="auto" w:fill="FFFFFF"/>
      <w:spacing w:line="187" w:lineRule="exact"/>
    </w:pPr>
    <w:rPr>
      <w:rFonts w:ascii="Times New Roman" w:eastAsia="Times New Roman" w:hAnsi="Times New Roman" w:cs="Times New Roman"/>
      <w:i/>
      <w:iCs/>
      <w:sz w:val="14"/>
      <w:szCs w:val="14"/>
    </w:rPr>
  </w:style>
  <w:style w:type="paragraph" w:customStyle="1" w:styleId="Bodytext320">
    <w:name w:val="Body text (32)"/>
    <w:basedOn w:val="Normal"/>
    <w:link w:val="Bodytext32"/>
    <w:pPr>
      <w:shd w:val="clear" w:color="auto" w:fill="FFFFFF"/>
      <w:spacing w:line="0" w:lineRule="atLeast"/>
      <w:jc w:val="both"/>
    </w:pPr>
    <w:rPr>
      <w:rFonts w:ascii="Georgia" w:eastAsia="Georgia" w:hAnsi="Georgia" w:cs="Georgia"/>
      <w:i/>
      <w:iCs/>
      <w:spacing w:val="60"/>
      <w:sz w:val="8"/>
      <w:szCs w:val="8"/>
    </w:rPr>
  </w:style>
  <w:style w:type="paragraph" w:customStyle="1" w:styleId="Tableofcontents40">
    <w:name w:val="Table of contents (4)"/>
    <w:basedOn w:val="Normal"/>
    <w:link w:val="Tableofcontents4"/>
    <w:pPr>
      <w:shd w:val="clear" w:color="auto" w:fill="FFFFFF"/>
      <w:spacing w:line="154" w:lineRule="exact"/>
      <w:jc w:val="both"/>
    </w:pPr>
    <w:rPr>
      <w:rFonts w:ascii="Arial Narrow" w:eastAsia="Arial Narrow" w:hAnsi="Arial Narrow" w:cs="Arial Narrow"/>
      <w:sz w:val="11"/>
      <w:szCs w:val="11"/>
    </w:rPr>
  </w:style>
  <w:style w:type="paragraph" w:customStyle="1" w:styleId="Tableofcontents50">
    <w:name w:val="Table of contents (5)"/>
    <w:basedOn w:val="Normal"/>
    <w:link w:val="Tableofcontents5"/>
    <w:pPr>
      <w:shd w:val="clear" w:color="auto" w:fill="FFFFFF"/>
      <w:spacing w:line="154" w:lineRule="exact"/>
      <w:jc w:val="both"/>
    </w:pPr>
    <w:rPr>
      <w:rFonts w:ascii="Georgia" w:eastAsia="Georgia" w:hAnsi="Georgia" w:cs="Georgia"/>
      <w:spacing w:val="-10"/>
      <w:sz w:val="20"/>
      <w:szCs w:val="20"/>
    </w:rPr>
  </w:style>
  <w:style w:type="paragraph" w:customStyle="1" w:styleId="Tableofcontents60">
    <w:name w:val="Table of contents (6)"/>
    <w:basedOn w:val="Normal"/>
    <w:link w:val="Tableofcontents6"/>
    <w:pPr>
      <w:shd w:val="clear" w:color="auto" w:fill="FFFFFF"/>
      <w:spacing w:line="0" w:lineRule="atLeast"/>
      <w:jc w:val="right"/>
    </w:pPr>
    <w:rPr>
      <w:rFonts w:ascii="Georgia" w:eastAsia="Georgia" w:hAnsi="Georgia" w:cs="Georgia"/>
      <w:spacing w:val="60"/>
      <w:sz w:val="8"/>
      <w:szCs w:val="8"/>
    </w:rPr>
  </w:style>
  <w:style w:type="paragraph" w:customStyle="1" w:styleId="Tableofcontents70">
    <w:name w:val="Table of contents (7)"/>
    <w:basedOn w:val="Normal"/>
    <w:link w:val="Tableofcontents7"/>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Bodytext120">
    <w:name w:val="Body text (12)"/>
    <w:basedOn w:val="Normal"/>
    <w:link w:val="Bodytext12"/>
    <w:pPr>
      <w:shd w:val="clear" w:color="auto" w:fill="FFFFFF"/>
      <w:spacing w:line="0" w:lineRule="atLeast"/>
    </w:pPr>
    <w:rPr>
      <w:rFonts w:ascii="Arial Narrow" w:eastAsia="Arial Narrow" w:hAnsi="Arial Narrow" w:cs="Arial Narrow"/>
      <w:b/>
      <w:bCs/>
      <w:sz w:val="20"/>
      <w:szCs w:val="20"/>
    </w:rPr>
  </w:style>
  <w:style w:type="paragraph" w:customStyle="1" w:styleId="Tableofcontents20">
    <w:name w:val="Table of contents (2)"/>
    <w:basedOn w:val="Normal"/>
    <w:link w:val="Tableofcontents2"/>
    <w:pPr>
      <w:shd w:val="clear" w:color="auto" w:fill="FFFFFF"/>
      <w:spacing w:line="0" w:lineRule="atLeast"/>
      <w:jc w:val="both"/>
    </w:pPr>
    <w:rPr>
      <w:rFonts w:ascii="Times New Roman" w:eastAsia="Times New Roman" w:hAnsi="Times New Roman" w:cs="Times New Roman"/>
      <w:sz w:val="19"/>
      <w:szCs w:val="19"/>
    </w:rPr>
  </w:style>
  <w:style w:type="paragraph" w:customStyle="1" w:styleId="Picturecaption20">
    <w:name w:val="Picture caption (2)"/>
    <w:basedOn w:val="Normal"/>
    <w:link w:val="Picturecaption2"/>
    <w:pPr>
      <w:shd w:val="clear" w:color="auto" w:fill="FFFFFF"/>
      <w:spacing w:line="0" w:lineRule="atLeast"/>
      <w:jc w:val="both"/>
    </w:pPr>
    <w:rPr>
      <w:rFonts w:ascii="Times New Roman" w:eastAsia="Times New Roman" w:hAnsi="Times New Roman" w:cs="Times New Roman"/>
      <w:sz w:val="14"/>
      <w:szCs w:val="14"/>
    </w:rPr>
  </w:style>
  <w:style w:type="paragraph" w:customStyle="1" w:styleId="Bodytext330">
    <w:name w:val="Body text (33)"/>
    <w:basedOn w:val="Normal"/>
    <w:link w:val="Bodytext33"/>
    <w:pPr>
      <w:shd w:val="clear" w:color="auto" w:fill="FFFFFF"/>
      <w:spacing w:line="0" w:lineRule="atLeast"/>
    </w:pPr>
    <w:rPr>
      <w:rFonts w:ascii="Trebuchet MS" w:eastAsia="Trebuchet MS" w:hAnsi="Trebuchet MS" w:cs="Trebuchet MS"/>
      <w:i/>
      <w:iCs/>
      <w:spacing w:val="-10"/>
      <w:sz w:val="18"/>
      <w:szCs w:val="18"/>
    </w:rPr>
  </w:style>
  <w:style w:type="paragraph" w:customStyle="1" w:styleId="Bodytext340">
    <w:name w:val="Body text (34)"/>
    <w:basedOn w:val="Normal"/>
    <w:link w:val="Bodytext34"/>
    <w:pPr>
      <w:shd w:val="clear" w:color="auto" w:fill="FFFFFF"/>
      <w:spacing w:line="0" w:lineRule="atLeast"/>
    </w:pPr>
    <w:rPr>
      <w:rFonts w:ascii="Times New Roman" w:eastAsia="Times New Roman" w:hAnsi="Times New Roman" w:cs="Times New Roman"/>
      <w:w w:val="150"/>
      <w:sz w:val="13"/>
      <w:szCs w:val="13"/>
    </w:rPr>
  </w:style>
  <w:style w:type="paragraph" w:customStyle="1" w:styleId="Bodytext350">
    <w:name w:val="Body text (35)"/>
    <w:basedOn w:val="Normal"/>
    <w:link w:val="Bodytext35"/>
    <w:pPr>
      <w:shd w:val="clear" w:color="auto" w:fill="FFFFFF"/>
      <w:spacing w:line="0" w:lineRule="atLeast"/>
    </w:pPr>
    <w:rPr>
      <w:rFonts w:ascii="Trebuchet MS" w:eastAsia="Trebuchet MS" w:hAnsi="Trebuchet MS" w:cs="Trebuchet MS"/>
      <w:sz w:val="58"/>
      <w:szCs w:val="58"/>
    </w:rPr>
  </w:style>
  <w:style w:type="paragraph" w:customStyle="1" w:styleId="Heading320">
    <w:name w:val="Heading #3 (2)"/>
    <w:basedOn w:val="Normal"/>
    <w:link w:val="Heading32"/>
    <w:pPr>
      <w:shd w:val="clear" w:color="auto" w:fill="FFFFFF"/>
      <w:spacing w:line="0" w:lineRule="atLeast"/>
      <w:outlineLvl w:val="2"/>
    </w:pPr>
    <w:rPr>
      <w:rFonts w:ascii="Arial Narrow" w:eastAsia="Arial Narrow" w:hAnsi="Arial Narrow" w:cs="Arial Narrow"/>
      <w:b/>
      <w:bCs/>
      <w:sz w:val="18"/>
      <w:szCs w:val="18"/>
    </w:rPr>
  </w:style>
  <w:style w:type="paragraph" w:customStyle="1" w:styleId="Picturecaption120">
    <w:name w:val="Picture caption (12)"/>
    <w:basedOn w:val="Normal"/>
    <w:link w:val="Picturecaption12"/>
    <w:pPr>
      <w:shd w:val="clear" w:color="auto" w:fill="FFFFFF"/>
      <w:spacing w:line="0" w:lineRule="atLeast"/>
    </w:pPr>
    <w:rPr>
      <w:rFonts w:ascii="Arial Narrow" w:eastAsia="Arial Narrow" w:hAnsi="Arial Narrow" w:cs="Arial Narrow"/>
      <w:sz w:val="11"/>
      <w:szCs w:val="11"/>
    </w:rPr>
  </w:style>
  <w:style w:type="paragraph" w:customStyle="1" w:styleId="Picturecaption130">
    <w:name w:val="Picture caption (13)"/>
    <w:basedOn w:val="Normal"/>
    <w:link w:val="Picturecaption13"/>
    <w:pPr>
      <w:shd w:val="clear" w:color="auto" w:fill="FFFFFF"/>
      <w:spacing w:line="0" w:lineRule="atLeast"/>
    </w:pPr>
    <w:rPr>
      <w:rFonts w:ascii="Georgia" w:eastAsia="Georgia" w:hAnsi="Georgia" w:cs="Georgia"/>
      <w:i/>
      <w:iCs/>
      <w:sz w:val="12"/>
      <w:szCs w:val="12"/>
    </w:rPr>
  </w:style>
  <w:style w:type="paragraph" w:customStyle="1" w:styleId="Bodytext70">
    <w:name w:val="Body text (7)"/>
    <w:basedOn w:val="Normal"/>
    <w:link w:val="Bodytext7"/>
    <w:pPr>
      <w:shd w:val="clear" w:color="auto" w:fill="FFFFFF"/>
      <w:spacing w:line="0" w:lineRule="atLeast"/>
      <w:jc w:val="right"/>
    </w:pPr>
    <w:rPr>
      <w:rFonts w:ascii="Arial Narrow" w:eastAsia="Arial Narrow" w:hAnsi="Arial Narrow" w:cs="Arial Narrow"/>
      <w:b/>
      <w:bCs/>
      <w:sz w:val="17"/>
      <w:szCs w:val="17"/>
    </w:rPr>
  </w:style>
  <w:style w:type="paragraph" w:customStyle="1" w:styleId="Heading40">
    <w:name w:val="Heading #4"/>
    <w:basedOn w:val="Normal"/>
    <w:link w:val="Heading4"/>
    <w:pPr>
      <w:shd w:val="clear" w:color="auto" w:fill="FFFFFF"/>
      <w:spacing w:line="250" w:lineRule="exact"/>
      <w:jc w:val="both"/>
      <w:outlineLvl w:val="3"/>
    </w:pPr>
    <w:rPr>
      <w:rFonts w:ascii="Times New Roman" w:eastAsia="Times New Roman" w:hAnsi="Times New Roman" w:cs="Times New Roman"/>
      <w:b/>
      <w:bCs/>
      <w:sz w:val="19"/>
      <w:szCs w:val="19"/>
    </w:rPr>
  </w:style>
  <w:style w:type="paragraph" w:customStyle="1" w:styleId="Heading30">
    <w:name w:val="Heading #3"/>
    <w:basedOn w:val="Normal"/>
    <w:link w:val="Heading3"/>
    <w:pPr>
      <w:shd w:val="clear" w:color="auto" w:fill="FFFFFF"/>
      <w:spacing w:line="427" w:lineRule="exact"/>
      <w:outlineLvl w:val="2"/>
    </w:pPr>
    <w:rPr>
      <w:rFonts w:ascii="Times New Roman" w:eastAsia="Times New Roman" w:hAnsi="Times New Roman" w:cs="Times New Roman"/>
      <w:b/>
      <w:bCs/>
      <w:spacing w:val="-10"/>
      <w:sz w:val="36"/>
      <w:szCs w:val="36"/>
    </w:rPr>
  </w:style>
  <w:style w:type="paragraph" w:customStyle="1" w:styleId="Bodytext160">
    <w:name w:val="Body text (16)"/>
    <w:basedOn w:val="Normal"/>
    <w:link w:val="Bodytext16"/>
    <w:pPr>
      <w:shd w:val="clear" w:color="auto" w:fill="FFFFFF"/>
      <w:spacing w:line="0" w:lineRule="atLeast"/>
    </w:pPr>
    <w:rPr>
      <w:rFonts w:ascii="Arial Narrow" w:eastAsia="Arial Narrow" w:hAnsi="Arial Narrow" w:cs="Arial Narrow"/>
      <w:b/>
      <w:bCs/>
      <w:sz w:val="15"/>
      <w:szCs w:val="15"/>
    </w:rPr>
  </w:style>
  <w:style w:type="paragraph" w:customStyle="1" w:styleId="Heading420">
    <w:name w:val="Heading #4 (2)"/>
    <w:basedOn w:val="Normal"/>
    <w:link w:val="Heading42"/>
    <w:pPr>
      <w:shd w:val="clear" w:color="auto" w:fill="FFFFFF"/>
      <w:spacing w:line="0" w:lineRule="atLeast"/>
      <w:jc w:val="both"/>
      <w:outlineLvl w:val="3"/>
    </w:pPr>
    <w:rPr>
      <w:rFonts w:ascii="Times New Roman" w:eastAsia="Times New Roman" w:hAnsi="Times New Roman" w:cs="Times New Roman"/>
      <w:i/>
      <w:iCs/>
      <w:sz w:val="19"/>
      <w:szCs w:val="19"/>
    </w:rPr>
  </w:style>
  <w:style w:type="paragraph" w:customStyle="1" w:styleId="Bodytext170">
    <w:name w:val="Body text (17)"/>
    <w:basedOn w:val="Normal"/>
    <w:link w:val="Bodytext17"/>
    <w:pPr>
      <w:shd w:val="clear" w:color="auto" w:fill="FFFFFF"/>
      <w:spacing w:line="0" w:lineRule="atLeast"/>
      <w:jc w:val="both"/>
    </w:pPr>
    <w:rPr>
      <w:rFonts w:ascii="Arial Narrow" w:eastAsia="Arial Narrow" w:hAnsi="Arial Narrow" w:cs="Arial Narrow"/>
      <w:i/>
      <w:iCs/>
      <w:spacing w:val="10"/>
    </w:rPr>
  </w:style>
  <w:style w:type="paragraph" w:customStyle="1" w:styleId="Heading440">
    <w:name w:val="Heading #4 (4)"/>
    <w:basedOn w:val="Normal"/>
    <w:link w:val="Heading44"/>
    <w:pPr>
      <w:shd w:val="clear" w:color="auto" w:fill="FFFFFF"/>
      <w:spacing w:line="0" w:lineRule="atLeast"/>
      <w:jc w:val="center"/>
      <w:outlineLvl w:val="3"/>
    </w:pPr>
    <w:rPr>
      <w:rFonts w:ascii="Trebuchet MS" w:eastAsia="Trebuchet MS" w:hAnsi="Trebuchet MS" w:cs="Trebuchet MS"/>
      <w:b/>
      <w:bCs/>
      <w:spacing w:val="30"/>
      <w:sz w:val="38"/>
      <w:szCs w:val="38"/>
    </w:rPr>
  </w:style>
  <w:style w:type="paragraph" w:customStyle="1" w:styleId="Bodytext180">
    <w:name w:val="Body text (18)"/>
    <w:basedOn w:val="Normal"/>
    <w:link w:val="Bodytext18"/>
    <w:pPr>
      <w:shd w:val="clear" w:color="auto" w:fill="FFFFFF"/>
      <w:spacing w:line="0" w:lineRule="atLeast"/>
    </w:pPr>
    <w:rPr>
      <w:rFonts w:ascii="Arial Narrow" w:eastAsia="Arial Narrow" w:hAnsi="Arial Narrow" w:cs="Arial Narrow"/>
      <w:b/>
      <w:bCs/>
      <w:sz w:val="23"/>
      <w:szCs w:val="23"/>
    </w:rPr>
  </w:style>
  <w:style w:type="paragraph" w:customStyle="1" w:styleId="Picturecaption60">
    <w:name w:val="Picture caption (6)"/>
    <w:basedOn w:val="Normal"/>
    <w:link w:val="Picturecaption6"/>
    <w:pPr>
      <w:shd w:val="clear" w:color="auto" w:fill="FFFFFF"/>
      <w:spacing w:line="0" w:lineRule="atLeast"/>
    </w:pPr>
    <w:rPr>
      <w:rFonts w:ascii="Times New Roman" w:eastAsia="Times New Roman" w:hAnsi="Times New Roman" w:cs="Times New Roman"/>
      <w:i/>
      <w:iCs/>
      <w:sz w:val="19"/>
      <w:szCs w:val="19"/>
    </w:rPr>
  </w:style>
  <w:style w:type="paragraph" w:customStyle="1" w:styleId="Bodytext361">
    <w:name w:val="Body text (36)"/>
    <w:basedOn w:val="Normal"/>
    <w:link w:val="Bodytext360"/>
    <w:pPr>
      <w:shd w:val="clear" w:color="auto" w:fill="FFFFFF"/>
      <w:spacing w:line="0" w:lineRule="atLeast"/>
      <w:jc w:val="center"/>
    </w:pPr>
    <w:rPr>
      <w:rFonts w:ascii="Trebuchet MS" w:eastAsia="Trebuchet MS" w:hAnsi="Trebuchet MS" w:cs="Trebuchet MS"/>
      <w:sz w:val="11"/>
      <w:szCs w:val="11"/>
    </w:rPr>
  </w:style>
  <w:style w:type="paragraph" w:customStyle="1" w:styleId="Picturecaption140">
    <w:name w:val="Picture caption (14)"/>
    <w:basedOn w:val="Normal"/>
    <w:link w:val="Picturecaption14"/>
    <w:pPr>
      <w:shd w:val="clear" w:color="auto" w:fill="FFFFFF"/>
      <w:spacing w:line="0" w:lineRule="atLeast"/>
    </w:pPr>
    <w:rPr>
      <w:rFonts w:ascii="Trebuchet MS" w:eastAsia="Trebuchet MS" w:hAnsi="Trebuchet MS" w:cs="Trebuchet MS"/>
      <w:sz w:val="11"/>
      <w:szCs w:val="11"/>
    </w:rPr>
  </w:style>
  <w:style w:type="paragraph" w:customStyle="1" w:styleId="Picturecaption80">
    <w:name w:val="Picture caption (8)"/>
    <w:basedOn w:val="Normal"/>
    <w:link w:val="Picturecaption8"/>
    <w:pPr>
      <w:shd w:val="clear" w:color="auto" w:fill="FFFFFF"/>
      <w:spacing w:line="139" w:lineRule="exact"/>
      <w:jc w:val="center"/>
    </w:pPr>
    <w:rPr>
      <w:rFonts w:ascii="Times New Roman" w:eastAsia="Times New Roman" w:hAnsi="Times New Roman" w:cs="Times New Roman"/>
      <w:sz w:val="9"/>
      <w:szCs w:val="9"/>
    </w:rPr>
  </w:style>
  <w:style w:type="paragraph" w:customStyle="1" w:styleId="Bodytext370">
    <w:name w:val="Body text (37)"/>
    <w:basedOn w:val="Normal"/>
    <w:link w:val="Bodytext37"/>
    <w:pPr>
      <w:shd w:val="clear" w:color="auto" w:fill="FFFFFF"/>
      <w:spacing w:line="0" w:lineRule="atLeast"/>
      <w:jc w:val="center"/>
    </w:pPr>
    <w:rPr>
      <w:rFonts w:ascii="Times New Roman" w:eastAsia="Times New Roman" w:hAnsi="Times New Roman" w:cs="Times New Roman"/>
      <w:sz w:val="9"/>
      <w:szCs w:val="9"/>
    </w:rPr>
  </w:style>
  <w:style w:type="paragraph" w:customStyle="1" w:styleId="Bodytext231">
    <w:name w:val="Body text (23)"/>
    <w:basedOn w:val="Normal"/>
    <w:link w:val="Bodytext230"/>
    <w:pPr>
      <w:shd w:val="clear" w:color="auto" w:fill="FFFFFF"/>
      <w:spacing w:line="0" w:lineRule="atLeast"/>
    </w:pPr>
    <w:rPr>
      <w:rFonts w:ascii="Times New Roman" w:eastAsia="Times New Roman" w:hAnsi="Times New Roman" w:cs="Times New Roman"/>
      <w:w w:val="50"/>
      <w:sz w:val="38"/>
      <w:szCs w:val="38"/>
    </w:rPr>
  </w:style>
  <w:style w:type="paragraph" w:customStyle="1" w:styleId="Heading130">
    <w:name w:val="Heading #1 (3)"/>
    <w:basedOn w:val="Normal"/>
    <w:link w:val="Heading13"/>
    <w:pPr>
      <w:shd w:val="clear" w:color="auto" w:fill="FFFFFF"/>
      <w:spacing w:line="0" w:lineRule="atLeast"/>
      <w:outlineLvl w:val="0"/>
    </w:pPr>
    <w:rPr>
      <w:rFonts w:ascii="Trebuchet MS" w:eastAsia="Trebuchet MS" w:hAnsi="Trebuchet MS" w:cs="Trebuchet MS"/>
      <w:sz w:val="58"/>
      <w:szCs w:val="58"/>
    </w:rPr>
  </w:style>
  <w:style w:type="paragraph" w:styleId="Bunntekst">
    <w:name w:val="footer"/>
    <w:basedOn w:val="Normal"/>
    <w:link w:val="BunntekstTegn"/>
    <w:uiPriority w:val="99"/>
    <w:unhideWhenUsed/>
    <w:rsid w:val="00123281"/>
    <w:pPr>
      <w:tabs>
        <w:tab w:val="center" w:pos="4536"/>
        <w:tab w:val="right" w:pos="9072"/>
      </w:tabs>
    </w:pPr>
  </w:style>
  <w:style w:type="character" w:customStyle="1" w:styleId="BunntekstTegn">
    <w:name w:val="Bunntekst Tegn"/>
    <w:basedOn w:val="Standardskriftforavsnitt"/>
    <w:link w:val="Bunntekst"/>
    <w:uiPriority w:val="99"/>
    <w:rsid w:val="00123281"/>
    <w:rPr>
      <w:color w:val="000000"/>
    </w:rPr>
  </w:style>
  <w:style w:type="paragraph" w:styleId="Topptekst">
    <w:name w:val="header"/>
    <w:basedOn w:val="Normal"/>
    <w:link w:val="TopptekstTegn"/>
    <w:uiPriority w:val="99"/>
    <w:unhideWhenUsed/>
    <w:rsid w:val="00123281"/>
    <w:pPr>
      <w:tabs>
        <w:tab w:val="center" w:pos="4536"/>
        <w:tab w:val="right" w:pos="9072"/>
      </w:tabs>
    </w:pPr>
  </w:style>
  <w:style w:type="character" w:customStyle="1" w:styleId="TopptekstTegn">
    <w:name w:val="Topptekst Tegn"/>
    <w:basedOn w:val="Standardskriftforavsnitt"/>
    <w:link w:val="Topptekst"/>
    <w:uiPriority w:val="99"/>
    <w:rsid w:val="001232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footer" Target="footer14.xml"/><Relationship Id="rId42" Type="http://schemas.openxmlformats.org/officeDocument/2006/relationships/header" Target="header18.xml"/><Relationship Id="rId47" Type="http://schemas.openxmlformats.org/officeDocument/2006/relationships/header" Target="header20.xml"/><Relationship Id="rId50"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footer" Target="footer1.xml"/><Relationship Id="rId51" Type="http://schemas.openxmlformats.org/officeDocument/2006/relationships/header" Target="head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55</Pages>
  <Words>29664</Words>
  <Characters>157223</Characters>
  <Application>Microsoft Office Word</Application>
  <DocSecurity>0</DocSecurity>
  <Lines>1310</Lines>
  <Paragraphs>373</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186514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Ostrom</dc:creator>
  <cp:lastModifiedBy>John Ostrom</cp:lastModifiedBy>
  <cp:revision>3</cp:revision>
  <dcterms:created xsi:type="dcterms:W3CDTF">2017-01-30T13:51:00Z</dcterms:created>
  <dcterms:modified xsi:type="dcterms:W3CDTF">2017-01-30T14:39:00Z</dcterms:modified>
</cp:coreProperties>
</file>